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EC1FD1" w:rsidR="00524BB5" w:rsidP="00524BB5" w:rsidRDefault="00524BB5" w14:paraId="11B72680" wp14:textId="77777777">
      <w:pPr>
        <w:spacing w:line="240" w:lineRule="auto"/>
        <w:jc w:val="center"/>
        <w:rPr>
          <w:rFonts w:cstheme="minorHAnsi"/>
        </w:rPr>
      </w:pPr>
      <w:r w:rsidRPr="00EC1FD1">
        <w:rPr>
          <w:rFonts w:cstheme="minorHAnsi"/>
          <w:b/>
          <w:sz w:val="28"/>
          <w:szCs w:val="28"/>
        </w:rPr>
        <w:t>Integrating Family into the Family Medicine Residency Curriculum</w:t>
      </w:r>
      <w:r w:rsidR="005D0947">
        <w:rPr>
          <w:rFonts w:cstheme="minorHAnsi"/>
          <w:b/>
          <w:sz w:val="28"/>
          <w:szCs w:val="28"/>
        </w:rPr>
        <w:br/>
      </w:r>
      <w:r w:rsidRPr="00EC1FD1">
        <w:rPr>
          <w:rFonts w:cstheme="minorHAnsi"/>
        </w:rPr>
        <w:t xml:space="preserve">Amy Odom, DO </w:t>
      </w:r>
      <w:r w:rsidR="00F20DD8">
        <w:rPr>
          <w:rFonts w:cstheme="minorHAnsi"/>
        </w:rPr>
        <w:t xml:space="preserve">  </w:t>
      </w:r>
      <w:r w:rsidRPr="00EC1FD1">
        <w:rPr>
          <w:rFonts w:cstheme="minorHAnsi"/>
        </w:rPr>
        <w:t xml:space="preserve">  Amy Romain LMSW, ACSW</w:t>
      </w:r>
      <w:r w:rsidR="004C4B0E">
        <w:rPr>
          <w:rFonts w:cstheme="minorHAnsi"/>
        </w:rPr>
        <w:br/>
      </w:r>
      <w:r w:rsidR="004C4B0E">
        <w:rPr>
          <w:rFonts w:cstheme="minorHAnsi"/>
        </w:rPr>
        <w:t>Sparrow/MSU FMRP</w:t>
      </w:r>
    </w:p>
    <w:p xmlns:wp14="http://schemas.microsoft.com/office/word/2010/wordml" w:rsidRPr="00EC1FD1" w:rsidR="00524BB5" w:rsidRDefault="00524BB5" w14:paraId="305948BA" wp14:textId="77777777">
      <w:pPr>
        <w:rPr>
          <w:rFonts w:cstheme="minorHAnsi"/>
        </w:rPr>
      </w:pPr>
      <w:r w:rsidRPr="00EC1FD1">
        <w:rPr>
          <w:rFonts w:cstheme="minorHAns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A7AFBF9" wp14:editId="2B21394E">
                <wp:simplePos x="0" y="0"/>
                <wp:positionH relativeFrom="column">
                  <wp:posOffset>752475</wp:posOffset>
                </wp:positionH>
                <wp:positionV relativeFrom="paragraph">
                  <wp:posOffset>17780</wp:posOffset>
                </wp:positionV>
                <wp:extent cx="465772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4C4B0E" w:rsidR="00524BB5" w:rsidP="00524BB5" w:rsidRDefault="00524BB5" w14:paraId="7CAACBCB" wp14:textId="77777777">
                            <w:pPr>
                              <w:spacing w:after="0" w:line="240" w:lineRule="auto"/>
                              <w:jc w:val="center"/>
                            </w:pPr>
                            <w:r w:rsidRPr="004C4B0E">
                              <w:t xml:space="preserve">All resources found on </w:t>
                            </w:r>
                            <w:r w:rsidRPr="0078082C">
                              <w:t>www.fmdrl.org</w:t>
                            </w:r>
                          </w:p>
                          <w:p xmlns:wp14="http://schemas.microsoft.com/office/word/2010/wordml" w:rsidRPr="004C4B0E" w:rsidR="00524BB5" w:rsidP="00EC1FD1" w:rsidRDefault="00524BB5" w14:paraId="7356365B" wp14:textId="7777777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4C4B0E">
                              <w:rPr>
                                <w:i/>
                              </w:rPr>
                              <w:t xml:space="preserve">Search by author </w:t>
                            </w:r>
                            <w:r w:rsidRPr="004C4B0E" w:rsidR="00EC1FD1">
                              <w:rPr>
                                <w:i/>
                              </w:rPr>
                              <w:t>(preferred, will give least hit</w:t>
                            </w:r>
                            <w:r w:rsidR="0078082C">
                              <w:rPr>
                                <w:i/>
                              </w:rPr>
                              <w:t>s</w:t>
                            </w:r>
                            <w:bookmarkStart w:name="_GoBack" w:id="0"/>
                            <w:bookmarkEnd w:id="0"/>
                            <w:r w:rsidRPr="004C4B0E" w:rsidR="00EC1FD1">
                              <w:rPr>
                                <w:i/>
                              </w:rPr>
                              <w:t>), key words or conference.</w:t>
                            </w:r>
                            <w:proofErr w:type="gramEnd"/>
                          </w:p>
                          <w:p xmlns:wp14="http://schemas.microsoft.com/office/word/2010/wordml" w:rsidRPr="004C4B0E" w:rsidR="00524BB5" w:rsidRDefault="00524BB5" w14:paraId="3B4908B6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C154E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9.25pt;margin-top:1.4pt;width:36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c0504d [320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hOOAIAAFoEAAAOAAAAZHJzL2Uyb0RvYy54bWysVNtuGjEQfa/Uf7D8XhYohGTFEqWkVJXS&#10;ixT6AYPXy1qxPa5t2E2/vmNDCLRvVffBGnvGx2fOzOz8tjea7aUPCm3FR4MhZ9IKrJXdVvzHevXu&#10;mrMQwdag0cqKP8vAbxdv38w7V8oxtqhr6RmB2FB2ruJtjK4siiBaaSAM0ElLzga9gUhbvy1qDx2h&#10;G12Mh8OrokNfO49ChkCn9wcnX2T8ppEifmuaICPTFSduMa8+r5u0Fos5lFsPrlXiSAP+gYUBZenR&#10;E9Q9RGA7r/6CMkp4DNjEgUBTYNMoIXMOlM1o+Ec2jy04mXMhcYI7yRT+H6z4uv/umaor/n4448yC&#10;oSKtZR/ZB+zZOOnTuVBS2KOjwNjTMdU55xrcA4qnwCwuW7Bbeec9dq2EmviN0s3i7OoBJySQTfcF&#10;a3oGdhEzUN94k8QjORihU52eT7VJVAQdTq6ms9l4ypkg32Qyu5pN8xNQvtx2PsRPEg1LRsU91T6j&#10;w/4hxMQGypeQ9FhAreqV0jpv/Haz1J7tgfpklb8j+kWYtqyr+M008zCOVIvUN0/r9lj9i+Dcw/KE&#10;CkJIG7OixOQi0qhIQ6CVqfj1MH3pbSiTlB9tne0ISh9suqztUdsk50HY2G96CkyCb7B+JpU9Hpqd&#10;hpOMFv0vzjpq9IqHnzvwkjP92VKlbkaTSZqMvJlMZ2Pa+HPP5twDVhAU5c3ZwVzGPE2Jr8U7qmij&#10;stivTI5cqYFzDY7DlibkfJ+jXn8Ji98AAAD//wMAUEsDBBQABgAIAAAAIQDOPG8p3gAAAAgBAAAP&#10;AAAAZHJzL2Rvd25yZXYueG1sTI9BT4NAFITvJv6HzTPxZpdCqgRZGjEaE2+tjcHbln0Cln1L2C2l&#10;/97Xkx4nM5n5Jl/PthcTjr5zpGC5iEAg1c501CjYfbzepSB80GR07wgVnNHDuri+ynVm3Ik2OG1D&#10;I7iEfKYVtCEMmZS+btFqv3ADEnvfbrQ6sBwbaUZ94nLbyziK7qXVHfFCqwd8brE+bI9WQZmcK/o6&#10;hPJzJ8v3n6GspreXSqnbm/npEUTAOfyF4YLP6FAw094dyXjRs16mK44qiPkB++kq5m97BQ9JArLI&#10;5f8DxS8AAAD//wMAUEsBAi0AFAAGAAgAAAAhALaDOJL+AAAA4QEAABMAAAAAAAAAAAAAAAAAAAAA&#10;AFtDb250ZW50X1R5cGVzXS54bWxQSwECLQAUAAYACAAAACEAOP0h/9YAAACUAQAACwAAAAAAAAAA&#10;AAAAAAAvAQAAX3JlbHMvLnJlbHNQSwECLQAUAAYACAAAACEAQhqYTjgCAABaBAAADgAAAAAAAAAA&#10;AAAAAAAuAgAAZHJzL2Uyb0RvYy54bWxQSwECLQAUAAYACAAAACEAzjxvKd4AAAAIAQAADwAAAAAA&#10;AAAAAAAAAACSBAAAZHJzL2Rvd25yZXYueG1sUEsFBgAAAAAEAAQA8wAAAJ0FAAAAAA==&#10;">
                <v:stroke linestyle="thickThin"/>
                <v:textbox>
                  <w:txbxContent>
                    <w:p w:rsidRPr="004C4B0E" w:rsidR="00524BB5" w:rsidP="00524BB5" w:rsidRDefault="00524BB5" w14:paraId="2A637D9F" wp14:textId="77777777">
                      <w:pPr>
                        <w:spacing w:after="0" w:line="240" w:lineRule="auto"/>
                        <w:jc w:val="center"/>
                      </w:pPr>
                      <w:r w:rsidRPr="004C4B0E">
                        <w:t xml:space="preserve">All resources found on </w:t>
                      </w:r>
                      <w:r w:rsidRPr="0078082C">
                        <w:t>www.fmdrl.org</w:t>
                      </w:r>
                    </w:p>
                    <w:p w:rsidRPr="004C4B0E" w:rsidR="00524BB5" w:rsidP="00EC1FD1" w:rsidRDefault="00524BB5" w14:paraId="7C977555" wp14:textId="7777777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4C4B0E">
                        <w:rPr>
                          <w:i/>
                        </w:rPr>
                        <w:t xml:space="preserve">Search by author </w:t>
                      </w:r>
                      <w:r w:rsidRPr="004C4B0E" w:rsidR="00EC1FD1">
                        <w:rPr>
                          <w:i/>
                        </w:rPr>
                        <w:t>(preferred, will give least hit</w:t>
                      </w:r>
                      <w:r w:rsidR="0078082C">
                        <w:rPr>
                          <w:i/>
                        </w:rPr>
                        <w:t>s</w:t>
                      </w:r>
                      <w:bookmarkStart w:name="_GoBack" w:id="1"/>
                      <w:bookmarkEnd w:id="1"/>
                      <w:r w:rsidRPr="004C4B0E" w:rsidR="00EC1FD1">
                        <w:rPr>
                          <w:i/>
                        </w:rPr>
                        <w:t>), key words or conference.</w:t>
                      </w:r>
                      <w:proofErr w:type="gramEnd"/>
                    </w:p>
                    <w:p w:rsidRPr="004C4B0E" w:rsidR="00524BB5" w:rsidRDefault="00524BB5" w14:paraId="7B2F9221" wp14:textId="77777777"/>
                  </w:txbxContent>
                </v:textbox>
              </v:shape>
            </w:pict>
          </mc:Fallback>
        </mc:AlternateContent>
      </w:r>
      <w:r w:rsidR="2DD9C66F">
        <w:rPr/>
        <w:t/>
      </w:r>
    </w:p>
    <w:p xmlns:wp14="http://schemas.microsoft.com/office/word/2010/wordml" w:rsidRPr="00FA71FF" w:rsidR="00FA71FF" w:rsidP="00FA71FF" w:rsidRDefault="00EC1FD1" wp14:noSpellErr="1" w14:paraId="7BEEECC3" wp14:textId="2DD9C66F">
      <w:pPr>
        <w:spacing w:after="0" w:line="240" w:lineRule="auto"/>
      </w:pPr>
      <w:r w:rsidRPr="2DD9C66F" w:rsidR="2DD9C66F">
        <w:rPr>
          <w:b w:val="1"/>
          <w:bCs w:val="1"/>
          <w:sz w:val="24"/>
          <w:szCs w:val="24"/>
        </w:rPr>
        <w:t>I.</w:t>
      </w:r>
      <w:r w:rsidRPr="2DD9C66F" w:rsidR="2DD9C66F">
        <w:rPr>
          <w:b w:val="1"/>
          <w:bCs w:val="1"/>
          <w:sz w:val="24"/>
          <w:szCs w:val="24"/>
        </w:rPr>
        <w:t xml:space="preserve"> </w:t>
      </w:r>
      <w:r w:rsidRPr="2DD9C66F" w:rsidR="2DD9C66F">
        <w:rPr>
          <w:b w:val="1"/>
          <w:bCs w:val="1"/>
          <w:sz w:val="24"/>
          <w:szCs w:val="24"/>
        </w:rPr>
        <w:t xml:space="preserve">Integrating Family </w:t>
      </w:r>
      <w:r w:rsidRPr="2DD9C66F" w:rsidR="2DD9C66F">
        <w:rPr>
          <w:b w:val="1"/>
          <w:bCs w:val="1"/>
          <w:sz w:val="24"/>
          <w:szCs w:val="24"/>
        </w:rPr>
        <w:t xml:space="preserve"> </w:t>
      </w:r>
      <w:r w:rsidRPr="2DD9C66F" w:rsidR="2DD9C66F">
        <w:rPr>
          <w:b w:val="1"/>
          <w:bCs w:val="1"/>
          <w:sz w:val="24"/>
          <w:szCs w:val="24"/>
        </w:rPr>
        <w:t>into the Family Medicine Residency Curriculum</w:t>
      </w:r>
    </w:p>
    <w:p xmlns:wp14="http://schemas.microsoft.com/office/word/2010/wordml" w:rsidRPr="00FA71FF" w:rsidR="00FA71FF" w:rsidP="2DD9C66F" w:rsidRDefault="00EC1FD1" wp14:noSpellErr="1" w14:paraId="430BC7D9" wp14:textId="72B6C32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b w:val="0"/>
          <w:bCs w:val="0"/>
          <w:sz w:val="24"/>
          <w:szCs w:val="24"/>
        </w:rPr>
        <w:t>Today's power point</w:t>
      </w:r>
    </w:p>
    <w:p xmlns:wp14="http://schemas.microsoft.com/office/word/2010/wordml" w:rsidRPr="00FA71FF" w:rsidR="00FA71FF" w:rsidP="2DD9C66F" w:rsidRDefault="00EC1FD1" w14:paraId="086EB97C" wp14:noSpellErr="1" wp14:textId="6EF14AB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/>
          <w:sz w:val="24"/>
          <w:szCs w:val="24"/>
        </w:rPr>
      </w:pPr>
      <w:r w:rsidRPr="2DD9C66F" w:rsidR="2DD9C66F">
        <w:rPr>
          <w:b w:val="0"/>
          <w:bCs w:val="0"/>
          <w:sz w:val="24"/>
          <w:szCs w:val="24"/>
        </w:rPr>
        <w:t xml:space="preserve">Finding Family in the Milestones </w:t>
      </w:r>
    </w:p>
    <w:p xmlns:wp14="http://schemas.microsoft.com/office/word/2010/wordml" w:rsidR="00FA71FF" w:rsidP="00FA71FF" w:rsidRDefault="00FA71FF" w14:paraId="1E43BBD4" wp14:textId="77777777">
      <w:pPr>
        <w:spacing w:line="240" w:lineRule="auto"/>
        <w:rPr>
          <w:rFonts w:cstheme="minorHAnsi"/>
          <w:b/>
          <w:sz w:val="24"/>
          <w:szCs w:val="24"/>
        </w:rPr>
      </w:pPr>
    </w:p>
    <w:p xmlns:wp14="http://schemas.microsoft.com/office/word/2010/wordml" w:rsidRPr="00EC1FD1" w:rsidR="00EC1FD1" w:rsidP="00FA71FF" w:rsidRDefault="00FA71FF" w14:paraId="1FD5090D" wp14:noSpellErr="1" wp14:textId="0B11D28A">
      <w:pPr>
        <w:spacing w:line="240" w:lineRule="auto"/>
        <w:rPr>
          <w:rFonts w:cstheme="minorHAnsi"/>
          <w:b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II</w:t>
      </w: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Family Life Cycle</w:t>
      </w: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EC1FD1" w:rsidR="00AB21C1" w:rsidP="2DD9C66F" w:rsidRDefault="00EE3589" w14:paraId="135E0E4A" wp14:noSpellErr="1" wp14:textId="57C22AA3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Family Focus Day Lesson Plan</w:t>
      </w:r>
    </w:p>
    <w:p xmlns:wp14="http://schemas.microsoft.com/office/word/2010/wordml" w:rsidRPr="00EC1FD1" w:rsidR="00EE3589" w:rsidP="2DD9C66F" w:rsidRDefault="00EE3589" w14:paraId="5F6C2012" wp14:noSpellErr="1" wp14:textId="2239533E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Stages of the Family Life Cycle</w:t>
      </w:r>
    </w:p>
    <w:p xmlns:wp14="http://schemas.microsoft.com/office/word/2010/wordml" w:rsidRPr="00EC1FD1" w:rsidR="00EE3589" w:rsidP="2DD9C66F" w:rsidRDefault="00EE3589" w14:paraId="0F8A092B" wp14:noSpellErr="1" wp14:textId="6AFDD23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Family Life Cycle Stages Worksheet</w:t>
      </w:r>
    </w:p>
    <w:p xmlns:wp14="http://schemas.microsoft.com/office/word/2010/wordml" w:rsidRPr="00EC1FD1" w:rsidR="00EE3589" w:rsidP="2DD9C66F" w:rsidRDefault="00EE3589" w14:paraId="271CB679" wp14:noSpellErr="1" wp14:textId="4773C25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Grid of FLC Stage and possible film and or literature pieces associated with each stage</w:t>
      </w:r>
    </w:p>
    <w:p xmlns:wp14="http://schemas.microsoft.com/office/word/2010/wordml" w:rsidRPr="00EC1FD1" w:rsidR="00EE3589" w:rsidP="2DD9C66F" w:rsidRDefault="00EE3589" w14:paraId="77146A3D" wp14:noSpellErr="1" wp14:textId="4E73B4F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Family Life Cycle Small Group Discussion Questions</w:t>
      </w:r>
    </w:p>
    <w:p xmlns:wp14="http://schemas.microsoft.com/office/word/2010/wordml" w:rsidRPr="00EC1FD1" w:rsidR="00EE3589" w:rsidP="2DD9C66F" w:rsidRDefault="00EE3589" w14:paraId="78FAD4CD" wp14:noSpellErr="1" wp14:textId="3B39C27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 Literature pieces </w:t>
      </w:r>
    </w:p>
    <w:p xmlns:wp14="http://schemas.microsoft.com/office/word/2010/wordml" w:rsidRPr="00EC1FD1" w:rsidR="00AB21C1" w:rsidP="2DD9C66F" w:rsidRDefault="00EE3589" w14:paraId="0CBC7D44" wp14:noSpellErr="1" wp14:textId="1E8A24EC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Small Group Worksheets for each stage of the FLC</w:t>
      </w:r>
    </w:p>
    <w:p xmlns:wp14="http://schemas.microsoft.com/office/word/2010/wordml" w:rsidRPr="00EC1FD1" w:rsidR="00AB21C1" w:rsidP="00FA71FF" w:rsidRDefault="00EC1FD1" w14:paraId="2F652CD9" wp14:textId="77777777">
      <w:pPr>
        <w:spacing w:line="240" w:lineRule="auto"/>
        <w:rPr>
          <w:rFonts w:cstheme="minorHAnsi"/>
          <w:b/>
          <w:sz w:val="24"/>
          <w:szCs w:val="24"/>
        </w:rPr>
      </w:pPr>
      <w:r w:rsidRPr="00EC1FD1">
        <w:rPr>
          <w:rFonts w:cstheme="minorHAnsi"/>
          <w:b/>
          <w:sz w:val="24"/>
          <w:szCs w:val="24"/>
        </w:rPr>
        <w:br/>
      </w:r>
      <w:r w:rsidRPr="00EC1FD1" w:rsidR="00AB21C1">
        <w:rPr>
          <w:rFonts w:cstheme="minorHAnsi"/>
          <w:b/>
          <w:sz w:val="24"/>
          <w:szCs w:val="24"/>
        </w:rPr>
        <w:t>I</w:t>
      </w:r>
      <w:r w:rsidR="00FA71FF">
        <w:rPr>
          <w:rFonts w:cstheme="minorHAnsi"/>
          <w:b/>
          <w:sz w:val="24"/>
          <w:szCs w:val="24"/>
        </w:rPr>
        <w:t>I</w:t>
      </w:r>
      <w:r w:rsidRPr="00EC1FD1" w:rsidR="00AB21C1">
        <w:rPr>
          <w:rFonts w:cstheme="minorHAnsi"/>
          <w:b/>
          <w:sz w:val="24"/>
          <w:szCs w:val="24"/>
        </w:rPr>
        <w:t>I. Family-Orientated Interviewing</w:t>
      </w:r>
    </w:p>
    <w:p xmlns:wp14="http://schemas.microsoft.com/office/word/2010/wordml" w:rsidRPr="00EC1FD1" w:rsidR="005E3C92" w:rsidP="2DD9C66F" w:rsidRDefault="005E3C92" w14:paraId="620CC38A" wp14:noSpellErr="1" wp14:textId="3049C9C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FOI Lesson Plan</w:t>
      </w:r>
    </w:p>
    <w:p xmlns:wp14="http://schemas.microsoft.com/office/word/2010/wordml" w:rsidRPr="00EC1FD1" w:rsidR="005E3C92" w:rsidP="2DD9C66F" w:rsidRDefault="005E3C92" w14:paraId="4F3A706C" wp14:noSpellErr="1" wp14:textId="14F2FC65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Decision Tables</w:t>
      </w:r>
    </w:p>
    <w:p xmlns:wp14="http://schemas.microsoft.com/office/word/2010/wordml" w:rsidRPr="00EC1FD1" w:rsidR="005E3C92" w:rsidP="2DD9C66F" w:rsidRDefault="005E3C92" w14:paraId="5F967857" wp14:noSpellErr="1" wp14:textId="13F7CE2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Practice Role Play Cases</w:t>
      </w:r>
    </w:p>
    <w:p xmlns:wp14="http://schemas.microsoft.com/office/word/2010/wordml" w:rsidRPr="00EC1FD1" w:rsidR="00AB21C1" w:rsidP="2DD9C66F" w:rsidRDefault="005E3C92" w14:paraId="13803C1B" wp14:noSpellErr="1" wp14:textId="612BC39A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Pocket Cards</w:t>
      </w:r>
    </w:p>
    <w:p xmlns:wp14="http://schemas.microsoft.com/office/word/2010/wordml" w:rsidRPr="00EC1FD1" w:rsidR="00AB21C1" w:rsidP="00FA71FF" w:rsidRDefault="00EC1FD1" w14:paraId="6A88218D" wp14:textId="77777777">
      <w:pPr>
        <w:spacing w:line="240" w:lineRule="auto"/>
        <w:rPr>
          <w:rFonts w:cstheme="minorHAnsi"/>
          <w:b/>
          <w:sz w:val="24"/>
          <w:szCs w:val="24"/>
        </w:rPr>
      </w:pPr>
      <w:r w:rsidRPr="00EC1FD1">
        <w:rPr>
          <w:rFonts w:cstheme="minorHAnsi"/>
          <w:b/>
          <w:sz w:val="24"/>
          <w:szCs w:val="24"/>
        </w:rPr>
        <w:br/>
      </w:r>
      <w:r w:rsidR="00FA71FF">
        <w:rPr>
          <w:rFonts w:cstheme="minorHAnsi"/>
          <w:b/>
          <w:sz w:val="24"/>
          <w:szCs w:val="24"/>
        </w:rPr>
        <w:t>IV</w:t>
      </w:r>
      <w:r w:rsidRPr="00EC1FD1" w:rsidR="00AB21C1">
        <w:rPr>
          <w:rFonts w:cstheme="minorHAnsi"/>
          <w:b/>
          <w:sz w:val="24"/>
          <w:szCs w:val="24"/>
        </w:rPr>
        <w:t>. Family Conferences</w:t>
      </w:r>
    </w:p>
    <w:p xmlns:wp14="http://schemas.microsoft.com/office/word/2010/wordml" w:rsidRPr="00EC1FD1" w:rsidR="005D159B" w:rsidP="2DD9C66F" w:rsidRDefault="00F379D9" w14:paraId="03B5B988" wp14:textId="77777777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Powerpoint</w:t>
      </w:r>
      <w:proofErr w:type="spellEnd"/>
      <w:r w:rsidRPr="2DD9C66F" w:rsidR="005D15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from 2009 STFM Annual Conference</w:t>
      </w:r>
    </w:p>
    <w:p xmlns:wp14="http://schemas.microsoft.com/office/word/2010/wordml" w:rsidRPr="00EC1FD1" w:rsidR="005D159B" w:rsidP="2DD9C66F" w:rsidRDefault="005D159B" w14:paraId="15F06221" wp14:noSpellErr="1" wp14:textId="608341F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Pre-Conference Planning Sheet</w:t>
      </w:r>
    </w:p>
    <w:p xmlns:wp14="http://schemas.microsoft.com/office/word/2010/wordml" w:rsidRPr="00EC1FD1" w:rsidR="005D159B" w:rsidP="2DD9C66F" w:rsidRDefault="005D159B" w14:paraId="39B108F9" wp14:noSpellErr="1" wp14:textId="2E7E8423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Progress Note</w:t>
      </w:r>
    </w:p>
    <w:p xmlns:wp14="http://schemas.microsoft.com/office/word/2010/wordml" w:rsidRPr="00EC1FD1" w:rsidR="00F379D9" w:rsidP="2DD9C66F" w:rsidRDefault="00F379D9" w14:paraId="03C6A875" wp14:textId="77777777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Progress Note </w:t>
      </w:r>
      <w:proofErr w:type="spellStart"/>
      <w:r w:rsidRP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dotphrase</w:t>
      </w:r>
      <w:proofErr w:type="spellEnd"/>
      <w:r w:rsidRP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template</w:t>
      </w:r>
    </w:p>
    <w:p xmlns:wp14="http://schemas.microsoft.com/office/word/2010/wordml" w:rsidRPr="00EC1FD1" w:rsidR="005D159B" w:rsidP="2DD9C66F" w:rsidRDefault="005D159B" w14:paraId="2612B285" wp14:noSpellErr="1" wp14:textId="28ADD83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Resident Evaluation</w:t>
      </w:r>
    </w:p>
    <w:p xmlns:wp14="http://schemas.microsoft.com/office/word/2010/wordml" w:rsidRPr="00EC1FD1" w:rsidR="00F379D9" w:rsidP="2DD9C66F" w:rsidRDefault="00F379D9" w14:paraId="7901E3C4" wp14:noSpellErr="1" wp14:textId="70AF4AD7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D9C66F" w:rsidR="2DD9C6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Real World Performance Goals</w:t>
      </w:r>
    </w:p>
    <w:p xmlns:wp14="http://schemas.microsoft.com/office/word/2010/wordml" w:rsidRPr="00EC1FD1" w:rsidR="00524BB5" w:rsidP="2DD9C66F" w:rsidRDefault="00BC6B50" w14:paraId="729DE2CD" wp14:noSpellErr="1" wp14:textId="4D7FEDFB">
      <w:pPr>
        <w:pStyle w:val="Normal"/>
        <w:rPr>
          <w:rFonts w:cstheme="minorHAnsi"/>
          <w:sz w:val="24"/>
          <w:szCs w:val="24"/>
        </w:rPr>
      </w:pPr>
    </w:p>
    <w:p w:rsidR="2DD9C66F" w:rsidP="2DD9C66F" w:rsidRDefault="2DD9C66F" w14:noSpellErr="1" w14:paraId="4A8DDB24" w14:textId="0E48A489">
      <w:pPr>
        <w:pStyle w:val="Normal"/>
      </w:pPr>
    </w:p>
    <w:p w:rsidR="2DD9C66F" w:rsidP="2DD9C66F" w:rsidRDefault="2DD9C66F" w14:noSpellErr="1" w14:paraId="12DF388C" w14:textId="038CA396">
      <w:pPr>
        <w:pStyle w:val="Normal"/>
      </w:pPr>
    </w:p>
    <w:p w:rsidR="2DD9C66F" w:rsidP="2DD9C66F" w:rsidRDefault="2DD9C66F" w14:noSpellErr="1" w14:paraId="5E224369" w14:textId="0AB3B226">
      <w:pPr>
        <w:pStyle w:val="Normal"/>
      </w:pPr>
    </w:p>
    <w:p w:rsidR="2DD9C66F" w:rsidP="2DD9C66F" w:rsidRDefault="2DD9C66F" w14:noSpellErr="1" w14:paraId="6C45582B" w14:textId="3F8EB0F7">
      <w:pPr>
        <w:pStyle w:val="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99"/>
        <w:gridCol w:w="3698"/>
        <w:gridCol w:w="2650"/>
        <w:gridCol w:w="1905"/>
      </w:tblGrid>
      <w:tr xmlns:wp14="http://schemas.microsoft.com/office/word/2010/wordml" w:rsidR="00BC6B50" w:rsidTr="008D1401" w14:paraId="7A81744A" wp14:textId="77777777">
        <w:trPr>
          <w:trHeight w:val="350"/>
        </w:trPr>
        <w:tc>
          <w:tcPr>
            <w:tcW w:w="12888" w:type="dxa"/>
            <w:gridSpan w:val="4"/>
          </w:tcPr>
          <w:p w:rsidR="00BC6B50" w:rsidP="008D1401" w:rsidRDefault="00BC6B50" w14:paraId="3EC310C6" wp14:textId="77777777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Decision Table for Five Family Oriented Questions</w:t>
            </w:r>
          </w:p>
        </w:tc>
      </w:tr>
      <w:tr xmlns:wp14="http://schemas.microsoft.com/office/word/2010/wordml" w:rsidR="00BC6B50" w:rsidTr="008D1401" w14:paraId="06E4A46B" wp14:textId="77777777">
        <w:trPr>
          <w:trHeight w:val="720"/>
        </w:trPr>
        <w:tc>
          <w:tcPr>
            <w:tcW w:w="2268" w:type="dxa"/>
          </w:tcPr>
          <w:p w:rsidR="00BC6B50" w:rsidP="008D1401" w:rsidRDefault="00BC6B50" w14:paraId="7DAC48EC" wp14:textId="77777777">
            <w:pPr>
              <w:pStyle w:val="Heading2"/>
            </w:pPr>
          </w:p>
          <w:p w:rsidR="00BC6B50" w:rsidP="008D1401" w:rsidRDefault="00BC6B50" w14:paraId="537C0550" wp14:textId="77777777">
            <w:pPr>
              <w:pStyle w:val="Heading2"/>
            </w:pPr>
            <w:r>
              <w:t>Question</w:t>
            </w:r>
          </w:p>
        </w:tc>
        <w:tc>
          <w:tcPr>
            <w:tcW w:w="4860" w:type="dxa"/>
          </w:tcPr>
          <w:p w:rsidR="00BC6B50" w:rsidP="008D1401" w:rsidRDefault="00BC6B50" w14:paraId="6C2BDAE9" wp14:textId="77777777">
            <w:pPr>
              <w:pStyle w:val="Heading2"/>
            </w:pPr>
          </w:p>
          <w:p w:rsidR="00BC6B50" w:rsidP="008D1401" w:rsidRDefault="00BC6B50" w14:paraId="7E068E98" wp14:textId="77777777">
            <w:pPr>
              <w:pStyle w:val="Heading2"/>
            </w:pPr>
            <w:r>
              <w:t xml:space="preserve">Potential information and </w:t>
            </w:r>
          </w:p>
          <w:p w:rsidR="00BC6B50" w:rsidP="008D1401" w:rsidRDefault="00BC6B50" w14:paraId="013824F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it can be used</w:t>
            </w:r>
          </w:p>
        </w:tc>
        <w:tc>
          <w:tcPr>
            <w:tcW w:w="3420" w:type="dxa"/>
          </w:tcPr>
          <w:p w:rsidR="00BC6B50" w:rsidP="008D1401" w:rsidRDefault="00BC6B50" w14:paraId="7F7899DE" wp14:textId="77777777">
            <w:pPr>
              <w:jc w:val="center"/>
              <w:rPr>
                <w:b/>
                <w:bCs/>
              </w:rPr>
            </w:pPr>
          </w:p>
          <w:p w:rsidR="00BC6B50" w:rsidP="008D1401" w:rsidRDefault="00BC6B50" w14:paraId="1615A02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you gathered</w:t>
            </w:r>
          </w:p>
        </w:tc>
        <w:tc>
          <w:tcPr>
            <w:tcW w:w="2340" w:type="dxa"/>
          </w:tcPr>
          <w:p w:rsidR="00BC6B50" w:rsidP="008D1401" w:rsidRDefault="00BC6B50" w14:paraId="0E1D627E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concepts identified and how you will use them in your treatment plan</w:t>
            </w:r>
          </w:p>
        </w:tc>
      </w:tr>
      <w:tr xmlns:wp14="http://schemas.microsoft.com/office/word/2010/wordml" w:rsidR="00BC6B50" w:rsidTr="008D1401" w14:paraId="76AE9579" wp14:textId="77777777">
        <w:trPr>
          <w:trHeight w:val="345"/>
        </w:trPr>
        <w:tc>
          <w:tcPr>
            <w:tcW w:w="2268" w:type="dxa"/>
          </w:tcPr>
          <w:p w:rsidR="00BC6B50" w:rsidP="008D1401" w:rsidRDefault="00BC6B50" w14:paraId="525EE6DE" wp14:textId="7777777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4860" w:type="dxa"/>
          </w:tcPr>
          <w:p w:rsidR="00BC6B50" w:rsidP="008D1401" w:rsidRDefault="00BC6B50" w14:paraId="3DCBBCD1" wp14:textId="77777777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BC6B50" w:rsidP="008D1401" w:rsidRDefault="00BC6B50" w14:paraId="29A7B29F" wp14:textId="77777777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C6B50" w:rsidP="008D1401" w:rsidRDefault="00BC6B50" w14:paraId="50A68D4B" wp14:textId="77777777">
            <w:pPr>
              <w:rPr>
                <w:sz w:val="20"/>
              </w:rPr>
            </w:pPr>
          </w:p>
        </w:tc>
      </w:tr>
      <w:tr xmlns:wp14="http://schemas.microsoft.com/office/word/2010/wordml" w:rsidR="00BC6B50" w:rsidTr="008D1401" w14:paraId="50A5BCB5" wp14:textId="77777777">
        <w:trPr>
          <w:trHeight w:val="2645"/>
        </w:trPr>
        <w:tc>
          <w:tcPr>
            <w:tcW w:w="2268" w:type="dxa"/>
          </w:tcPr>
          <w:p w:rsidR="00BC6B50" w:rsidP="008D1401" w:rsidRDefault="00BC6B50" w14:paraId="5CA74F85" wp14:textId="77777777">
            <w:pPr>
              <w:rPr>
                <w:sz w:val="20"/>
              </w:rPr>
            </w:pPr>
            <w:r>
              <w:rPr>
                <w:sz w:val="20"/>
              </w:rPr>
              <w:t>Has anyone else in the family had this problem?</w:t>
            </w:r>
          </w:p>
        </w:tc>
        <w:tc>
          <w:tcPr>
            <w:tcW w:w="4860" w:type="dxa"/>
          </w:tcPr>
          <w:p w:rsidR="00BC6B50" w:rsidP="00BC6B50" w:rsidRDefault="00BC6B50" w14:paraId="54B9E901" wp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Is there a family history?  If yes, then</w:t>
            </w:r>
          </w:p>
          <w:p w:rsidR="00BC6B50" w:rsidP="00BC6B50" w:rsidRDefault="00BC6B50" w14:paraId="1DD3D1C1" wp14:textId="7777777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the family has responded to this particular problem in the past?</w:t>
            </w:r>
          </w:p>
          <w:p w:rsidR="00BC6B50" w:rsidP="008D1401" w:rsidRDefault="00BC6B50" w14:paraId="583D4309" wp14:textId="77777777">
            <w:pPr>
              <w:rPr>
                <w:sz w:val="20"/>
              </w:rPr>
            </w:pPr>
          </w:p>
          <w:p w:rsidRPr="00307C54" w:rsidR="00BC6B50" w:rsidP="008D1401" w:rsidRDefault="00BC6B50" w14:paraId="2D12FEF3" wp14:textId="77777777">
            <w:pPr>
              <w:rPr>
                <w:b/>
                <w:sz w:val="20"/>
                <w:u w:val="single"/>
              </w:rPr>
            </w:pPr>
            <w:r w:rsidRPr="00307C54">
              <w:rPr>
                <w:b/>
                <w:sz w:val="20"/>
                <w:u w:val="single"/>
              </w:rPr>
              <w:t>Actions:</w:t>
            </w:r>
          </w:p>
          <w:p w:rsidR="00BC6B50" w:rsidP="00BC6B50" w:rsidRDefault="00BC6B50" w14:paraId="2FAA62F5" wp14:textId="7777777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reasonable experiences that the patient is already familiar with and incorporate them into the treatment plan</w:t>
            </w:r>
          </w:p>
          <w:p w:rsidR="00BC6B50" w:rsidP="00BC6B50" w:rsidRDefault="00BC6B50" w14:paraId="611ED84D" wp14:textId="77777777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failures/bad experiences that the patient is familiar with and use them as teaching examples or motivators</w:t>
            </w:r>
          </w:p>
        </w:tc>
        <w:tc>
          <w:tcPr>
            <w:tcW w:w="3420" w:type="dxa"/>
          </w:tcPr>
          <w:p w:rsidR="00BC6B50" w:rsidP="008D1401" w:rsidRDefault="00BC6B50" w14:paraId="1D145374" wp14:textId="77777777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C6B50" w:rsidP="008D1401" w:rsidRDefault="00BC6B50" w14:paraId="5FD5FA40" wp14:textId="77777777">
            <w:pPr>
              <w:rPr>
                <w:sz w:val="20"/>
              </w:rPr>
            </w:pPr>
          </w:p>
        </w:tc>
      </w:tr>
    </w:tbl>
    <w:p xmlns:wp14="http://schemas.microsoft.com/office/word/2010/wordml" w:rsidR="00BC6B50" w:rsidP="00524BB5" w:rsidRDefault="00BC6B50" w14:paraId="50C0E728" wp14:textId="77777777"/>
    <w:p xmlns:wp14="http://schemas.microsoft.com/office/word/2010/wordml" w:rsidRPr="00524BB5" w:rsidR="00BC6B50" w:rsidP="00524BB5" w:rsidRDefault="00BC6B50" w14:paraId="030B9B60" wp14:textId="77777777"/>
    <w:p xmlns:wp14="http://schemas.microsoft.com/office/word/2010/wordml" w:rsidRPr="00524BB5" w:rsidR="00524BB5" w:rsidP="00524BB5" w:rsidRDefault="00524BB5" w14:paraId="14731B7E" wp14:textId="77777777"/>
    <w:p xmlns:wp14="http://schemas.microsoft.com/office/word/2010/wordml" w:rsidRPr="00524BB5" w:rsidR="00524BB5" w:rsidP="00524BB5" w:rsidRDefault="00524BB5" w14:paraId="42E66C5C" wp14:textId="77777777"/>
    <w:p xmlns:wp14="http://schemas.microsoft.com/office/word/2010/wordml" w:rsidRPr="00524BB5" w:rsidR="00524BB5" w:rsidP="00524BB5" w:rsidRDefault="00524BB5" w14:paraId="7768E9AC" wp14:textId="77777777"/>
    <w:p xmlns:wp14="http://schemas.microsoft.com/office/word/2010/wordml" w:rsidR="00524BB5" w:rsidP="00524BB5" w:rsidRDefault="00524BB5" w14:paraId="2295A036" wp14:textId="77777777"/>
    <w:p xmlns:wp14="http://schemas.microsoft.com/office/word/2010/wordml" w:rsidR="00524BB5" w:rsidP="00524BB5" w:rsidRDefault="00524BB5" w14:paraId="0F6CD5B7" wp14:textId="77777777">
      <w:pPr>
        <w:jc w:val="right"/>
      </w:pPr>
    </w:p>
    <w:p xmlns:wp14="http://schemas.microsoft.com/office/word/2010/wordml" w:rsidRPr="00524BB5" w:rsidR="00524BB5" w:rsidP="00524BB5" w:rsidRDefault="00524BB5" w14:paraId="2BA5D906" wp14:textId="77777777">
      <w:pPr>
        <w:jc w:val="right"/>
      </w:pPr>
    </w:p>
    <w:sectPr w:rsidRPr="00524BB5" w:rsidR="00524BB5" w:rsidSect="00EC1FD1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5FB8726E"/>
    <w:multiLevelType w:val="hybridMultilevel"/>
    <w:tmpl w:val="5C662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84969D5"/>
    <w:multiLevelType w:val="hybridMultilevel"/>
    <w:tmpl w:val="A216B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5"/>
    <w:rsid w:val="0010096F"/>
    <w:rsid w:val="0027181E"/>
    <w:rsid w:val="004C4B0E"/>
    <w:rsid w:val="00524BB5"/>
    <w:rsid w:val="005D0947"/>
    <w:rsid w:val="005D159B"/>
    <w:rsid w:val="005E3C92"/>
    <w:rsid w:val="0078082C"/>
    <w:rsid w:val="00A13489"/>
    <w:rsid w:val="00AB21C1"/>
    <w:rsid w:val="00AE14D7"/>
    <w:rsid w:val="00BC6B50"/>
    <w:rsid w:val="00DD653F"/>
    <w:rsid w:val="00EC1FD1"/>
    <w:rsid w:val="00EE3589"/>
    <w:rsid w:val="00F20DD8"/>
    <w:rsid w:val="00F379D9"/>
    <w:rsid w:val="00F845D6"/>
    <w:rsid w:val="00FA71FF"/>
    <w:rsid w:val="2DD9C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6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6B50"/>
    <w:pPr>
      <w:keepNext/>
      <w:spacing w:after="0" w:line="240" w:lineRule="auto"/>
      <w:outlineLvl w:val="0"/>
    </w:pPr>
    <w:rPr>
      <w:rFonts w:ascii="Arial" w:hAnsi="Arial" w:eastAsia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6B50"/>
    <w:pPr>
      <w:keepNext/>
      <w:spacing w:after="0" w:line="240" w:lineRule="auto"/>
      <w:jc w:val="center"/>
      <w:outlineLvl w:val="1"/>
    </w:pPr>
    <w:rPr>
      <w:rFonts w:ascii="Arial" w:hAnsi="Arial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4BB5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BC6B50"/>
    <w:rPr>
      <w:rFonts w:ascii="Arial" w:hAnsi="Arial" w:eastAsia="Times New Roman" w:cs="Times New Roman"/>
      <w:b/>
      <w:bCs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BC6B50"/>
    <w:rPr>
      <w:rFonts w:ascii="Arial" w:hAnsi="Arial" w:eastAsia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C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6B5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C6B5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B50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6B50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C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Odom/Vivio</dc:creator>
  <lastModifiedBy>Amy Odom</lastModifiedBy>
  <revision>9</revision>
  <dcterms:created xsi:type="dcterms:W3CDTF">2013-04-28T02:49:00.0000000Z</dcterms:created>
  <dcterms:modified xsi:type="dcterms:W3CDTF">2015-04-24T13:36:49.0866008Z</dcterms:modified>
</coreProperties>
</file>