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B0F" w:rsidRDefault="003D4B0F" w:rsidP="003D4B0F">
      <w:pPr>
        <w:pStyle w:val="NoSpacing"/>
        <w:jc w:val="center"/>
        <w:rPr>
          <w:b/>
          <w:sz w:val="32"/>
          <w:szCs w:val="32"/>
        </w:rPr>
      </w:pPr>
      <w:r w:rsidRPr="000F7F2C">
        <w:rPr>
          <w:b/>
          <w:sz w:val="32"/>
          <w:szCs w:val="32"/>
          <w:u w:val="single"/>
        </w:rPr>
        <w:t xml:space="preserve">MMC </w:t>
      </w:r>
      <w:r w:rsidR="000F7F2C" w:rsidRPr="000F7F2C">
        <w:rPr>
          <w:b/>
          <w:sz w:val="32"/>
          <w:szCs w:val="32"/>
          <w:u w:val="single"/>
        </w:rPr>
        <w:t>FM Residency</w:t>
      </w:r>
      <w:r w:rsidR="000F7F2C">
        <w:rPr>
          <w:b/>
          <w:sz w:val="32"/>
          <w:szCs w:val="32"/>
          <w:u w:val="single"/>
        </w:rPr>
        <w:t>:</w:t>
      </w:r>
      <w:r w:rsidR="000F7F2C">
        <w:rPr>
          <w:b/>
          <w:sz w:val="32"/>
          <w:szCs w:val="32"/>
        </w:rPr>
        <w:t xml:space="preserve"> </w:t>
      </w:r>
      <w:r w:rsidR="00954920">
        <w:rPr>
          <w:b/>
          <w:sz w:val="32"/>
          <w:szCs w:val="32"/>
        </w:rPr>
        <w:t xml:space="preserve">Longitudinal </w:t>
      </w:r>
      <w:r w:rsidR="00D12869">
        <w:rPr>
          <w:b/>
          <w:sz w:val="32"/>
          <w:szCs w:val="32"/>
        </w:rPr>
        <w:t xml:space="preserve">Behavioral Science </w:t>
      </w:r>
      <w:r w:rsidRPr="008E4598">
        <w:rPr>
          <w:b/>
          <w:sz w:val="32"/>
          <w:szCs w:val="32"/>
        </w:rPr>
        <w:t xml:space="preserve">Curriculum </w:t>
      </w:r>
    </w:p>
    <w:p w:rsidR="003D4B0F" w:rsidRPr="005153DD" w:rsidRDefault="003D4B0F" w:rsidP="003D4B0F">
      <w:pPr>
        <w:pStyle w:val="NoSpacing"/>
      </w:pPr>
    </w:p>
    <w:tbl>
      <w:tblPr>
        <w:tblStyle w:val="TableGrid"/>
        <w:tblW w:w="14850" w:type="dxa"/>
        <w:tblInd w:w="-815" w:type="dxa"/>
        <w:tblLook w:val="04A0" w:firstRow="1" w:lastRow="0" w:firstColumn="1" w:lastColumn="0" w:noHBand="0" w:noVBand="1"/>
      </w:tblPr>
      <w:tblGrid>
        <w:gridCol w:w="3780"/>
        <w:gridCol w:w="3510"/>
        <w:gridCol w:w="4680"/>
        <w:gridCol w:w="2880"/>
      </w:tblGrid>
      <w:tr w:rsidR="007977D8" w:rsidTr="008D1BD9">
        <w:tc>
          <w:tcPr>
            <w:tcW w:w="3780" w:type="dxa"/>
            <w:shd w:val="clear" w:color="auto" w:fill="F2F2F2" w:themeFill="background1" w:themeFillShade="F2"/>
          </w:tcPr>
          <w:p w:rsidR="003D4B0F" w:rsidRPr="003D4B0F" w:rsidRDefault="003D4B0F" w:rsidP="001074A8">
            <w:pPr>
              <w:pStyle w:val="NoSpacing"/>
              <w:rPr>
                <w:b/>
              </w:rPr>
            </w:pPr>
            <w:r w:rsidRPr="003D4B0F">
              <w:rPr>
                <w:b/>
              </w:rPr>
              <w:t>Core Principle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:rsidR="003D4B0F" w:rsidRPr="003D4B0F" w:rsidRDefault="003D4B0F" w:rsidP="001074A8">
            <w:pPr>
              <w:pStyle w:val="NoSpacing"/>
              <w:rPr>
                <w:b/>
              </w:rPr>
            </w:pPr>
            <w:r w:rsidRPr="003D4B0F">
              <w:rPr>
                <w:b/>
              </w:rPr>
              <w:t>What is being taught?</w: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:rsidR="003D4B0F" w:rsidRPr="003D4B0F" w:rsidRDefault="003D4B0F" w:rsidP="001074A8">
            <w:pPr>
              <w:pStyle w:val="NoSpacing"/>
              <w:rPr>
                <w:b/>
              </w:rPr>
            </w:pPr>
            <w:r w:rsidRPr="003D4B0F">
              <w:rPr>
                <w:b/>
              </w:rPr>
              <w:t>How is it being taught?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3D4B0F" w:rsidRPr="003D4B0F" w:rsidRDefault="003D4B0F" w:rsidP="001074A8">
            <w:pPr>
              <w:pStyle w:val="NoSpacing"/>
              <w:rPr>
                <w:b/>
              </w:rPr>
            </w:pPr>
            <w:r w:rsidRPr="003D4B0F">
              <w:rPr>
                <w:b/>
              </w:rPr>
              <w:t>By Whom?</w:t>
            </w:r>
          </w:p>
        </w:tc>
      </w:tr>
      <w:tr w:rsidR="003D4B0F" w:rsidTr="008D1BD9">
        <w:tc>
          <w:tcPr>
            <w:tcW w:w="3780" w:type="dxa"/>
          </w:tcPr>
          <w:p w:rsidR="003D4B0F" w:rsidRPr="003D4B0F" w:rsidRDefault="003D4B0F" w:rsidP="001074A8">
            <w:pPr>
              <w:pStyle w:val="NoSpacing"/>
            </w:pPr>
            <w:r w:rsidRPr="003D4B0F">
              <w:t>Use a bio-psycho-social and relationship-centered approaches to care</w:t>
            </w:r>
          </w:p>
        </w:tc>
        <w:tc>
          <w:tcPr>
            <w:tcW w:w="3510" w:type="dxa"/>
          </w:tcPr>
          <w:p w:rsidR="003D4B0F" w:rsidRPr="003D4B0F" w:rsidRDefault="003D4B0F" w:rsidP="00CF5701">
            <w:pPr>
              <w:pStyle w:val="NoSpacing"/>
            </w:pPr>
            <w:r w:rsidRPr="003D4B0F">
              <w:t xml:space="preserve">Patient-centered </w:t>
            </w:r>
            <w:r w:rsidR="00BA40FE">
              <w:t>communication</w:t>
            </w:r>
            <w:r w:rsidRPr="003D4B0F">
              <w:t xml:space="preserve">; </w:t>
            </w:r>
            <w:r w:rsidR="007B4C5C">
              <w:t>brief counseling (</w:t>
            </w:r>
            <w:r w:rsidR="00CF5701">
              <w:t>BATHE</w:t>
            </w:r>
            <w:r w:rsidR="007B4C5C">
              <w:t>)</w:t>
            </w:r>
            <w:r w:rsidRPr="003D4B0F">
              <w:t>; motivational interviewing</w:t>
            </w:r>
          </w:p>
        </w:tc>
        <w:tc>
          <w:tcPr>
            <w:tcW w:w="4680" w:type="dxa"/>
          </w:tcPr>
          <w:p w:rsidR="0071655A" w:rsidRDefault="003D4B0F" w:rsidP="000F7F2C">
            <w:pPr>
              <w:pStyle w:val="NoSpacing"/>
            </w:pPr>
            <w:r w:rsidRPr="006C1BFD">
              <w:rPr>
                <w:b/>
                <w:i/>
              </w:rPr>
              <w:t>Videotape /Direct Observation</w:t>
            </w:r>
            <w:r w:rsidRPr="003D4B0F">
              <w:t xml:space="preserve"> </w:t>
            </w:r>
            <w:r w:rsidR="006C1BFD">
              <w:t xml:space="preserve">using PCOF </w:t>
            </w:r>
            <w:r w:rsidR="00CF5701">
              <w:t>– 6xs/year</w:t>
            </w:r>
          </w:p>
          <w:p w:rsidR="003D4B0F" w:rsidRPr="00CF5701" w:rsidRDefault="00CF5701" w:rsidP="00CF5701">
            <w:pPr>
              <w:pStyle w:val="NoSpacing"/>
            </w:pPr>
            <w:r>
              <w:rPr>
                <w:b/>
                <w:i/>
              </w:rPr>
              <w:t>Online training modules</w:t>
            </w:r>
            <w:r>
              <w:t xml:space="preserve"> – three 15 minute modules</w:t>
            </w:r>
          </w:p>
          <w:p w:rsidR="00CF5701" w:rsidRDefault="00CF5701" w:rsidP="00CF5701">
            <w:pPr>
              <w:pStyle w:val="NoSpacing"/>
            </w:pPr>
            <w:r>
              <w:rPr>
                <w:b/>
                <w:i/>
              </w:rPr>
              <w:t xml:space="preserve">Skill-based workshops </w:t>
            </w:r>
            <w:r>
              <w:t>– four hours in patient communication</w:t>
            </w:r>
          </w:p>
          <w:p w:rsidR="007B4C5C" w:rsidRPr="007B4C5C" w:rsidRDefault="007B4C5C" w:rsidP="00CF5701">
            <w:pPr>
              <w:pStyle w:val="NoSpacing"/>
            </w:pPr>
            <w:r>
              <w:rPr>
                <w:b/>
                <w:i/>
              </w:rPr>
              <w:t>Observe psychotherapy</w:t>
            </w:r>
            <w:r>
              <w:rPr>
                <w:i/>
              </w:rPr>
              <w:t xml:space="preserve"> – </w:t>
            </w:r>
            <w:r>
              <w:t>two sessions per year</w:t>
            </w:r>
          </w:p>
        </w:tc>
        <w:tc>
          <w:tcPr>
            <w:tcW w:w="2880" w:type="dxa"/>
          </w:tcPr>
          <w:p w:rsidR="003D4B0F" w:rsidRPr="003D4B0F" w:rsidRDefault="00CF5701" w:rsidP="000F7F2C">
            <w:pPr>
              <w:pStyle w:val="NoSpacing"/>
            </w:pPr>
            <w:r>
              <w:t>LMFT, FM physician faculty</w:t>
            </w:r>
          </w:p>
        </w:tc>
      </w:tr>
      <w:tr w:rsidR="003D4B0F" w:rsidTr="008D1BD9">
        <w:tc>
          <w:tcPr>
            <w:tcW w:w="3780" w:type="dxa"/>
          </w:tcPr>
          <w:p w:rsidR="003D4B0F" w:rsidRPr="003D4B0F" w:rsidRDefault="003D4B0F" w:rsidP="001074A8">
            <w:pPr>
              <w:pStyle w:val="NoSpacing"/>
            </w:pPr>
            <w:r w:rsidRPr="003D4B0F">
              <w:t>Promote patient self-efficacy and behavior change as primary factors in health promotion, disease prevention, and chronic disease management</w:t>
            </w:r>
          </w:p>
        </w:tc>
        <w:tc>
          <w:tcPr>
            <w:tcW w:w="3510" w:type="dxa"/>
          </w:tcPr>
          <w:p w:rsidR="003D4B0F" w:rsidRPr="003D4B0F" w:rsidRDefault="003D4B0F" w:rsidP="00CF5701">
            <w:pPr>
              <w:pStyle w:val="NoSpacing"/>
            </w:pPr>
            <w:r w:rsidRPr="003D4B0F">
              <w:t>Motivational Interviewing; SBIRT</w:t>
            </w:r>
            <w:r w:rsidR="00B17B45">
              <w:t xml:space="preserve">; </w:t>
            </w:r>
            <w:r w:rsidR="00CF5701">
              <w:t>brief counseling (CBT, ACT); health literacy (teach back technique)</w:t>
            </w:r>
          </w:p>
        </w:tc>
        <w:tc>
          <w:tcPr>
            <w:tcW w:w="4680" w:type="dxa"/>
          </w:tcPr>
          <w:p w:rsidR="00CF5701" w:rsidRPr="00CF5701" w:rsidRDefault="00CF5701" w:rsidP="00CF5701">
            <w:pPr>
              <w:pStyle w:val="NoSpacing"/>
            </w:pPr>
            <w:r>
              <w:rPr>
                <w:b/>
                <w:i/>
              </w:rPr>
              <w:t>Online training modules</w:t>
            </w:r>
            <w:r>
              <w:t xml:space="preserve"> </w:t>
            </w:r>
          </w:p>
          <w:p w:rsidR="0071655A" w:rsidRDefault="00CF5701" w:rsidP="00CF5701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Skill-based workshops</w:t>
            </w:r>
          </w:p>
          <w:p w:rsidR="00CF5701" w:rsidRDefault="00CF5701" w:rsidP="00CF5701">
            <w:pPr>
              <w:pStyle w:val="NoSpacing"/>
            </w:pPr>
            <w:r>
              <w:rPr>
                <w:b/>
                <w:i/>
              </w:rPr>
              <w:t>Health literacy</w:t>
            </w:r>
            <w:r>
              <w:t xml:space="preserve"> – video observation 2xs/year; one-on-one didactics with information specialists; articles</w:t>
            </w:r>
          </w:p>
          <w:p w:rsidR="008A0CDF" w:rsidRPr="008A0CDF" w:rsidRDefault="008A0CDF" w:rsidP="00CF5701">
            <w:pPr>
              <w:pStyle w:val="NoSpacing"/>
            </w:pPr>
            <w:r w:rsidRPr="008A0CDF">
              <w:rPr>
                <w:b/>
                <w:i/>
              </w:rPr>
              <w:t>Diabetes Education</w:t>
            </w:r>
            <w:r>
              <w:rPr>
                <w:b/>
              </w:rPr>
              <w:t xml:space="preserve"> </w:t>
            </w:r>
            <w:r>
              <w:t>– residents teach diabetes patients at local education center</w:t>
            </w:r>
          </w:p>
        </w:tc>
        <w:tc>
          <w:tcPr>
            <w:tcW w:w="2880" w:type="dxa"/>
          </w:tcPr>
          <w:p w:rsidR="003D4B0F" w:rsidRPr="003D4B0F" w:rsidRDefault="00CF5701" w:rsidP="000F7F2C">
            <w:pPr>
              <w:pStyle w:val="NoSpacing"/>
            </w:pPr>
            <w:r>
              <w:t>LMFT, information specialists</w:t>
            </w:r>
          </w:p>
        </w:tc>
      </w:tr>
      <w:tr w:rsidR="003D4B0F" w:rsidTr="008D1BD9">
        <w:trPr>
          <w:trHeight w:val="287"/>
        </w:trPr>
        <w:tc>
          <w:tcPr>
            <w:tcW w:w="3780" w:type="dxa"/>
          </w:tcPr>
          <w:p w:rsidR="003D4B0F" w:rsidRPr="003D4B0F" w:rsidRDefault="003D4B0F" w:rsidP="001074A8">
            <w:pPr>
              <w:pStyle w:val="NoSpacing"/>
            </w:pPr>
            <w:r w:rsidRPr="003D4B0F">
              <w:t>Integrate mental health and substance abuse care into primary care services</w:t>
            </w:r>
          </w:p>
          <w:p w:rsidR="003D4B0F" w:rsidRPr="003D4B0F" w:rsidRDefault="003D4B0F" w:rsidP="001074A8">
            <w:pPr>
              <w:pStyle w:val="NoSpacing"/>
            </w:pPr>
          </w:p>
        </w:tc>
        <w:tc>
          <w:tcPr>
            <w:tcW w:w="3510" w:type="dxa"/>
          </w:tcPr>
          <w:p w:rsidR="00BA40FE" w:rsidRPr="003D4B0F" w:rsidRDefault="0071655A" w:rsidP="007B4C5C">
            <w:pPr>
              <w:pStyle w:val="NoSpacing"/>
            </w:pPr>
            <w:r>
              <w:t>Prevention, assessment</w:t>
            </w:r>
            <w:r w:rsidR="00BA40FE">
              <w:t xml:space="preserve">, manage- </w:t>
            </w:r>
            <w:proofErr w:type="spellStart"/>
            <w:r>
              <w:t>ment</w:t>
            </w:r>
            <w:proofErr w:type="spellEnd"/>
            <w:r w:rsidR="00BA40FE">
              <w:t xml:space="preserve"> for</w:t>
            </w:r>
            <w:r w:rsidR="000F432D">
              <w:t xml:space="preserve"> </w:t>
            </w:r>
            <w:r w:rsidR="007B4C5C">
              <w:t xml:space="preserve">common mental health and substance use problems seen in primary care. </w:t>
            </w:r>
            <w:r>
              <w:t xml:space="preserve"> </w:t>
            </w:r>
            <w:r w:rsidR="007B4C5C">
              <w:t xml:space="preserve">Community resources. </w:t>
            </w:r>
            <w:r w:rsidR="00BA40FE">
              <w:t>Psychopharmacology.</w:t>
            </w:r>
          </w:p>
        </w:tc>
        <w:tc>
          <w:tcPr>
            <w:tcW w:w="4680" w:type="dxa"/>
          </w:tcPr>
          <w:p w:rsidR="008D1BD9" w:rsidRPr="007B4C5C" w:rsidRDefault="007B4C5C" w:rsidP="00BA40FE">
            <w:pPr>
              <w:pStyle w:val="NoSpacing"/>
            </w:pPr>
            <w:r>
              <w:rPr>
                <w:b/>
                <w:i/>
              </w:rPr>
              <w:t>Interactive presentations</w:t>
            </w:r>
            <w:r>
              <w:t xml:space="preserve"> – 2hr lectures on substance use, psychopharmacology, psychopathology</w:t>
            </w:r>
          </w:p>
          <w:p w:rsidR="007B4C5C" w:rsidRDefault="007B4C5C" w:rsidP="00BA40FE">
            <w:pPr>
              <w:pStyle w:val="NoSpacing"/>
            </w:pPr>
            <w:r>
              <w:rPr>
                <w:b/>
                <w:i/>
              </w:rPr>
              <w:t>Round at detoxification center</w:t>
            </w:r>
            <w:r>
              <w:t xml:space="preserve"> – </w:t>
            </w:r>
            <w:r w:rsidR="008A0CDF">
              <w:t xml:space="preserve">observe morning rounds with psychiatrist </w:t>
            </w:r>
            <w:r>
              <w:t>1x/year</w:t>
            </w:r>
          </w:p>
          <w:p w:rsidR="007B4C5C" w:rsidRDefault="007B4C5C" w:rsidP="00BA40FE">
            <w:pPr>
              <w:pStyle w:val="NoSpacing"/>
            </w:pPr>
            <w:r>
              <w:rPr>
                <w:b/>
                <w:i/>
              </w:rPr>
              <w:t>SBIRT workshop</w:t>
            </w:r>
            <w:r>
              <w:rPr>
                <w:i/>
              </w:rPr>
              <w:t xml:space="preserve"> – </w:t>
            </w:r>
            <w:r w:rsidRPr="007B4C5C">
              <w:t>two hour workshop with ongoing obse</w:t>
            </w:r>
            <w:r>
              <w:t>r</w:t>
            </w:r>
            <w:r w:rsidRPr="007B4C5C">
              <w:t>vation</w:t>
            </w:r>
            <w:r>
              <w:t xml:space="preserve"> and feedback</w:t>
            </w:r>
          </w:p>
          <w:p w:rsidR="007B4C5C" w:rsidRPr="007B4C5C" w:rsidRDefault="007B4C5C" w:rsidP="008A0CDF">
            <w:pPr>
              <w:pStyle w:val="NoSpacing"/>
            </w:pPr>
            <w:r>
              <w:rPr>
                <w:b/>
                <w:i/>
              </w:rPr>
              <w:t xml:space="preserve">Integrated </w:t>
            </w:r>
            <w:r w:rsidR="008A0CDF">
              <w:rPr>
                <w:b/>
                <w:i/>
              </w:rPr>
              <w:t>behavioral health</w:t>
            </w:r>
            <w:r>
              <w:rPr>
                <w:b/>
                <w:i/>
              </w:rPr>
              <w:t xml:space="preserve"> training</w:t>
            </w:r>
            <w:r>
              <w:t xml:space="preserve"> – two hour workshop during orientation to learn model and competencies; residents required to consult with behavioral health during block rotation</w:t>
            </w:r>
          </w:p>
        </w:tc>
        <w:tc>
          <w:tcPr>
            <w:tcW w:w="2880" w:type="dxa"/>
          </w:tcPr>
          <w:p w:rsidR="003D4B0F" w:rsidRPr="003D4B0F" w:rsidRDefault="007B4C5C" w:rsidP="00BA40FE">
            <w:pPr>
              <w:pStyle w:val="NoSpacing"/>
            </w:pPr>
            <w:r>
              <w:t>LMFT, Pharmacists, behavioral health interns, Psychiatrist</w:t>
            </w:r>
          </w:p>
        </w:tc>
      </w:tr>
      <w:tr w:rsidR="003D4B0F" w:rsidTr="008D1BD9">
        <w:tc>
          <w:tcPr>
            <w:tcW w:w="3780" w:type="dxa"/>
          </w:tcPr>
          <w:p w:rsidR="003D4B0F" w:rsidRPr="003D4B0F" w:rsidRDefault="003D4B0F" w:rsidP="001074A8">
            <w:pPr>
              <w:pStyle w:val="NoSpacing"/>
            </w:pPr>
            <w:r w:rsidRPr="003D4B0F">
              <w:t>Integrate psychological and behavioral knowledge into the care of physical symptoms and diseases</w:t>
            </w:r>
          </w:p>
        </w:tc>
        <w:tc>
          <w:tcPr>
            <w:tcW w:w="3510" w:type="dxa"/>
          </w:tcPr>
          <w:p w:rsidR="003D4B0F" w:rsidRPr="003D4B0F" w:rsidRDefault="007B4C5C" w:rsidP="00DC1AF5">
            <w:pPr>
              <w:pStyle w:val="NoSpacing"/>
            </w:pPr>
            <w:r>
              <w:t>Interplay between psycho</w:t>
            </w:r>
            <w:r w:rsidR="00DC1AF5">
              <w:t>logical and biological systems</w:t>
            </w:r>
          </w:p>
        </w:tc>
        <w:tc>
          <w:tcPr>
            <w:tcW w:w="4680" w:type="dxa"/>
          </w:tcPr>
          <w:p w:rsidR="0071655A" w:rsidRDefault="00DC1AF5" w:rsidP="00DC1AF5">
            <w:pPr>
              <w:pStyle w:val="NoSpacing"/>
            </w:pPr>
            <w:r w:rsidRPr="00DC1AF5">
              <w:rPr>
                <w:b/>
                <w:i/>
              </w:rPr>
              <w:t>Interactive presentations</w:t>
            </w:r>
            <w:r>
              <w:t xml:space="preserve"> – lectures on health disparities, integrated behavioral health</w:t>
            </w:r>
          </w:p>
          <w:p w:rsidR="00DC1AF5" w:rsidRPr="00DC1AF5" w:rsidRDefault="00DC1AF5" w:rsidP="00DC1AF5">
            <w:pPr>
              <w:pStyle w:val="NoSpacing"/>
            </w:pPr>
            <w:r>
              <w:rPr>
                <w:b/>
                <w:i/>
              </w:rPr>
              <w:t>Integrated behavioral health service</w:t>
            </w:r>
            <w:r>
              <w:t xml:space="preserve"> – resident required to consult several times per year</w:t>
            </w:r>
          </w:p>
          <w:p w:rsidR="00DC1AF5" w:rsidRPr="00DC1AF5" w:rsidRDefault="00DC1AF5" w:rsidP="00DC1AF5">
            <w:pPr>
              <w:pStyle w:val="NoSpacing"/>
            </w:pPr>
          </w:p>
        </w:tc>
        <w:tc>
          <w:tcPr>
            <w:tcW w:w="2880" w:type="dxa"/>
          </w:tcPr>
          <w:p w:rsidR="003D4B0F" w:rsidRPr="003D4B0F" w:rsidRDefault="00DC1AF5" w:rsidP="001074A8">
            <w:pPr>
              <w:pStyle w:val="NoSpacing"/>
            </w:pPr>
            <w:r>
              <w:t>LMFT, behavioral health interns</w:t>
            </w:r>
          </w:p>
        </w:tc>
      </w:tr>
      <w:tr w:rsidR="003D4B0F" w:rsidTr="008D1BD9">
        <w:tc>
          <w:tcPr>
            <w:tcW w:w="3780" w:type="dxa"/>
          </w:tcPr>
          <w:p w:rsidR="003D4B0F" w:rsidRPr="003D4B0F" w:rsidRDefault="003D4B0F" w:rsidP="001074A8">
            <w:pPr>
              <w:pStyle w:val="NoSpacing"/>
            </w:pPr>
            <w:r w:rsidRPr="003D4B0F">
              <w:lastRenderedPageBreak/>
              <w:t xml:space="preserve">Promote the integration </w:t>
            </w:r>
            <w:r w:rsidR="00325700">
              <w:t xml:space="preserve">of </w:t>
            </w:r>
            <w:r w:rsidRPr="003D4B0F">
              <w:t>socio</w:t>
            </w:r>
            <w:r w:rsidR="00325700">
              <w:t xml:space="preserve">- </w:t>
            </w:r>
            <w:r w:rsidRPr="003D4B0F">
              <w:t>cultural factors within the organization and delivery of health care services</w:t>
            </w:r>
          </w:p>
        </w:tc>
        <w:tc>
          <w:tcPr>
            <w:tcW w:w="3510" w:type="dxa"/>
          </w:tcPr>
          <w:p w:rsidR="003D4B0F" w:rsidRPr="003D4B0F" w:rsidRDefault="00325700" w:rsidP="008A0CDF">
            <w:pPr>
              <w:pStyle w:val="NoSpacing"/>
            </w:pPr>
            <w:r>
              <w:t>Cultural competence, health literacy, social determinants of</w:t>
            </w:r>
            <w:r w:rsidR="008A0CDF">
              <w:t xml:space="preserve"> health</w:t>
            </w:r>
            <w:r w:rsidR="00DC1AF5">
              <w:t>; relationship between science and stories (evidence-based medicine and narrative medicine)</w:t>
            </w:r>
          </w:p>
        </w:tc>
        <w:tc>
          <w:tcPr>
            <w:tcW w:w="4680" w:type="dxa"/>
          </w:tcPr>
          <w:p w:rsidR="006C1BFD" w:rsidRDefault="008A0CDF" w:rsidP="008D1BD9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Health literacy</w:t>
            </w:r>
          </w:p>
          <w:p w:rsidR="008A0CDF" w:rsidRDefault="008A0CDF" w:rsidP="008D1BD9">
            <w:pPr>
              <w:pStyle w:val="NoSpacing"/>
            </w:pPr>
            <w:r>
              <w:rPr>
                <w:b/>
                <w:i/>
              </w:rPr>
              <w:t>Book club</w:t>
            </w:r>
            <w:r>
              <w:t xml:space="preserve"> –interns read “Spirit Catches You…” during orientation and participate in book club</w:t>
            </w:r>
          </w:p>
          <w:p w:rsidR="008A0CDF" w:rsidRPr="008A0CDF" w:rsidRDefault="008A0CDF" w:rsidP="008D1BD9">
            <w:pPr>
              <w:pStyle w:val="NoSpacing"/>
            </w:pPr>
            <w:r>
              <w:rPr>
                <w:b/>
                <w:i/>
              </w:rPr>
              <w:t>Bus ride</w:t>
            </w:r>
            <w:r>
              <w:t xml:space="preserve"> – residents ride city bus as cohort to pre-determined destination, report back, and then participate in 1 hour presentation on health disparities (1x/year)</w:t>
            </w:r>
          </w:p>
          <w:p w:rsidR="008A0CDF" w:rsidRPr="00DC1AF5" w:rsidRDefault="00DC1AF5" w:rsidP="00DC1AF5">
            <w:pPr>
              <w:pStyle w:val="NoSpacing"/>
            </w:pPr>
            <w:r>
              <w:rPr>
                <w:b/>
                <w:i/>
              </w:rPr>
              <w:t>EBM/NM</w:t>
            </w:r>
            <w:r>
              <w:rPr>
                <w:i/>
              </w:rPr>
              <w:t xml:space="preserve"> – </w:t>
            </w:r>
            <w:r>
              <w:t>residents write patient story with corresponding PICO questions and articles</w:t>
            </w:r>
          </w:p>
        </w:tc>
        <w:tc>
          <w:tcPr>
            <w:tcW w:w="2880" w:type="dxa"/>
          </w:tcPr>
          <w:p w:rsidR="003D4B0F" w:rsidRPr="003D4B0F" w:rsidRDefault="008A0CDF" w:rsidP="001074A8">
            <w:pPr>
              <w:pStyle w:val="NoSpacing"/>
            </w:pPr>
            <w:r>
              <w:t>LMFT, information specialists</w:t>
            </w:r>
            <w:r w:rsidR="00DC1AF5">
              <w:t>, Pharmacy faculty</w:t>
            </w:r>
          </w:p>
        </w:tc>
      </w:tr>
      <w:tr w:rsidR="003D4B0F" w:rsidTr="008D1BD9">
        <w:tc>
          <w:tcPr>
            <w:tcW w:w="3780" w:type="dxa"/>
          </w:tcPr>
          <w:p w:rsidR="003D4B0F" w:rsidRPr="003D4B0F" w:rsidRDefault="003D4B0F" w:rsidP="006C1BFD">
            <w:pPr>
              <w:pStyle w:val="NoSpacing"/>
            </w:pPr>
            <w:r w:rsidRPr="003D4B0F">
              <w:t>Demonstrate the importance to health of familial</w:t>
            </w:r>
            <w:r w:rsidRPr="003D4B0F">
              <w:rPr>
                <w:i/>
              </w:rPr>
              <w:t xml:space="preserve">, </w:t>
            </w:r>
            <w:r w:rsidRPr="003D4B0F">
              <w:rPr>
                <w:rStyle w:val="Emphasis"/>
              </w:rPr>
              <w:t xml:space="preserve">social, cultural, spiritual, </w:t>
            </w:r>
            <w:r w:rsidR="006C1BFD">
              <w:rPr>
                <w:rStyle w:val="Emphasis"/>
              </w:rPr>
              <w:t>&amp;</w:t>
            </w:r>
            <w:r w:rsidRPr="003D4B0F">
              <w:rPr>
                <w:rStyle w:val="Emphasis"/>
              </w:rPr>
              <w:t xml:space="preserve"> environmental contexts in patient care to improve health outcomes</w:t>
            </w:r>
          </w:p>
        </w:tc>
        <w:tc>
          <w:tcPr>
            <w:tcW w:w="3510" w:type="dxa"/>
          </w:tcPr>
          <w:p w:rsidR="003D4B0F" w:rsidRPr="003D4B0F" w:rsidRDefault="00220675" w:rsidP="00220675">
            <w:pPr>
              <w:pStyle w:val="NoSpacing"/>
            </w:pPr>
            <w:r>
              <w:t xml:space="preserve">Trauma Informed Care; </w:t>
            </w:r>
            <w:r w:rsidR="00325700">
              <w:t>A</w:t>
            </w:r>
            <w:r>
              <w:t>dverse childhood experiences</w:t>
            </w:r>
            <w:r w:rsidR="008A0CDF">
              <w:t>; Delivering Bad News</w:t>
            </w:r>
            <w:r w:rsidR="00DC1AF5">
              <w:t>; Vulnerable populations</w:t>
            </w:r>
          </w:p>
        </w:tc>
        <w:tc>
          <w:tcPr>
            <w:tcW w:w="4680" w:type="dxa"/>
          </w:tcPr>
          <w:p w:rsidR="000F432D" w:rsidRDefault="008A0CDF" w:rsidP="008D1BD9">
            <w:pPr>
              <w:pStyle w:val="NoSpacing"/>
            </w:pPr>
            <w:r w:rsidRPr="008A0CDF">
              <w:rPr>
                <w:b/>
                <w:i/>
              </w:rPr>
              <w:t>Interactive presentations</w:t>
            </w:r>
            <w:r>
              <w:t xml:space="preserve"> – 1hr lectures on Trauma, Giving Bad News</w:t>
            </w:r>
          </w:p>
          <w:p w:rsidR="008A0CDF" w:rsidRDefault="008A0CDF" w:rsidP="008D1BD9">
            <w:pPr>
              <w:pStyle w:val="NoSpacing"/>
            </w:pPr>
            <w:r w:rsidRPr="008A0CDF">
              <w:rPr>
                <w:b/>
                <w:i/>
              </w:rPr>
              <w:t>Mental Illness and Film</w:t>
            </w:r>
            <w:r>
              <w:t xml:space="preserve"> – 2hr presentation on portrayal of psychopathology in movies</w:t>
            </w:r>
          </w:p>
          <w:p w:rsidR="008A0CDF" w:rsidRDefault="008A0CDF" w:rsidP="008D1BD9">
            <w:pPr>
              <w:pStyle w:val="NoSpacing"/>
            </w:pPr>
            <w:r>
              <w:rPr>
                <w:b/>
                <w:i/>
              </w:rPr>
              <w:t>Operation Inasmuch</w:t>
            </w:r>
            <w:r>
              <w:t xml:space="preserve"> – residents provide triage care at local homeless center 1x/year</w:t>
            </w:r>
          </w:p>
          <w:p w:rsidR="00DC1AF5" w:rsidRPr="00DC1AF5" w:rsidRDefault="00DC1AF5" w:rsidP="008D1BD9">
            <w:pPr>
              <w:pStyle w:val="NoSpacing"/>
            </w:pPr>
            <w:r w:rsidRPr="00DC1AF5">
              <w:rPr>
                <w:b/>
                <w:i/>
              </w:rPr>
              <w:t>Care Clinic</w:t>
            </w:r>
            <w:r>
              <w:t xml:space="preserve"> – residents provide care to uninsured and under-insured patients at local clinic</w:t>
            </w:r>
          </w:p>
        </w:tc>
        <w:tc>
          <w:tcPr>
            <w:tcW w:w="2880" w:type="dxa"/>
          </w:tcPr>
          <w:p w:rsidR="003D4B0F" w:rsidRPr="003D4B0F" w:rsidRDefault="008A0CDF" w:rsidP="001074A8">
            <w:pPr>
              <w:pStyle w:val="NoSpacing"/>
            </w:pPr>
            <w:r>
              <w:t>LMFT, FM physician faculty</w:t>
            </w:r>
            <w:r w:rsidR="00DC1AF5">
              <w:t>, community preceptors</w:t>
            </w:r>
          </w:p>
        </w:tc>
      </w:tr>
      <w:tr w:rsidR="003D4B0F" w:rsidTr="008D1BD9">
        <w:tc>
          <w:tcPr>
            <w:tcW w:w="3780" w:type="dxa"/>
          </w:tcPr>
          <w:p w:rsidR="003D4B0F" w:rsidRPr="003D4B0F" w:rsidRDefault="003D4B0F" w:rsidP="008D1BD9">
            <w:pPr>
              <w:pStyle w:val="NoSpacing"/>
            </w:pPr>
            <w:r w:rsidRPr="003D4B0F">
              <w:t xml:space="preserve">Practice a developmental and life-cycle perspective with learners </w:t>
            </w:r>
            <w:r w:rsidR="008D1BD9">
              <w:t>&amp;</w:t>
            </w:r>
            <w:r w:rsidRPr="003D4B0F">
              <w:t xml:space="preserve"> clients</w:t>
            </w:r>
          </w:p>
        </w:tc>
        <w:tc>
          <w:tcPr>
            <w:tcW w:w="3510" w:type="dxa"/>
          </w:tcPr>
          <w:p w:rsidR="003D4B0F" w:rsidRPr="003D4B0F" w:rsidRDefault="00220675" w:rsidP="00BA40FE">
            <w:pPr>
              <w:pStyle w:val="NoSpacing"/>
            </w:pPr>
            <w:r>
              <w:t xml:space="preserve">Family </w:t>
            </w:r>
            <w:r w:rsidR="00BA40FE">
              <w:t>interviews, communication</w:t>
            </w:r>
            <w:r w:rsidR="00DC1AF5">
              <w:t>, life cycle,</w:t>
            </w:r>
            <w:r w:rsidR="00BA40FE">
              <w:t xml:space="preserve"> and g</w:t>
            </w:r>
            <w:r w:rsidR="00325700">
              <w:t>enograms</w:t>
            </w:r>
          </w:p>
        </w:tc>
        <w:tc>
          <w:tcPr>
            <w:tcW w:w="4680" w:type="dxa"/>
          </w:tcPr>
          <w:p w:rsidR="00325700" w:rsidRPr="00DC1AF5" w:rsidRDefault="00DC1AF5" w:rsidP="00325700">
            <w:pPr>
              <w:pStyle w:val="NoSpacing"/>
            </w:pPr>
            <w:r w:rsidRPr="00DC1AF5">
              <w:rPr>
                <w:b/>
                <w:i/>
              </w:rPr>
              <w:t>Interactive presentation</w:t>
            </w:r>
            <w:r>
              <w:t xml:space="preserve"> – 2hr lecture on family-centered care</w:t>
            </w:r>
          </w:p>
        </w:tc>
        <w:tc>
          <w:tcPr>
            <w:tcW w:w="2880" w:type="dxa"/>
          </w:tcPr>
          <w:p w:rsidR="00325700" w:rsidRPr="003D4B0F" w:rsidRDefault="00325700" w:rsidP="001074A8">
            <w:pPr>
              <w:pStyle w:val="NoSpacing"/>
            </w:pPr>
          </w:p>
        </w:tc>
      </w:tr>
      <w:tr w:rsidR="003D4B0F" w:rsidTr="008D1BD9">
        <w:tc>
          <w:tcPr>
            <w:tcW w:w="3780" w:type="dxa"/>
          </w:tcPr>
          <w:p w:rsidR="003D4B0F" w:rsidRPr="003D4B0F" w:rsidRDefault="003D4B0F" w:rsidP="001074A8">
            <w:pPr>
              <w:pStyle w:val="NoSpacing"/>
            </w:pPr>
            <w:r w:rsidRPr="003D4B0F">
              <w:t>Provider self-awareness, empathy, and well-being</w:t>
            </w:r>
          </w:p>
        </w:tc>
        <w:tc>
          <w:tcPr>
            <w:tcW w:w="3510" w:type="dxa"/>
          </w:tcPr>
          <w:p w:rsidR="003D4B0F" w:rsidRPr="003D4B0F" w:rsidRDefault="00DC1AF5" w:rsidP="001074A8">
            <w:pPr>
              <w:pStyle w:val="NoSpacing"/>
            </w:pPr>
            <w:r>
              <w:t>Development of professional identity</w:t>
            </w:r>
            <w:r w:rsidR="00325700">
              <w:t xml:space="preserve">; </w:t>
            </w:r>
            <w:r w:rsidR="00220675">
              <w:t>Mindfulness</w:t>
            </w:r>
            <w:r>
              <w:t>; reflection skills</w:t>
            </w:r>
          </w:p>
        </w:tc>
        <w:tc>
          <w:tcPr>
            <w:tcW w:w="4680" w:type="dxa"/>
          </w:tcPr>
          <w:p w:rsidR="003D4B0F" w:rsidRDefault="008A0CDF" w:rsidP="001074A8">
            <w:pPr>
              <w:pStyle w:val="NoSpacing"/>
            </w:pPr>
            <w:r>
              <w:rPr>
                <w:b/>
                <w:i/>
              </w:rPr>
              <w:t>Book club</w:t>
            </w:r>
            <w:r>
              <w:t xml:space="preserve"> – interns read “7 Habits for Highly Effective People” and participate in book club</w:t>
            </w:r>
          </w:p>
          <w:p w:rsidR="008A0CDF" w:rsidRDefault="008A0CDF" w:rsidP="001074A8">
            <w:pPr>
              <w:pStyle w:val="NoSpacing"/>
            </w:pPr>
            <w:r>
              <w:rPr>
                <w:b/>
                <w:i/>
              </w:rPr>
              <w:t>Mindfulness</w:t>
            </w:r>
            <w:r>
              <w:t xml:space="preserve"> – interns practice mindfulness at beginning of behavioral science lectures</w:t>
            </w:r>
          </w:p>
          <w:p w:rsidR="008A0CDF" w:rsidRDefault="008A0CDF" w:rsidP="001074A8">
            <w:pPr>
              <w:pStyle w:val="NoSpacing"/>
            </w:pPr>
            <w:r>
              <w:rPr>
                <w:b/>
                <w:i/>
              </w:rPr>
              <w:t>My Wellness</w:t>
            </w:r>
            <w:r>
              <w:t xml:space="preserve"> – residents complete wellness plan 1x/year during block rotation</w:t>
            </w:r>
          </w:p>
          <w:p w:rsidR="00DC1AF5" w:rsidRPr="00DC1AF5" w:rsidRDefault="00DC1AF5" w:rsidP="001074A8">
            <w:pPr>
              <w:pStyle w:val="NoSpacing"/>
            </w:pPr>
            <w:r w:rsidRPr="00DC1AF5">
              <w:rPr>
                <w:b/>
                <w:i/>
              </w:rPr>
              <w:t>Reflection papers</w:t>
            </w:r>
            <w:r>
              <w:t xml:space="preserve"> – residents reflect on patient encounters 2xs/year</w:t>
            </w:r>
          </w:p>
        </w:tc>
        <w:tc>
          <w:tcPr>
            <w:tcW w:w="2880" w:type="dxa"/>
          </w:tcPr>
          <w:p w:rsidR="003D4B0F" w:rsidRPr="003D4B0F" w:rsidRDefault="008A0CDF" w:rsidP="00B17B45">
            <w:pPr>
              <w:pStyle w:val="NoSpacing"/>
            </w:pPr>
            <w:r>
              <w:t>LMFT, FM physician faculty</w:t>
            </w:r>
          </w:p>
        </w:tc>
      </w:tr>
    </w:tbl>
    <w:p w:rsidR="006018C3" w:rsidRDefault="00B954F9" w:rsidP="00B954F9">
      <w:bookmarkStart w:id="0" w:name="_GoBack"/>
      <w:bookmarkEnd w:id="0"/>
    </w:p>
    <w:sectPr w:rsidR="006018C3" w:rsidSect="003D4B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B0F"/>
    <w:rsid w:val="000F432D"/>
    <w:rsid w:val="000F7F2C"/>
    <w:rsid w:val="001861BC"/>
    <w:rsid w:val="001E5E81"/>
    <w:rsid w:val="00220675"/>
    <w:rsid w:val="002B5E00"/>
    <w:rsid w:val="00325700"/>
    <w:rsid w:val="003D4B0F"/>
    <w:rsid w:val="00401C53"/>
    <w:rsid w:val="00524A2E"/>
    <w:rsid w:val="006C1BFD"/>
    <w:rsid w:val="0071181B"/>
    <w:rsid w:val="0071655A"/>
    <w:rsid w:val="007977D8"/>
    <w:rsid w:val="007B4C5C"/>
    <w:rsid w:val="008A0CDF"/>
    <w:rsid w:val="008D1BD9"/>
    <w:rsid w:val="00954920"/>
    <w:rsid w:val="00976D3A"/>
    <w:rsid w:val="00AA5B1D"/>
    <w:rsid w:val="00AF6C3F"/>
    <w:rsid w:val="00B17B45"/>
    <w:rsid w:val="00B954F9"/>
    <w:rsid w:val="00BA40FE"/>
    <w:rsid w:val="00CF5701"/>
    <w:rsid w:val="00D12869"/>
    <w:rsid w:val="00DC1AF5"/>
    <w:rsid w:val="00DF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110139-832D-44D5-87DC-2108DD91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B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B0F"/>
    <w:pPr>
      <w:spacing w:after="0" w:line="240" w:lineRule="auto"/>
    </w:pPr>
  </w:style>
  <w:style w:type="table" w:styleId="TableGrid">
    <w:name w:val="Table Grid"/>
    <w:basedOn w:val="TableNormal"/>
    <w:uiPriority w:val="39"/>
    <w:rsid w:val="003D4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3D4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3D4B0F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AA5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Schirmer</dc:creator>
  <cp:keywords/>
  <dc:description/>
  <cp:lastModifiedBy>Julie Schirmer</cp:lastModifiedBy>
  <cp:revision>3</cp:revision>
  <dcterms:created xsi:type="dcterms:W3CDTF">2017-03-19T23:42:00Z</dcterms:created>
  <dcterms:modified xsi:type="dcterms:W3CDTF">2017-04-07T18:09:00Z</dcterms:modified>
</cp:coreProperties>
</file>