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28"/>
          <w:szCs w:val="28"/>
          <w:rtl w:val="0"/>
          <w:lang w:val="en-US"/>
        </w:rPr>
        <w:t>End of Life Learning Activity</w:t>
      </w:r>
    </w:p>
    <w:p>
      <w:pPr>
        <w:pStyle w:val="Body"/>
        <w:jc w:val="center"/>
      </w:pPr>
      <w:r>
        <w:rPr>
          <w:sz w:val="24"/>
          <w:szCs w:val="24"/>
          <w:rtl w:val="0"/>
          <w:lang w:val="en-US"/>
        </w:rPr>
        <w:t>Mary Obear, MD</w:t>
      </w:r>
    </w:p>
    <w:p>
      <w:pPr>
        <w:pStyle w:val="Body"/>
        <w:jc w:val="center"/>
      </w:pPr>
      <w:r>
        <w:rPr>
          <w:sz w:val="24"/>
          <w:szCs w:val="24"/>
          <w:rtl w:val="0"/>
          <w:lang w:val="en-US"/>
        </w:rPr>
        <w:t>Master Community Faculty</w:t>
      </w:r>
    </w:p>
    <w:p>
      <w:pPr>
        <w:pStyle w:val="Body"/>
        <w:jc w:val="center"/>
      </w:pPr>
      <w:r>
        <w:rPr>
          <w:rStyle w:val="Hyperlink.0"/>
        </w:rPr>
        <w:fldChar w:fldCharType="begin" w:fldLock="0"/>
      </w:r>
      <w:r>
        <w:rPr>
          <w:rStyle w:val="Hyperlink.0"/>
        </w:rPr>
        <w:instrText xml:space="preserve"> HYPERLINK "http://www.pbs.org/wgbh/frontline/film/being-mortal/"</w:instrText>
      </w:r>
      <w:r>
        <w:rPr>
          <w:rStyle w:val="Hyperlink.0"/>
        </w:rPr>
        <w:fldChar w:fldCharType="separate" w:fldLock="0"/>
      </w:r>
      <w:r>
        <w:rPr>
          <w:rStyle w:val="Hyperlink.0"/>
          <w:rtl w:val="0"/>
          <w:lang w:val="en-US"/>
        </w:rPr>
        <w:t>http://www.pbs.org/wgbh/frontline/film/being-mortal/</w:t>
      </w:r>
      <w:r>
        <w:rPr/>
        <w:fldChar w:fldCharType="end" w:fldLock="0"/>
      </w:r>
    </w:p>
    <w:p>
      <w:pPr>
        <w:pStyle w:val="Body"/>
        <w:jc w:val="center"/>
      </w:pPr>
    </w:p>
    <w:p>
      <w:pPr>
        <w:pStyle w:val="List Paragraph"/>
        <w:numPr>
          <w:ilvl w:val="0"/>
          <w:numId w:val="2"/>
        </w:numPr>
        <w:bidi w:val="0"/>
        <w:ind w:right="0"/>
        <w:jc w:val="left"/>
        <w:rPr>
          <w:sz w:val="24"/>
          <w:szCs w:val="24"/>
          <w:rtl w:val="0"/>
          <w:lang w:val="en-US"/>
        </w:rPr>
      </w:pPr>
      <w:r>
        <w:rPr>
          <w:sz w:val="24"/>
          <w:szCs w:val="24"/>
          <w:rtl w:val="0"/>
          <w:lang w:val="en-US"/>
        </w:rPr>
        <w:t>Read Atul Gawande</w:t>
      </w:r>
      <w:r>
        <w:rPr>
          <w:sz w:val="24"/>
          <w:szCs w:val="24"/>
          <w:rtl w:val="0"/>
          <w:lang w:val="en-US"/>
        </w:rPr>
        <w:t>’</w:t>
      </w:r>
      <w:r>
        <w:rPr>
          <w:sz w:val="24"/>
          <w:szCs w:val="24"/>
          <w:rtl w:val="0"/>
          <w:lang w:val="en-US"/>
        </w:rPr>
        <w:t xml:space="preserve">s book </w:t>
      </w:r>
      <w:r>
        <w:rPr>
          <w:sz w:val="24"/>
          <w:szCs w:val="24"/>
          <w:u w:val="single"/>
          <w:rtl w:val="0"/>
          <w:lang w:val="en-US"/>
        </w:rPr>
        <w:t>Being Mortal</w:t>
      </w:r>
      <w:r>
        <w:rPr>
          <w:sz w:val="24"/>
          <w:szCs w:val="24"/>
          <w:rtl w:val="0"/>
          <w:lang w:val="en-US"/>
        </w:rPr>
        <w:t>.  Be prepared to discuss the book and address three questions:</w:t>
      </w:r>
    </w:p>
    <w:p>
      <w:pPr>
        <w:pStyle w:val="List Paragraph"/>
        <w:ind w:left="360" w:firstLine="0"/>
      </w:pPr>
    </w:p>
    <w:p>
      <w:pPr>
        <w:pStyle w:val="List Paragraph"/>
        <w:numPr>
          <w:ilvl w:val="0"/>
          <w:numId w:val="4"/>
        </w:numPr>
        <w:bidi w:val="0"/>
        <w:ind w:right="0"/>
        <w:jc w:val="left"/>
        <w:rPr>
          <w:sz w:val="24"/>
          <w:szCs w:val="24"/>
          <w:rtl w:val="0"/>
          <w:lang w:val="en-US"/>
        </w:rPr>
      </w:pPr>
      <w:r>
        <w:rPr>
          <w:sz w:val="24"/>
          <w:szCs w:val="24"/>
          <w:rtl w:val="0"/>
          <w:lang w:val="en-US"/>
        </w:rPr>
        <w:t>What is Gawande</w:t>
      </w:r>
      <w:r>
        <w:rPr>
          <w:sz w:val="24"/>
          <w:szCs w:val="24"/>
          <w:rtl w:val="0"/>
          <w:lang w:val="en-US"/>
        </w:rPr>
        <w:t>’</w:t>
      </w:r>
      <w:r>
        <w:rPr>
          <w:sz w:val="24"/>
          <w:szCs w:val="24"/>
          <w:rtl w:val="0"/>
          <w:lang w:val="en-US"/>
        </w:rPr>
        <w:t>s central message?</w:t>
      </w:r>
    </w:p>
    <w:p>
      <w:pPr>
        <w:pStyle w:val="List Paragraph"/>
      </w:pPr>
    </w:p>
    <w:p>
      <w:pPr>
        <w:pStyle w:val="List Paragraph"/>
        <w:numPr>
          <w:ilvl w:val="0"/>
          <w:numId w:val="4"/>
        </w:numPr>
        <w:bidi w:val="0"/>
        <w:ind w:right="0"/>
        <w:jc w:val="left"/>
        <w:rPr>
          <w:sz w:val="24"/>
          <w:szCs w:val="24"/>
          <w:rtl w:val="0"/>
          <w:lang w:val="en-US"/>
        </w:rPr>
      </w:pPr>
      <w:r>
        <w:rPr>
          <w:sz w:val="24"/>
          <w:szCs w:val="24"/>
          <w:rtl w:val="0"/>
          <w:lang w:val="en-US"/>
        </w:rPr>
        <w:t>How do his recommendations fit in with current practices (that you have witnessed)?  Have you seen examples where the application of these principles has gone well?  What about the opposite?</w:t>
      </w:r>
    </w:p>
    <w:p>
      <w:pPr>
        <w:pStyle w:val="Body"/>
      </w:pPr>
    </w:p>
    <w:p>
      <w:pPr>
        <w:pStyle w:val="List Paragraph"/>
        <w:numPr>
          <w:ilvl w:val="0"/>
          <w:numId w:val="4"/>
        </w:numPr>
        <w:bidi w:val="0"/>
        <w:ind w:right="0"/>
        <w:jc w:val="left"/>
        <w:rPr>
          <w:sz w:val="24"/>
          <w:szCs w:val="24"/>
          <w:rtl w:val="0"/>
          <w:lang w:val="en-US"/>
        </w:rPr>
      </w:pPr>
      <w:r>
        <w:rPr>
          <w:sz w:val="24"/>
          <w:szCs w:val="24"/>
          <w:rtl w:val="0"/>
          <w:lang w:val="en-US"/>
        </w:rPr>
        <w:t>How prepared do you feel to talk about these things with patients and their families?</w:t>
      </w:r>
    </w:p>
    <w:p>
      <w:pPr>
        <w:pStyle w:val="List Paragraph"/>
      </w:pPr>
    </w:p>
    <w:p>
      <w:pPr>
        <w:pStyle w:val="List Paragraph"/>
        <w:numPr>
          <w:ilvl w:val="0"/>
          <w:numId w:val="5"/>
        </w:numPr>
        <w:bidi w:val="0"/>
        <w:ind w:right="0"/>
        <w:jc w:val="left"/>
        <w:rPr>
          <w:sz w:val="24"/>
          <w:szCs w:val="24"/>
          <w:rtl w:val="0"/>
          <w:lang w:val="en-US"/>
        </w:rPr>
      </w:pPr>
      <w:r>
        <w:rPr>
          <w:sz w:val="24"/>
          <w:szCs w:val="24"/>
          <w:rtl w:val="0"/>
          <w:lang w:val="en-US"/>
        </w:rPr>
        <w:t>Talk with your preceptor(s).  Find out:</w:t>
      </w:r>
    </w:p>
    <w:p>
      <w:pPr>
        <w:pStyle w:val="List Paragraph"/>
        <w:ind w:left="360" w:firstLine="0"/>
      </w:pPr>
    </w:p>
    <w:p>
      <w:pPr>
        <w:pStyle w:val="List Paragraph"/>
        <w:numPr>
          <w:ilvl w:val="0"/>
          <w:numId w:val="7"/>
        </w:numPr>
        <w:bidi w:val="0"/>
        <w:ind w:right="0"/>
        <w:jc w:val="left"/>
        <w:rPr>
          <w:sz w:val="24"/>
          <w:szCs w:val="24"/>
          <w:rtl w:val="0"/>
          <w:lang w:val="en-US"/>
        </w:rPr>
      </w:pPr>
      <w:r>
        <w:rPr>
          <w:sz w:val="24"/>
          <w:szCs w:val="24"/>
          <w:rtl w:val="0"/>
          <w:lang w:val="en-US"/>
        </w:rPr>
        <w:t>Is there a certified Hospice agency in your community?</w:t>
      </w:r>
    </w:p>
    <w:p>
      <w:pPr>
        <w:pStyle w:val="Body"/>
      </w:pPr>
    </w:p>
    <w:p>
      <w:pPr>
        <w:pStyle w:val="List Paragraph"/>
        <w:numPr>
          <w:ilvl w:val="0"/>
          <w:numId w:val="7"/>
        </w:numPr>
        <w:bidi w:val="0"/>
        <w:ind w:right="0"/>
        <w:jc w:val="left"/>
        <w:rPr>
          <w:sz w:val="24"/>
          <w:szCs w:val="24"/>
          <w:rtl w:val="0"/>
          <w:lang w:val="en-US"/>
        </w:rPr>
      </w:pPr>
      <w:r>
        <w:rPr>
          <w:sz w:val="24"/>
          <w:szCs w:val="24"/>
          <w:rtl w:val="0"/>
          <w:lang w:val="en-US"/>
        </w:rPr>
        <w:t>How do patients get referred to this agency?</w:t>
      </w:r>
    </w:p>
    <w:p>
      <w:pPr>
        <w:pStyle w:val="List Paragraph"/>
      </w:pPr>
    </w:p>
    <w:p>
      <w:pPr>
        <w:pStyle w:val="List Paragraph"/>
        <w:numPr>
          <w:ilvl w:val="0"/>
          <w:numId w:val="7"/>
        </w:numPr>
        <w:bidi w:val="0"/>
        <w:ind w:right="0"/>
        <w:jc w:val="left"/>
        <w:rPr>
          <w:sz w:val="24"/>
          <w:szCs w:val="24"/>
          <w:rtl w:val="0"/>
          <w:lang w:val="en-US"/>
        </w:rPr>
      </w:pPr>
      <w:r>
        <w:rPr>
          <w:sz w:val="24"/>
          <w:szCs w:val="24"/>
          <w:rtl w:val="0"/>
          <w:lang w:val="en-US"/>
        </w:rPr>
        <w:t>Where do most dying patients spend their last days?</w:t>
      </w:r>
    </w:p>
    <w:p>
      <w:pPr>
        <w:pStyle w:val="List Paragraph"/>
      </w:pPr>
    </w:p>
    <w:p>
      <w:pPr>
        <w:pStyle w:val="List Paragraph"/>
        <w:numPr>
          <w:ilvl w:val="0"/>
          <w:numId w:val="7"/>
        </w:numPr>
        <w:bidi w:val="0"/>
        <w:ind w:right="0"/>
        <w:jc w:val="left"/>
        <w:rPr>
          <w:sz w:val="24"/>
          <w:szCs w:val="24"/>
          <w:rtl w:val="0"/>
          <w:lang w:val="en-US"/>
        </w:rPr>
      </w:pPr>
      <w:r>
        <w:rPr>
          <w:sz w:val="24"/>
          <w:szCs w:val="24"/>
          <w:rtl w:val="0"/>
          <w:lang w:val="en-US"/>
        </w:rPr>
        <w:t>Is there a palliative care service/unit at your hospital?</w:t>
      </w:r>
    </w:p>
    <w:p>
      <w:pPr>
        <w:pStyle w:val="List Paragraph"/>
      </w:pPr>
    </w:p>
    <w:p>
      <w:pPr>
        <w:pStyle w:val="List Paragraph"/>
        <w:numPr>
          <w:ilvl w:val="0"/>
          <w:numId w:val="7"/>
        </w:numPr>
        <w:bidi w:val="0"/>
        <w:ind w:right="0"/>
        <w:jc w:val="left"/>
        <w:rPr>
          <w:sz w:val="24"/>
          <w:szCs w:val="24"/>
          <w:rtl w:val="0"/>
          <w:lang w:val="en-US"/>
        </w:rPr>
      </w:pPr>
      <w:r>
        <w:rPr>
          <w:sz w:val="24"/>
          <w:szCs w:val="24"/>
          <w:rtl w:val="0"/>
          <w:lang w:val="en-US"/>
        </w:rPr>
        <w:t>Is there another facility where patients can be cared for?</w:t>
      </w:r>
    </w:p>
    <w:p>
      <w:pPr>
        <w:pStyle w:val="List Paragraph"/>
      </w:pPr>
    </w:p>
    <w:p>
      <w:pPr>
        <w:pStyle w:val="List Paragraph"/>
        <w:numPr>
          <w:ilvl w:val="0"/>
          <w:numId w:val="7"/>
        </w:numPr>
        <w:bidi w:val="0"/>
        <w:ind w:right="0"/>
        <w:jc w:val="left"/>
        <w:rPr>
          <w:sz w:val="24"/>
          <w:szCs w:val="24"/>
          <w:rtl w:val="0"/>
          <w:lang w:val="en-US"/>
        </w:rPr>
      </w:pPr>
      <w:r>
        <w:rPr>
          <w:sz w:val="24"/>
          <w:szCs w:val="24"/>
          <w:rtl w:val="0"/>
          <w:lang w:val="en-US"/>
        </w:rPr>
        <w:t>How well do the nursing home(s) in your community do palliative/end of life care?</w:t>
      </w:r>
    </w:p>
    <w:p>
      <w:pPr>
        <w:pStyle w:val="List Paragraph"/>
      </w:pPr>
    </w:p>
    <w:p>
      <w:pPr>
        <w:pStyle w:val="List Paragraph"/>
        <w:numPr>
          <w:ilvl w:val="0"/>
          <w:numId w:val="8"/>
        </w:numPr>
        <w:bidi w:val="0"/>
        <w:ind w:right="0"/>
        <w:jc w:val="left"/>
        <w:rPr>
          <w:sz w:val="24"/>
          <w:szCs w:val="24"/>
          <w:rtl w:val="0"/>
          <w:lang w:val="en-US"/>
        </w:rPr>
      </w:pPr>
      <w:r>
        <w:rPr>
          <w:sz w:val="24"/>
          <w:szCs w:val="24"/>
          <w:rtl w:val="0"/>
          <w:lang w:val="en-US"/>
        </w:rPr>
        <w:t>Identify a care setting in your community.  Pay them a visit.  See what they offer to the patient and family.  If appropriate, find out if you can volunteer for a short period of time in any capacity (it might be as a friendly visitor, working on fund raising, attending an in-service).</w:t>
      </w:r>
    </w:p>
    <w:p>
      <w:pPr>
        <w:pStyle w:val="Body"/>
      </w:pPr>
    </w:p>
    <w:p>
      <w:pPr>
        <w:pStyle w:val="List Paragraph"/>
        <w:numPr>
          <w:ilvl w:val="0"/>
          <w:numId w:val="2"/>
        </w:numPr>
        <w:bidi w:val="0"/>
        <w:ind w:right="0"/>
        <w:jc w:val="left"/>
        <w:rPr>
          <w:sz w:val="24"/>
          <w:szCs w:val="24"/>
          <w:rtl w:val="0"/>
          <w:lang w:val="en-US"/>
        </w:rPr>
      </w:pPr>
      <w:r>
        <w:rPr>
          <w:sz w:val="24"/>
          <w:szCs w:val="24"/>
          <w:rtl w:val="0"/>
          <w:lang w:val="en-US"/>
        </w:rPr>
        <w:t>Write a summary of what you have found.  I would like you to reflect on how this has affected you as a clinician and as a person.  Try to address the following questions:</w:t>
      </w:r>
    </w:p>
    <w:p>
      <w:pPr>
        <w:pStyle w:val="List Paragraph"/>
      </w:pPr>
    </w:p>
    <w:p>
      <w:pPr>
        <w:pStyle w:val="List Paragraph"/>
        <w:numPr>
          <w:ilvl w:val="0"/>
          <w:numId w:val="10"/>
        </w:numPr>
        <w:bidi w:val="0"/>
        <w:ind w:right="0"/>
        <w:jc w:val="left"/>
        <w:rPr>
          <w:sz w:val="24"/>
          <w:szCs w:val="24"/>
          <w:rtl w:val="0"/>
          <w:lang w:val="en-US"/>
        </w:rPr>
      </w:pPr>
      <w:r>
        <w:rPr>
          <w:sz w:val="24"/>
          <w:szCs w:val="24"/>
          <w:rtl w:val="0"/>
          <w:lang w:val="en-US"/>
        </w:rPr>
        <w:t>How prepared do you feel to help patients at the end of life?</w:t>
      </w:r>
    </w:p>
    <w:p>
      <w:pPr>
        <w:pStyle w:val="Body"/>
      </w:pPr>
    </w:p>
    <w:p>
      <w:pPr>
        <w:pStyle w:val="List Paragraph"/>
        <w:numPr>
          <w:ilvl w:val="0"/>
          <w:numId w:val="10"/>
        </w:numPr>
        <w:bidi w:val="0"/>
        <w:ind w:right="0"/>
        <w:jc w:val="left"/>
        <w:rPr>
          <w:sz w:val="24"/>
          <w:szCs w:val="24"/>
          <w:rtl w:val="0"/>
          <w:lang w:val="en-US"/>
        </w:rPr>
      </w:pPr>
      <w:r>
        <w:rPr>
          <w:sz w:val="24"/>
          <w:szCs w:val="24"/>
          <w:rtl w:val="0"/>
          <w:lang w:val="en-US"/>
        </w:rPr>
        <w:t>If you don</w:t>
      </w:r>
      <w:r>
        <w:rPr>
          <w:sz w:val="24"/>
          <w:szCs w:val="24"/>
          <w:rtl w:val="0"/>
          <w:lang w:val="en-US"/>
        </w:rPr>
        <w:t>’</w:t>
      </w:r>
      <w:r>
        <w:rPr>
          <w:sz w:val="24"/>
          <w:szCs w:val="24"/>
          <w:rtl w:val="0"/>
          <w:lang w:val="en-US"/>
        </w:rPr>
        <w:t>t feel prepared, what would help?</w:t>
      </w:r>
    </w:p>
    <w:p>
      <w:pPr>
        <w:pStyle w:val="List Paragraph"/>
      </w:pPr>
    </w:p>
    <w:p>
      <w:pPr>
        <w:pStyle w:val="List Paragraph"/>
        <w:numPr>
          <w:ilvl w:val="0"/>
          <w:numId w:val="10"/>
        </w:numPr>
        <w:bidi w:val="0"/>
        <w:ind w:right="0"/>
        <w:jc w:val="left"/>
        <w:rPr>
          <w:sz w:val="24"/>
          <w:szCs w:val="24"/>
          <w:rtl w:val="0"/>
          <w:lang w:val="en-US"/>
        </w:rPr>
      </w:pPr>
      <w:r>
        <w:rPr>
          <w:sz w:val="24"/>
          <w:szCs w:val="24"/>
          <w:rtl w:val="0"/>
          <w:lang w:val="en-US"/>
        </w:rPr>
        <w:t>How do you think this topic is handled in medical school? Do you think you would benefit from more exposure?  How have your clinical preceptors on various clinical rotations handled this issue?</w:t>
      </w:r>
    </w:p>
    <w:p>
      <w:pPr>
        <w:pStyle w:val="List Paragraph"/>
      </w:pPr>
    </w:p>
    <w:p>
      <w:pPr>
        <w:pStyle w:val="List Paragraph"/>
        <w:numPr>
          <w:ilvl w:val="0"/>
          <w:numId w:val="11"/>
        </w:numPr>
        <w:bidi w:val="0"/>
        <w:ind w:right="0"/>
        <w:jc w:val="left"/>
        <w:rPr>
          <w:sz w:val="24"/>
          <w:szCs w:val="24"/>
          <w:rtl w:val="0"/>
          <w:lang w:val="en-US"/>
        </w:rPr>
      </w:pPr>
      <w:r>
        <w:rPr>
          <w:sz w:val="24"/>
          <w:szCs w:val="24"/>
          <w:rtl w:val="0"/>
          <w:lang w:val="en-US"/>
        </w:rPr>
        <w:t>What do you personally feel are the challenges regarding end of life care?  Are they medical issues? Social? Economic? Psychological/Emotional? Spiritual?</w:t>
      </w:r>
    </w:p>
    <w:sectPr>
      <w:headerReference w:type="default" r:id="rId4"/>
      <w:footerReference w:type="default" r:id="rId5"/>
      <w:pgSz w:w="12240" w:h="15840" w:orient="portrait"/>
      <w:pgMar w:top="576" w:right="1440" w:bottom="57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Segoe UI" w:cs="Segoe UI" w:hAnsi="Segoe UI" w:eastAsia="Segoe UI"/>
      <w:sz w:val="20"/>
      <w:szCs w:val="2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