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5796D" w14:textId="77777777" w:rsidR="00232703" w:rsidRPr="001672FB" w:rsidRDefault="00232703" w:rsidP="00232703">
      <w:pPr>
        <w:pStyle w:val="WPNormal"/>
        <w:jc w:val="center"/>
        <w:rPr>
          <w:rFonts w:ascii="Times New Roman" w:hAnsi="Times New Roman"/>
          <w:b/>
          <w:sz w:val="40"/>
          <w:szCs w:val="40"/>
        </w:rPr>
      </w:pPr>
      <w:r w:rsidRPr="001672FB">
        <w:rPr>
          <w:rFonts w:ascii="Times New Roman" w:hAnsi="Times New Roman"/>
          <w:b/>
          <w:sz w:val="40"/>
          <w:szCs w:val="40"/>
        </w:rPr>
        <w:t>OHSU Family Medicine Residency</w:t>
      </w:r>
    </w:p>
    <w:p w14:paraId="05603A05" w14:textId="77777777" w:rsidR="00232703" w:rsidRPr="001672FB" w:rsidRDefault="00232703" w:rsidP="00232703">
      <w:pPr>
        <w:pStyle w:val="WPNormal"/>
        <w:jc w:val="center"/>
        <w:rPr>
          <w:rFonts w:ascii="Times New Roman" w:hAnsi="Times New Roman"/>
          <w:b/>
        </w:rPr>
      </w:pPr>
    </w:p>
    <w:p w14:paraId="579E891D" w14:textId="77777777" w:rsidR="00232703" w:rsidRPr="001672FB" w:rsidRDefault="00232703" w:rsidP="00232703">
      <w:pPr>
        <w:pStyle w:val="WPNormal"/>
        <w:jc w:val="center"/>
        <w:rPr>
          <w:rFonts w:ascii="Times New Roman" w:hAnsi="Times New Roman"/>
          <w:b/>
          <w:sz w:val="40"/>
          <w:szCs w:val="40"/>
        </w:rPr>
      </w:pPr>
      <w:r>
        <w:rPr>
          <w:rFonts w:ascii="Times New Roman" w:hAnsi="Times New Roman"/>
          <w:b/>
          <w:sz w:val="40"/>
          <w:szCs w:val="40"/>
        </w:rPr>
        <w:t xml:space="preserve">Behavioral Health Longitudinal Curriculum </w:t>
      </w:r>
    </w:p>
    <w:p w14:paraId="77FEF952" w14:textId="77777777" w:rsidR="00232703" w:rsidRPr="001672FB" w:rsidRDefault="00232703" w:rsidP="00232703">
      <w:pPr>
        <w:pStyle w:val="WPNormal"/>
        <w:jc w:val="center"/>
        <w:rPr>
          <w:rFonts w:ascii="Times New Roman" w:hAnsi="Times New Roman"/>
          <w:b/>
        </w:rPr>
      </w:pPr>
    </w:p>
    <w:p w14:paraId="0BAFAC30" w14:textId="77777777" w:rsidR="00232703" w:rsidRDefault="00232703" w:rsidP="00232703">
      <w:pPr>
        <w:pStyle w:val="WPNormal"/>
        <w:rPr>
          <w:rFonts w:ascii="Times New Roman" w:hAnsi="Times New Roman"/>
        </w:rPr>
      </w:pPr>
      <w:r>
        <w:rPr>
          <w:rFonts w:ascii="Times New Roman" w:hAnsi="Times New Roman"/>
        </w:rPr>
        <w:t xml:space="preserve">Behavioral Health Focused Faculty: </w:t>
      </w:r>
    </w:p>
    <w:p w14:paraId="194B35C0" w14:textId="77777777" w:rsidR="00232703" w:rsidRDefault="00232703" w:rsidP="00232703">
      <w:pPr>
        <w:pStyle w:val="WPNormal"/>
        <w:rPr>
          <w:rFonts w:ascii="Times New Roman" w:hAnsi="Times New Roman"/>
        </w:rPr>
      </w:pPr>
      <w:r>
        <w:rPr>
          <w:rFonts w:ascii="Times New Roman" w:hAnsi="Times New Roman"/>
        </w:rPr>
        <w:t xml:space="preserve">Rebekah Schiefer, LCSW, </w:t>
      </w:r>
      <w:hyperlink r:id="rId9" w:history="1">
        <w:r w:rsidRPr="001D5BD5">
          <w:rPr>
            <w:rStyle w:val="Hyperlink"/>
            <w:rFonts w:ascii="Times New Roman" w:hAnsi="Times New Roman"/>
          </w:rPr>
          <w:t>schiefer@ohsu.edu</w:t>
        </w:r>
      </w:hyperlink>
      <w:r>
        <w:rPr>
          <w:rFonts w:ascii="Times New Roman" w:hAnsi="Times New Roman"/>
        </w:rPr>
        <w:t xml:space="preserve"> pager 10002</w:t>
      </w:r>
    </w:p>
    <w:p w14:paraId="623D1885" w14:textId="301AF077" w:rsidR="00D835AD" w:rsidRDefault="00D835AD" w:rsidP="00232703">
      <w:pPr>
        <w:pStyle w:val="WPNormal"/>
        <w:rPr>
          <w:rFonts w:ascii="Times New Roman" w:hAnsi="Times New Roman"/>
        </w:rPr>
      </w:pPr>
      <w:r>
        <w:rPr>
          <w:rFonts w:ascii="Times New Roman" w:hAnsi="Times New Roman"/>
        </w:rPr>
        <w:t>Sheldon Levy, PhD,</w:t>
      </w:r>
      <w:r w:rsidR="006D272D">
        <w:rPr>
          <w:rFonts w:ascii="Times New Roman" w:hAnsi="Times New Roman"/>
        </w:rPr>
        <w:t xml:space="preserve"> MPH</w:t>
      </w:r>
      <w:r w:rsidR="00877BA8">
        <w:rPr>
          <w:rFonts w:ascii="Times New Roman" w:hAnsi="Times New Roman"/>
        </w:rPr>
        <w:t xml:space="preserve"> </w:t>
      </w:r>
      <w:hyperlink r:id="rId10" w:history="1">
        <w:r w:rsidR="00877BA8" w:rsidRPr="00DF26BC">
          <w:rPr>
            <w:rStyle w:val="Hyperlink"/>
            <w:rFonts w:ascii="Times New Roman" w:hAnsi="Times New Roman"/>
          </w:rPr>
          <w:t>levsh@ohsu.edu</w:t>
        </w:r>
      </w:hyperlink>
    </w:p>
    <w:p w14:paraId="7559C3D0" w14:textId="0C2CAE10" w:rsidR="00232703" w:rsidRDefault="00232703" w:rsidP="00232703">
      <w:pPr>
        <w:pStyle w:val="WPNormal"/>
        <w:rPr>
          <w:rFonts w:ascii="Times New Roman" w:hAnsi="Times New Roman"/>
        </w:rPr>
      </w:pPr>
      <w:r w:rsidRPr="001672FB">
        <w:rPr>
          <w:rFonts w:ascii="Times New Roman" w:hAnsi="Times New Roman"/>
        </w:rPr>
        <w:t xml:space="preserve">Revised: </w:t>
      </w:r>
      <w:r w:rsidR="00877BA8">
        <w:rPr>
          <w:rFonts w:ascii="Times New Roman" w:hAnsi="Times New Roman"/>
        </w:rPr>
        <w:t>3/15/17</w:t>
      </w:r>
      <w:r>
        <w:rPr>
          <w:rFonts w:ascii="Times New Roman" w:hAnsi="Times New Roman"/>
        </w:rPr>
        <w:t xml:space="preserve"> RS</w:t>
      </w:r>
    </w:p>
    <w:p w14:paraId="0FBA0431" w14:textId="77777777" w:rsidR="00232703" w:rsidRPr="001672FB" w:rsidRDefault="00232703" w:rsidP="00232703">
      <w:pPr>
        <w:pStyle w:val="WPNormal"/>
        <w:rPr>
          <w:rFonts w:ascii="Times New Roman" w:hAnsi="Times New Roman"/>
        </w:rPr>
      </w:pPr>
    </w:p>
    <w:p w14:paraId="6E3F8891" w14:textId="77777777" w:rsidR="00232703" w:rsidRDefault="00232703" w:rsidP="00232703">
      <w:pPr>
        <w:pStyle w:val="WPNormal"/>
        <w:rPr>
          <w:rFonts w:ascii="Times New Roman" w:hAnsi="Times New Roman"/>
          <w:b/>
        </w:rPr>
      </w:pPr>
      <w:r w:rsidRPr="001672FB">
        <w:rPr>
          <w:rFonts w:ascii="Times New Roman" w:hAnsi="Times New Roman"/>
          <w:b/>
        </w:rPr>
        <w:t>I. Goal</w:t>
      </w:r>
      <w:r>
        <w:rPr>
          <w:rFonts w:ascii="Times New Roman" w:hAnsi="Times New Roman"/>
          <w:b/>
        </w:rPr>
        <w:t>s</w:t>
      </w:r>
      <w:r w:rsidRPr="001672FB">
        <w:rPr>
          <w:rFonts w:ascii="Times New Roman" w:hAnsi="Times New Roman"/>
          <w:b/>
        </w:rPr>
        <w:t xml:space="preserve">:  </w:t>
      </w:r>
    </w:p>
    <w:p w14:paraId="1667086E" w14:textId="77777777" w:rsidR="00232703" w:rsidRDefault="00232703" w:rsidP="00232703">
      <w:pPr>
        <w:pStyle w:val="WPNormal"/>
        <w:numPr>
          <w:ilvl w:val="0"/>
          <w:numId w:val="26"/>
        </w:numPr>
        <w:rPr>
          <w:rFonts w:ascii="Times New Roman" w:hAnsi="Times New Roman"/>
        </w:rPr>
      </w:pPr>
      <w:r>
        <w:rPr>
          <w:rFonts w:ascii="Times New Roman" w:hAnsi="Times New Roman"/>
        </w:rPr>
        <w:t>Residents will gain an understanding of family systems theory and how to incorporate aspects of the theory into their clinical practice to enhance patient care, improve outcomes and increase effectiveness in the doctor-patient relationship.</w:t>
      </w:r>
    </w:p>
    <w:p w14:paraId="09BB3137" w14:textId="77777777" w:rsidR="00232703" w:rsidRPr="001672FB" w:rsidRDefault="00232703" w:rsidP="00232703">
      <w:pPr>
        <w:pStyle w:val="WPNormal"/>
        <w:rPr>
          <w:rFonts w:ascii="Times New Roman" w:hAnsi="Times New Roman"/>
        </w:rPr>
      </w:pPr>
    </w:p>
    <w:p w14:paraId="6D5BC8DE" w14:textId="77777777" w:rsidR="00232703" w:rsidRPr="001672FB" w:rsidRDefault="00232703" w:rsidP="00232703">
      <w:pPr>
        <w:pStyle w:val="WPNormal"/>
        <w:rPr>
          <w:rFonts w:ascii="Times New Roman" w:hAnsi="Times New Roman"/>
          <w:b/>
        </w:rPr>
      </w:pPr>
      <w:r w:rsidRPr="001672FB">
        <w:rPr>
          <w:rFonts w:ascii="Times New Roman" w:hAnsi="Times New Roman"/>
          <w:b/>
        </w:rPr>
        <w:t xml:space="preserve">II. Objectives and Skills </w:t>
      </w:r>
    </w:p>
    <w:p w14:paraId="7535EE32" w14:textId="77777777" w:rsidR="00232703" w:rsidRDefault="00232703" w:rsidP="00232703">
      <w:pPr>
        <w:pStyle w:val="WPNormal"/>
        <w:numPr>
          <w:ilvl w:val="0"/>
          <w:numId w:val="26"/>
        </w:numPr>
        <w:rPr>
          <w:rFonts w:ascii="Times New Roman" w:hAnsi="Times New Roman"/>
        </w:rPr>
      </w:pPr>
      <w:r>
        <w:rPr>
          <w:rFonts w:ascii="Times New Roman" w:hAnsi="Times New Roman"/>
        </w:rPr>
        <w:t>Residents will learn how to develop and read a genogram and apply the knowledge to their clinical encounters.</w:t>
      </w:r>
    </w:p>
    <w:p w14:paraId="30FFF69E" w14:textId="77777777" w:rsidR="00232703" w:rsidRDefault="00232703" w:rsidP="00232703">
      <w:pPr>
        <w:pStyle w:val="WPNormal"/>
        <w:numPr>
          <w:ilvl w:val="0"/>
          <w:numId w:val="26"/>
        </w:numPr>
        <w:rPr>
          <w:rFonts w:ascii="Times New Roman" w:hAnsi="Times New Roman"/>
        </w:rPr>
      </w:pPr>
      <w:r>
        <w:rPr>
          <w:rFonts w:ascii="Times New Roman" w:hAnsi="Times New Roman"/>
        </w:rPr>
        <w:t>Residents will be able to use a trauma informed approach to identify and describe the seven concepts of family of origin theory and be able to describe how these concepts impact family functioning.</w:t>
      </w:r>
    </w:p>
    <w:p w14:paraId="66A4C803" w14:textId="77777777" w:rsidR="00232703" w:rsidRDefault="00232703" w:rsidP="00232703">
      <w:pPr>
        <w:pStyle w:val="WPNormal"/>
        <w:numPr>
          <w:ilvl w:val="0"/>
          <w:numId w:val="26"/>
        </w:numPr>
        <w:rPr>
          <w:rFonts w:ascii="Times New Roman" w:hAnsi="Times New Roman"/>
        </w:rPr>
      </w:pPr>
      <w:r>
        <w:rPr>
          <w:rFonts w:ascii="Times New Roman" w:hAnsi="Times New Roman"/>
        </w:rPr>
        <w:t>Residents will learn how to elicit family of origin material during their clinical encounters and learn open ended questioning style to engage family members in clinical encounter</w:t>
      </w:r>
    </w:p>
    <w:p w14:paraId="5A9A1945" w14:textId="77777777" w:rsidR="00232703" w:rsidRPr="00156099" w:rsidRDefault="00232703" w:rsidP="00232703">
      <w:pPr>
        <w:pStyle w:val="WPNormal"/>
        <w:numPr>
          <w:ilvl w:val="0"/>
          <w:numId w:val="26"/>
        </w:numPr>
        <w:rPr>
          <w:rFonts w:ascii="Times New Roman" w:hAnsi="Times New Roman"/>
        </w:rPr>
      </w:pPr>
      <w:r>
        <w:rPr>
          <w:rFonts w:ascii="Times New Roman" w:hAnsi="Times New Roman"/>
        </w:rPr>
        <w:t>Residents will learn how their own family of origin influences their work as clinicians and will be able to identify areas of reactivity in order to enhance neutrality and clinical effectiveness.</w:t>
      </w:r>
    </w:p>
    <w:p w14:paraId="64C84168" w14:textId="77777777" w:rsidR="00232703" w:rsidRPr="001672FB" w:rsidRDefault="00232703" w:rsidP="00232703">
      <w:pPr>
        <w:pStyle w:val="WPNormal"/>
        <w:rPr>
          <w:rFonts w:ascii="Times New Roman" w:hAnsi="Times New Roman"/>
        </w:rPr>
      </w:pPr>
    </w:p>
    <w:p w14:paraId="71822EB6" w14:textId="77777777" w:rsidR="00232703" w:rsidRPr="001672FB" w:rsidRDefault="00232703" w:rsidP="00232703">
      <w:pPr>
        <w:pStyle w:val="WPNormal"/>
        <w:rPr>
          <w:rFonts w:ascii="Times New Roman" w:hAnsi="Times New Roman"/>
        </w:rPr>
      </w:pPr>
      <w:r w:rsidRPr="001672FB">
        <w:rPr>
          <w:rFonts w:ascii="Times New Roman" w:hAnsi="Times New Roman"/>
          <w:b/>
        </w:rPr>
        <w:t xml:space="preserve">III. Format:  </w:t>
      </w:r>
    </w:p>
    <w:p w14:paraId="2A46E698" w14:textId="0A222047" w:rsidR="00232703" w:rsidRDefault="00232703" w:rsidP="00232703">
      <w:pPr>
        <w:pStyle w:val="WPNormal"/>
        <w:rPr>
          <w:rFonts w:ascii="Times New Roman" w:hAnsi="Times New Roman"/>
        </w:rPr>
      </w:pPr>
      <w:r>
        <w:rPr>
          <w:rFonts w:ascii="Times New Roman" w:hAnsi="Times New Roman"/>
        </w:rPr>
        <w:t>This curriculum will</w:t>
      </w:r>
      <w:r w:rsidRPr="001672FB">
        <w:rPr>
          <w:rFonts w:ascii="Times New Roman" w:hAnsi="Times New Roman"/>
        </w:rPr>
        <w:t xml:space="preserve"> alternate between facili</w:t>
      </w:r>
      <w:r>
        <w:rPr>
          <w:rFonts w:ascii="Times New Roman" w:hAnsi="Times New Roman"/>
        </w:rPr>
        <w:t>tated and study sessions every</w:t>
      </w:r>
      <w:r w:rsidRPr="001672FB">
        <w:rPr>
          <w:rFonts w:ascii="Times New Roman" w:hAnsi="Times New Roman"/>
        </w:rPr>
        <w:t xml:space="preserve"> </w:t>
      </w:r>
      <w:r>
        <w:rPr>
          <w:rFonts w:ascii="Times New Roman" w:hAnsi="Times New Roman"/>
        </w:rPr>
        <w:t>Wednesday 5 – 7 pm at Emma Jones Hall 214</w:t>
      </w:r>
      <w:r w:rsidRPr="001672FB">
        <w:rPr>
          <w:rFonts w:ascii="Times New Roman" w:hAnsi="Times New Roman"/>
        </w:rPr>
        <w:t>.</w:t>
      </w:r>
      <w:r>
        <w:rPr>
          <w:rFonts w:ascii="Times New Roman" w:hAnsi="Times New Roman"/>
        </w:rPr>
        <w:t xml:space="preserve"> </w:t>
      </w:r>
      <w:r w:rsidRPr="001672FB">
        <w:rPr>
          <w:rFonts w:ascii="Times New Roman" w:hAnsi="Times New Roman"/>
        </w:rPr>
        <w:t xml:space="preserve">Concepts discussed in each session </w:t>
      </w:r>
      <w:r>
        <w:rPr>
          <w:rFonts w:ascii="Times New Roman" w:hAnsi="Times New Roman"/>
        </w:rPr>
        <w:t>will build</w:t>
      </w:r>
      <w:r w:rsidRPr="001672FB">
        <w:rPr>
          <w:rFonts w:ascii="Times New Roman" w:hAnsi="Times New Roman"/>
        </w:rPr>
        <w:t xml:space="preserve"> upon concepts learned in the preceding session.   </w:t>
      </w:r>
    </w:p>
    <w:p w14:paraId="7D090D09" w14:textId="77777777" w:rsidR="00232703" w:rsidRDefault="00232703" w:rsidP="00232703">
      <w:pPr>
        <w:pStyle w:val="WPNormal"/>
        <w:rPr>
          <w:rFonts w:ascii="Times New Roman" w:hAnsi="Times New Roman"/>
        </w:rPr>
      </w:pPr>
    </w:p>
    <w:p w14:paraId="5F461ED5" w14:textId="77777777" w:rsidR="00232703" w:rsidRPr="001672FB" w:rsidRDefault="00232703" w:rsidP="00232703">
      <w:pPr>
        <w:pStyle w:val="WPNormal"/>
        <w:spacing w:before="240"/>
        <w:rPr>
          <w:rFonts w:ascii="Times New Roman" w:hAnsi="Times New Roman"/>
          <w:b/>
        </w:rPr>
      </w:pPr>
      <w:r w:rsidRPr="001672FB">
        <w:rPr>
          <w:rFonts w:ascii="Times New Roman" w:hAnsi="Times New Roman"/>
          <w:b/>
        </w:rPr>
        <w:t xml:space="preserve">IV. </w:t>
      </w:r>
      <w:r>
        <w:rPr>
          <w:rFonts w:ascii="Times New Roman" w:hAnsi="Times New Roman"/>
          <w:b/>
        </w:rPr>
        <w:t>Readings</w:t>
      </w:r>
      <w:r w:rsidRPr="001672FB">
        <w:rPr>
          <w:rFonts w:ascii="Times New Roman" w:hAnsi="Times New Roman"/>
          <w:b/>
        </w:rPr>
        <w:t xml:space="preserve"> &amp; Course Materials;</w:t>
      </w:r>
    </w:p>
    <w:p w14:paraId="2019C84B" w14:textId="238825DD" w:rsidR="00232703" w:rsidRDefault="00232703" w:rsidP="00232703">
      <w:pPr>
        <w:pStyle w:val="WPNormal"/>
        <w:rPr>
          <w:rFonts w:ascii="Times New Roman" w:hAnsi="Times New Roman"/>
        </w:rPr>
      </w:pPr>
      <w:r w:rsidRPr="001672FB">
        <w:rPr>
          <w:rFonts w:ascii="Times New Roman" w:hAnsi="Times New Roman"/>
        </w:rPr>
        <w:t xml:space="preserve">This </w:t>
      </w:r>
      <w:r>
        <w:rPr>
          <w:rFonts w:ascii="Times New Roman" w:hAnsi="Times New Roman"/>
        </w:rPr>
        <w:t>readings and course material for each session</w:t>
      </w:r>
      <w:r w:rsidRPr="001672FB">
        <w:rPr>
          <w:rFonts w:ascii="Times New Roman" w:hAnsi="Times New Roman"/>
        </w:rPr>
        <w:t xml:space="preserve"> can be found on </w:t>
      </w:r>
      <w:r w:rsidR="00AE7F25">
        <w:rPr>
          <w:rFonts w:ascii="Times New Roman" w:hAnsi="Times New Roman"/>
        </w:rPr>
        <w:t>Med Hub.</w:t>
      </w:r>
    </w:p>
    <w:p w14:paraId="1825A2D7" w14:textId="77777777" w:rsidR="00232703" w:rsidRDefault="00232703" w:rsidP="00232703">
      <w:pPr>
        <w:pStyle w:val="WPNormal"/>
        <w:rPr>
          <w:rFonts w:ascii="Times New Roman" w:hAnsi="Times New Roman"/>
        </w:rPr>
      </w:pPr>
    </w:p>
    <w:p w14:paraId="76E4D16B" w14:textId="6E4AA06F" w:rsidR="00232703" w:rsidRDefault="00232703" w:rsidP="00232703">
      <w:pPr>
        <w:pStyle w:val="WPNormal"/>
        <w:rPr>
          <w:rFonts w:ascii="Times New Roman" w:hAnsi="Times New Roman"/>
        </w:rPr>
      </w:pPr>
      <w:r>
        <w:rPr>
          <w:rFonts w:ascii="Times New Roman" w:hAnsi="Times New Roman"/>
        </w:rPr>
        <w:t xml:space="preserve">You will also be provided </w:t>
      </w:r>
      <w:r w:rsidR="00877BA8">
        <w:rPr>
          <w:rFonts w:ascii="Times New Roman" w:hAnsi="Times New Roman"/>
        </w:rPr>
        <w:t xml:space="preserve">with handouts and some of the readings at our in-person sessions. </w:t>
      </w:r>
      <w:r>
        <w:rPr>
          <w:rFonts w:ascii="Times New Roman" w:hAnsi="Times New Roman"/>
        </w:rPr>
        <w:t>You may take these with you or leave them at EJH for ready access during your study sessions.</w:t>
      </w:r>
    </w:p>
    <w:p w14:paraId="4342E25E" w14:textId="77777777" w:rsidR="00232703" w:rsidRPr="001672FB" w:rsidRDefault="00232703" w:rsidP="00232703">
      <w:pPr>
        <w:pStyle w:val="WPNormal"/>
        <w:spacing w:before="240"/>
        <w:rPr>
          <w:rFonts w:ascii="Times New Roman" w:hAnsi="Times New Roman"/>
        </w:rPr>
      </w:pPr>
      <w:r w:rsidRPr="001672FB">
        <w:rPr>
          <w:rFonts w:ascii="Times New Roman" w:hAnsi="Times New Roman"/>
          <w:b/>
        </w:rPr>
        <w:t xml:space="preserve">V. Course Requirements:  </w:t>
      </w:r>
    </w:p>
    <w:p w14:paraId="77F30A95" w14:textId="3FF9A6A7" w:rsidR="00232703" w:rsidRDefault="00232703" w:rsidP="00232703">
      <w:pPr>
        <w:pStyle w:val="WPNormal"/>
        <w:rPr>
          <w:rFonts w:ascii="Times New Roman" w:hAnsi="Times New Roman"/>
        </w:rPr>
      </w:pPr>
      <w:r w:rsidRPr="001672FB">
        <w:rPr>
          <w:rFonts w:ascii="Times New Roman" w:hAnsi="Times New Roman"/>
          <w:b/>
        </w:rPr>
        <w:t>1.</w:t>
      </w:r>
      <w:r w:rsidRPr="001672FB">
        <w:rPr>
          <w:rFonts w:ascii="Times New Roman" w:hAnsi="Times New Roman"/>
        </w:rPr>
        <w:t xml:space="preserve"> Residents are expected to come to the </w:t>
      </w:r>
      <w:proofErr w:type="spellStart"/>
      <w:r w:rsidRPr="001672FB">
        <w:rPr>
          <w:rFonts w:ascii="Times New Roman" w:hAnsi="Times New Roman"/>
        </w:rPr>
        <w:t>facilitat</w:t>
      </w:r>
      <w:r w:rsidR="00877BA8">
        <w:rPr>
          <w:rFonts w:ascii="Times New Roman" w:hAnsi="Times New Roman"/>
        </w:rPr>
        <w:t>d</w:t>
      </w:r>
      <w:r w:rsidRPr="001672FB">
        <w:rPr>
          <w:rFonts w:ascii="Times New Roman" w:hAnsi="Times New Roman"/>
        </w:rPr>
        <w:t>e</w:t>
      </w:r>
      <w:proofErr w:type="spellEnd"/>
      <w:r w:rsidRPr="001672FB">
        <w:rPr>
          <w:rFonts w:ascii="Times New Roman" w:hAnsi="Times New Roman"/>
        </w:rPr>
        <w:t xml:space="preserve"> course prepared to participate in t</w:t>
      </w:r>
      <w:r>
        <w:rPr>
          <w:rFonts w:ascii="Times New Roman" w:hAnsi="Times New Roman"/>
        </w:rPr>
        <w:t xml:space="preserve">he discussion, and utilize the </w:t>
      </w:r>
      <w:r w:rsidRPr="001672FB">
        <w:rPr>
          <w:rFonts w:ascii="Times New Roman" w:hAnsi="Times New Roman"/>
        </w:rPr>
        <w:t xml:space="preserve">study time to prepare and/or meet course requirements.  If you are unable to attend residents should notify the Residency Administrative team at </w:t>
      </w:r>
      <w:hyperlink r:id="rId11" w:history="1">
        <w:r w:rsidRPr="001672FB">
          <w:rPr>
            <w:rStyle w:val="Hyperlink"/>
            <w:rFonts w:ascii="Times New Roman" w:hAnsi="Times New Roman"/>
          </w:rPr>
          <w:t>fmres@ohsu.edu</w:t>
        </w:r>
      </w:hyperlink>
      <w:r w:rsidRPr="001672FB">
        <w:rPr>
          <w:rFonts w:ascii="Times New Roman" w:hAnsi="Times New Roman"/>
        </w:rPr>
        <w:t xml:space="preserve"> in advance. </w:t>
      </w:r>
    </w:p>
    <w:p w14:paraId="41E9FF8C" w14:textId="77777777" w:rsidR="00232703" w:rsidRDefault="00232703" w:rsidP="00232703">
      <w:pPr>
        <w:pStyle w:val="WPNormal"/>
        <w:rPr>
          <w:rFonts w:ascii="Times New Roman" w:hAnsi="Times New Roman"/>
        </w:rPr>
      </w:pPr>
    </w:p>
    <w:p w14:paraId="48FD7CCB" w14:textId="77777777" w:rsidR="00232703" w:rsidRDefault="00232703" w:rsidP="00232703">
      <w:pPr>
        <w:pStyle w:val="WPNormal"/>
        <w:rPr>
          <w:rFonts w:ascii="Times New Roman" w:hAnsi="Times New Roman"/>
        </w:rPr>
      </w:pPr>
      <w:r w:rsidRPr="00A62B66">
        <w:rPr>
          <w:rFonts w:ascii="Times New Roman" w:hAnsi="Times New Roman"/>
          <w:b/>
        </w:rPr>
        <w:lastRenderedPageBreak/>
        <w:t>2</w:t>
      </w:r>
      <w:r>
        <w:rPr>
          <w:rFonts w:ascii="Times New Roman" w:hAnsi="Times New Roman"/>
        </w:rPr>
        <w:t xml:space="preserve">. </w:t>
      </w:r>
      <w:r w:rsidRPr="00381A64">
        <w:rPr>
          <w:rFonts w:ascii="Times New Roman" w:hAnsi="Times New Roman"/>
          <w:b/>
        </w:rPr>
        <w:t>Residents are expected to complete a genogram</w:t>
      </w:r>
      <w:r>
        <w:rPr>
          <w:rFonts w:ascii="Times New Roman" w:hAnsi="Times New Roman"/>
          <w:b/>
        </w:rPr>
        <w:t xml:space="preserve"> and present to the group</w:t>
      </w:r>
      <w:r>
        <w:rPr>
          <w:rFonts w:ascii="Times New Roman" w:hAnsi="Times New Roman"/>
        </w:rPr>
        <w:t xml:space="preserve">. Verbal presentation of genogram is optional though strongly encouraged. If a participant decides not to present their own genogram to the group, they will be asked to turn in a genogram and paper for behavioral health faculty to review. </w:t>
      </w:r>
    </w:p>
    <w:p w14:paraId="3FA956E8" w14:textId="77777777" w:rsidR="00232703" w:rsidRDefault="00232703" w:rsidP="00232703">
      <w:pPr>
        <w:pStyle w:val="WPNormal"/>
        <w:rPr>
          <w:rFonts w:ascii="Times New Roman" w:hAnsi="Times New Roman"/>
        </w:rPr>
      </w:pPr>
    </w:p>
    <w:p w14:paraId="5E77CFFB" w14:textId="77777777" w:rsidR="00232703" w:rsidRDefault="00232703" w:rsidP="00232703">
      <w:pPr>
        <w:pStyle w:val="WPNormal"/>
        <w:rPr>
          <w:rFonts w:ascii="Times New Roman" w:hAnsi="Times New Roman"/>
        </w:rPr>
      </w:pPr>
      <w:r>
        <w:rPr>
          <w:rFonts w:ascii="Times New Roman" w:hAnsi="Times New Roman"/>
        </w:rPr>
        <w:t xml:space="preserve">You will be given resources to create a genogram, handouts on family systems concepts and prompt questions to get you thinking about what content you would like to cover in your presentation. Your genogram should include (if possible) at least three generations of family and be constructed by gathering family history, conducting family interviews and personal reflection. </w:t>
      </w:r>
      <w:r w:rsidRPr="00E23449">
        <w:rPr>
          <w:rFonts w:ascii="Times New Roman" w:hAnsi="Times New Roman"/>
        </w:rPr>
        <w:t>Behavioral health staff will present their family genogram first as an example</w:t>
      </w:r>
      <w:r>
        <w:rPr>
          <w:rFonts w:ascii="Times New Roman" w:hAnsi="Times New Roman"/>
        </w:rPr>
        <w:t>.</w:t>
      </w:r>
    </w:p>
    <w:p w14:paraId="6562C39F" w14:textId="77777777" w:rsidR="007A23D5" w:rsidRDefault="007A23D5" w:rsidP="00232703">
      <w:pPr>
        <w:pStyle w:val="WPNormal"/>
        <w:rPr>
          <w:rFonts w:ascii="Times New Roman" w:hAnsi="Times New Roman"/>
        </w:rPr>
      </w:pPr>
    </w:p>
    <w:p w14:paraId="18F79696" w14:textId="4D145359" w:rsidR="007A23D5" w:rsidRDefault="007A23D5" w:rsidP="00232703">
      <w:pPr>
        <w:pStyle w:val="WPNormal"/>
        <w:rPr>
          <w:rFonts w:ascii="Times New Roman" w:hAnsi="Times New Roman"/>
        </w:rPr>
      </w:pPr>
      <w:r>
        <w:rPr>
          <w:rFonts w:ascii="Times New Roman" w:hAnsi="Times New Roman"/>
        </w:rPr>
        <w:t>Questions to consider for your genogram presentation:</w:t>
      </w:r>
    </w:p>
    <w:p w14:paraId="7FFAA18B" w14:textId="275E3908" w:rsidR="007A23D5" w:rsidRDefault="007A23D5" w:rsidP="007A23D5">
      <w:pPr>
        <w:pStyle w:val="WPNormal"/>
        <w:numPr>
          <w:ilvl w:val="0"/>
          <w:numId w:val="37"/>
        </w:numPr>
        <w:rPr>
          <w:rFonts w:ascii="Times New Roman" w:hAnsi="Times New Roman"/>
        </w:rPr>
      </w:pPr>
      <w:r>
        <w:rPr>
          <w:rFonts w:ascii="Times New Roman" w:hAnsi="Times New Roman"/>
        </w:rPr>
        <w:t>How are conflicts handled in your family of origin?</w:t>
      </w:r>
    </w:p>
    <w:p w14:paraId="508A5B96" w14:textId="2A1515D7" w:rsidR="00877BA8" w:rsidRDefault="00877BA8" w:rsidP="007A23D5">
      <w:pPr>
        <w:pStyle w:val="WPNormal"/>
        <w:numPr>
          <w:ilvl w:val="0"/>
          <w:numId w:val="37"/>
        </w:numPr>
        <w:rPr>
          <w:rFonts w:ascii="Times New Roman" w:hAnsi="Times New Roman"/>
        </w:rPr>
      </w:pPr>
      <w:r>
        <w:rPr>
          <w:rFonts w:ascii="Times New Roman" w:hAnsi="Times New Roman"/>
        </w:rPr>
        <w:t>How is closeness and distance handled in your family of origin?</w:t>
      </w:r>
    </w:p>
    <w:p w14:paraId="5F3FA307" w14:textId="7B30D3FC" w:rsidR="007A23D5" w:rsidRDefault="007A23D5" w:rsidP="007A23D5">
      <w:pPr>
        <w:pStyle w:val="WPNormal"/>
        <w:numPr>
          <w:ilvl w:val="0"/>
          <w:numId w:val="37"/>
        </w:numPr>
        <w:rPr>
          <w:rFonts w:ascii="Times New Roman" w:hAnsi="Times New Roman"/>
        </w:rPr>
      </w:pPr>
      <w:r>
        <w:rPr>
          <w:rFonts w:ascii="Times New Roman" w:hAnsi="Times New Roman"/>
        </w:rPr>
        <w:t>What are the ways in which your family of origin</w:t>
      </w:r>
      <w:r w:rsidR="00E77609">
        <w:rPr>
          <w:rFonts w:ascii="Times New Roman" w:hAnsi="Times New Roman"/>
        </w:rPr>
        <w:t xml:space="preserve"> influenced your decision to become a physician?</w:t>
      </w:r>
    </w:p>
    <w:p w14:paraId="5DE02679" w14:textId="15AAD01A" w:rsidR="00E77609" w:rsidRDefault="00877BA8" w:rsidP="007A23D5">
      <w:pPr>
        <w:pStyle w:val="WPNormal"/>
        <w:numPr>
          <w:ilvl w:val="0"/>
          <w:numId w:val="37"/>
        </w:numPr>
        <w:rPr>
          <w:rFonts w:ascii="Times New Roman" w:hAnsi="Times New Roman"/>
        </w:rPr>
      </w:pPr>
      <w:r>
        <w:rPr>
          <w:rFonts w:ascii="Times New Roman" w:hAnsi="Times New Roman"/>
        </w:rPr>
        <w:t>What values from your family of origin influence your values as a physician?</w:t>
      </w:r>
    </w:p>
    <w:p w14:paraId="718EFDC8" w14:textId="3EE77543" w:rsidR="00877BA8" w:rsidRDefault="00877BA8" w:rsidP="007A23D5">
      <w:pPr>
        <w:pStyle w:val="WPNormal"/>
        <w:numPr>
          <w:ilvl w:val="0"/>
          <w:numId w:val="37"/>
        </w:numPr>
        <w:rPr>
          <w:rFonts w:ascii="Times New Roman" w:hAnsi="Times New Roman"/>
        </w:rPr>
      </w:pPr>
      <w:r>
        <w:rPr>
          <w:rFonts w:ascii="Times New Roman" w:hAnsi="Times New Roman"/>
        </w:rPr>
        <w:t>Are there particular patients or patient care situations that you enjoy or find particularly challenging? How might this relate to your family of origin?</w:t>
      </w:r>
    </w:p>
    <w:p w14:paraId="170C98F5" w14:textId="77777777" w:rsidR="007A23D5" w:rsidRDefault="007A23D5" w:rsidP="007A23D5">
      <w:pPr>
        <w:pStyle w:val="WPNormal"/>
        <w:rPr>
          <w:rFonts w:ascii="Times New Roman" w:hAnsi="Times New Roman"/>
        </w:rPr>
      </w:pPr>
    </w:p>
    <w:p w14:paraId="1FEFAE97" w14:textId="77777777" w:rsidR="007A23D5" w:rsidRDefault="007A23D5" w:rsidP="007A23D5">
      <w:pPr>
        <w:pStyle w:val="WPNormal"/>
        <w:rPr>
          <w:rFonts w:ascii="Times New Roman" w:hAnsi="Times New Roman"/>
        </w:rPr>
      </w:pPr>
    </w:p>
    <w:p w14:paraId="49099280" w14:textId="1EFC7D5D" w:rsidR="007A23D5" w:rsidRPr="007A23D5" w:rsidRDefault="007A23D5" w:rsidP="007A23D5">
      <w:pPr>
        <w:pStyle w:val="WPNormal"/>
        <w:rPr>
          <w:rFonts w:ascii="Times New Roman" w:hAnsi="Times New Roman"/>
          <w:b/>
        </w:rPr>
      </w:pPr>
      <w:r w:rsidRPr="007A23D5">
        <w:rPr>
          <w:rFonts w:ascii="Times New Roman" w:hAnsi="Times New Roman"/>
          <w:b/>
        </w:rPr>
        <w:t xml:space="preserve">ALL CONTENT FROM RESIDENT AND FACULTY FAMILY OF ORIGIN PRESENTATIONS IS CONFIDENTIAL AND SHOULD NOT BE DISCUSSED OUTSIDE THE COURSE WITH ANY NON-PARTICIPANTS. </w:t>
      </w:r>
    </w:p>
    <w:p w14:paraId="3572B7E3" w14:textId="77777777" w:rsidR="00232703" w:rsidRDefault="00232703" w:rsidP="00232703">
      <w:pPr>
        <w:pStyle w:val="WPNormal"/>
        <w:rPr>
          <w:rFonts w:ascii="Times New Roman" w:hAnsi="Times New Roman"/>
        </w:rPr>
      </w:pPr>
    </w:p>
    <w:p w14:paraId="0D0541EE" w14:textId="77777777" w:rsidR="00232703" w:rsidRDefault="00232703" w:rsidP="00232703">
      <w:r>
        <w:rPr>
          <w:rFonts w:ascii="Times New Roman" w:hAnsi="Times New Roman"/>
          <w:b/>
        </w:rPr>
        <w:t>3</w:t>
      </w:r>
      <w:r w:rsidRPr="00A62B66">
        <w:rPr>
          <w:rFonts w:ascii="Times New Roman" w:hAnsi="Times New Roman"/>
          <w:b/>
        </w:rPr>
        <w:t>.</w:t>
      </w:r>
      <w:r>
        <w:rPr>
          <w:rFonts w:ascii="Times New Roman" w:hAnsi="Times New Roman"/>
          <w:b/>
        </w:rPr>
        <w:t xml:space="preserve">  </w:t>
      </w:r>
      <w:r w:rsidRPr="00577E1D">
        <w:rPr>
          <w:rFonts w:ascii="Times New Roman" w:hAnsi="Times New Roman"/>
          <w:b/>
          <w:highlight w:val="yellow"/>
        </w:rPr>
        <w:t xml:space="preserve">FINAL PROJECT. </w:t>
      </w:r>
      <w:r w:rsidRPr="00577E1D">
        <w:rPr>
          <w:b/>
          <w:i/>
          <w:highlight w:val="yellow"/>
          <w:u w:val="single"/>
        </w:rPr>
        <w:t>Application of Family Systems Theory to Patient: Genogram Presentation and Application of Theory</w:t>
      </w:r>
      <w:r w:rsidRPr="00E058EA">
        <w:rPr>
          <w:u w:val="single"/>
        </w:rPr>
        <w:t xml:space="preserve"> </w:t>
      </w:r>
      <w:r w:rsidRPr="00E058EA">
        <w:t>(This will be part of your resident portfolio when you graduate)</w:t>
      </w:r>
      <w:r>
        <w:t xml:space="preserve"> </w:t>
      </w:r>
    </w:p>
    <w:p w14:paraId="1DBEFF5C" w14:textId="77777777" w:rsidR="00232703" w:rsidRDefault="00232703" w:rsidP="00232703"/>
    <w:p w14:paraId="4357333B" w14:textId="6DF45EAD" w:rsidR="00232703" w:rsidRPr="00E058EA" w:rsidRDefault="00232703" w:rsidP="00232703">
      <w:r>
        <w:t xml:space="preserve"> Final Project Presentations will occur during the last two sessions. Residents will sign up for presentation during the first two weeks of the curriculum.</w:t>
      </w:r>
    </w:p>
    <w:p w14:paraId="03552ADD" w14:textId="77777777" w:rsidR="00232703" w:rsidRPr="00E82356" w:rsidRDefault="00232703" w:rsidP="00232703">
      <w:pPr>
        <w:rPr>
          <w:b/>
        </w:rPr>
      </w:pPr>
      <w:r>
        <w:rPr>
          <w:b/>
        </w:rPr>
        <w:tab/>
      </w:r>
      <w:r>
        <w:rPr>
          <w:b/>
        </w:rPr>
        <w:tab/>
      </w:r>
      <w:r>
        <w:rPr>
          <w:b/>
        </w:rPr>
        <w:tab/>
      </w:r>
      <w:r>
        <w:rPr>
          <w:b/>
        </w:rPr>
        <w:tab/>
      </w:r>
    </w:p>
    <w:p w14:paraId="755A1E3F" w14:textId="77777777" w:rsidR="00232703" w:rsidRPr="00E82356" w:rsidRDefault="00232703" w:rsidP="00232703">
      <w:r>
        <w:t xml:space="preserve">The purpose of the final </w:t>
      </w:r>
      <w:r w:rsidRPr="00E82356">
        <w:t>assignment is for you to demonstrate an understanding of the concepts and literature about family functioning</w:t>
      </w:r>
      <w:r>
        <w:t>,</w:t>
      </w:r>
      <w:r w:rsidRPr="00E82356">
        <w:t xml:space="preserve"> in part</w:t>
      </w:r>
      <w:r>
        <w:t xml:space="preserve">icular Family of Origin theory, </w:t>
      </w:r>
      <w:r w:rsidRPr="00E82356">
        <w:t>and how these ideas apply to your own family of origin and</w:t>
      </w:r>
      <w:r>
        <w:t xml:space="preserve"> your clinical work. </w:t>
      </w:r>
      <w:r w:rsidRPr="00E82356">
        <w:t xml:space="preserve"> </w:t>
      </w:r>
      <w:r>
        <w:t>Many clinicians agree</w:t>
      </w:r>
      <w:r w:rsidRPr="00E82356">
        <w:t xml:space="preserve"> that for a </w:t>
      </w:r>
      <w:r>
        <w:t>health care provider</w:t>
      </w:r>
      <w:r w:rsidRPr="00E82356">
        <w:t xml:space="preserve"> to function as effectively as possible with </w:t>
      </w:r>
      <w:r>
        <w:t>patients</w:t>
      </w:r>
      <w:r w:rsidRPr="00E82356">
        <w:t xml:space="preserve"> and their families, one must continuously work toward a greater understanding of </w:t>
      </w:r>
      <w:r>
        <w:t xml:space="preserve">yourself </w:t>
      </w:r>
      <w:r w:rsidRPr="00E82356">
        <w:t xml:space="preserve">and </w:t>
      </w:r>
      <w:r>
        <w:t>self in context of your own Family of Origin</w:t>
      </w:r>
      <w:r w:rsidRPr="00E82356">
        <w:t>. This assignment gives you an opportunity to experiment with this idea.</w:t>
      </w:r>
    </w:p>
    <w:p w14:paraId="1D475F69" w14:textId="77777777" w:rsidR="00232703" w:rsidRPr="00E82356" w:rsidRDefault="00232703" w:rsidP="00232703"/>
    <w:p w14:paraId="562407C0" w14:textId="77777777" w:rsidR="00232703" w:rsidRDefault="00232703" w:rsidP="00232703">
      <w:r w:rsidRPr="00E82356">
        <w:t xml:space="preserve">Instructions: </w:t>
      </w:r>
      <w:r>
        <w:t>Select a patient who you know well, and who you will be working with over the course of this curriculum. Create their genogram, as best you can, and be prepared to discuss the following during your presentation:</w:t>
      </w:r>
    </w:p>
    <w:p w14:paraId="3F4A2AF7" w14:textId="77777777" w:rsidR="00232703" w:rsidRDefault="00232703" w:rsidP="00232703"/>
    <w:p w14:paraId="1B5F13E2" w14:textId="77777777" w:rsidR="00232703" w:rsidRDefault="00232703" w:rsidP="00232703">
      <w:pPr>
        <w:numPr>
          <w:ilvl w:val="0"/>
          <w:numId w:val="27"/>
        </w:numPr>
      </w:pPr>
      <w:r>
        <w:t xml:space="preserve">Discuss how this </w:t>
      </w:r>
      <w:r w:rsidRPr="003C70D1">
        <w:rPr>
          <w:b/>
        </w:rPr>
        <w:t>patient’s presenting problems influence their family functioning</w:t>
      </w:r>
      <w:r>
        <w:t xml:space="preserve"> and family members. Examples of presenting problems or issues/challenges/events that impact family functioning can include: Chronic disease, death/grief, divorce, substance </w:t>
      </w:r>
      <w:r>
        <w:lastRenderedPageBreak/>
        <w:t xml:space="preserve">use, mental health issues, marriage/divorce, </w:t>
      </w:r>
      <w:proofErr w:type="gramStart"/>
      <w:r>
        <w:t>parenting</w:t>
      </w:r>
      <w:proofErr w:type="gramEnd"/>
      <w:r>
        <w:t xml:space="preserve">, illness in child or family member, diaspora, immigration, institutionalized racism/classism, homophobia, sexism.  </w:t>
      </w:r>
    </w:p>
    <w:p w14:paraId="298A89E3" w14:textId="77777777" w:rsidR="00232703" w:rsidRDefault="00232703" w:rsidP="00232703">
      <w:pPr>
        <w:numPr>
          <w:ilvl w:val="0"/>
          <w:numId w:val="27"/>
        </w:numPr>
      </w:pPr>
      <w:r w:rsidRPr="003C70D1">
        <w:rPr>
          <w:b/>
        </w:rPr>
        <w:t xml:space="preserve">Choose two Bowen concepts (triangulation, emotional cut off, fusion, </w:t>
      </w:r>
      <w:proofErr w:type="spellStart"/>
      <w:r w:rsidRPr="003C70D1">
        <w:rPr>
          <w:b/>
        </w:rPr>
        <w:t>etc</w:t>
      </w:r>
      <w:proofErr w:type="spellEnd"/>
      <w:r w:rsidRPr="003C70D1">
        <w:rPr>
          <w:b/>
        </w:rPr>
        <w:t>) and apply these concepts to your patient and their family</w:t>
      </w:r>
      <w:r>
        <w:t xml:space="preserve">. Be prepared to discuss how you see these concepts appear in your own interactions with the patient and/or in witnessed interactions with their family members. </w:t>
      </w:r>
    </w:p>
    <w:p w14:paraId="42D89990" w14:textId="77777777" w:rsidR="00232703" w:rsidRPr="003C70D1" w:rsidRDefault="00232703" w:rsidP="00232703">
      <w:pPr>
        <w:numPr>
          <w:ilvl w:val="0"/>
          <w:numId w:val="27"/>
        </w:numPr>
        <w:rPr>
          <w:b/>
        </w:rPr>
      </w:pPr>
      <w:r>
        <w:t xml:space="preserve">Discuss your treatment and interventions with this patient and their family. </w:t>
      </w:r>
      <w:r w:rsidRPr="003C70D1">
        <w:rPr>
          <w:b/>
        </w:rPr>
        <w:t xml:space="preserve">Be prepared to discuss what level (1-5 from Family Therapy and Family Medicine) of intervention you are using and why. </w:t>
      </w:r>
    </w:p>
    <w:p w14:paraId="0A8809D3" w14:textId="77777777" w:rsidR="00232703" w:rsidRPr="003C70D1" w:rsidRDefault="00232703" w:rsidP="00232703">
      <w:pPr>
        <w:numPr>
          <w:ilvl w:val="0"/>
          <w:numId w:val="27"/>
        </w:numPr>
        <w:rPr>
          <w:b/>
        </w:rPr>
      </w:pPr>
      <w:r>
        <w:t xml:space="preserve">Keeping your own family of origin in mind, discuss areas for attention or reflection in your care of this patient. Are there things that are particularly easy, difficult, challenging or enjoyable about working with this patient? Why or why not? </w:t>
      </w:r>
      <w:r w:rsidRPr="003C70D1">
        <w:rPr>
          <w:b/>
        </w:rPr>
        <w:t>What have you learned about your own family of origin that may improve your care of this patient?</w:t>
      </w:r>
    </w:p>
    <w:p w14:paraId="1FED9555" w14:textId="77777777" w:rsidR="00232703" w:rsidRDefault="00232703" w:rsidP="00232703"/>
    <w:p w14:paraId="7886A1C3" w14:textId="77777777" w:rsidR="00232703" w:rsidRDefault="00232703" w:rsidP="00232703"/>
    <w:p w14:paraId="5FF8A568" w14:textId="77777777" w:rsidR="00232703" w:rsidRDefault="00232703" w:rsidP="00232703">
      <w:r>
        <w:t>Final Project Evaluation:</w:t>
      </w:r>
    </w:p>
    <w:p w14:paraId="60EE7274" w14:textId="77777777" w:rsidR="00232703" w:rsidRDefault="00232703" w:rsidP="00232703"/>
    <w:p w14:paraId="36A9A6A8" w14:textId="77777777" w:rsidR="00232703" w:rsidRDefault="00232703" w:rsidP="00232703">
      <w:r>
        <w:t>Faculty will fill out a rubric during your presentation and return this to you for feedback. You will be evaluated based on your ability to apply these concepts clearly and to reflect on your own practice and how your family of origin influences your practice.</w:t>
      </w:r>
    </w:p>
    <w:p w14:paraId="75767BA6" w14:textId="0CA86ED4" w:rsidR="003D4C3F" w:rsidRPr="007E07C0" w:rsidRDefault="007E07C0" w:rsidP="007E07C0">
      <w:r>
        <w:t>.</w:t>
      </w:r>
    </w:p>
    <w:p w14:paraId="5D7273C8" w14:textId="77777777" w:rsidR="003D4C3F" w:rsidRDefault="003D4C3F" w:rsidP="003D4C3F">
      <w:pPr>
        <w:pStyle w:val="WPNormal"/>
        <w:rPr>
          <w:rFonts w:ascii="Times" w:hAnsi="Times"/>
          <w:b/>
        </w:rPr>
      </w:pPr>
      <w:r>
        <w:rPr>
          <w:rFonts w:ascii="Times" w:hAnsi="Times"/>
          <w:b/>
        </w:rPr>
        <w:t>VI. Course Schedule:  (NOTE: do not schedule during Intensives.)</w:t>
      </w:r>
    </w:p>
    <w:p w14:paraId="0AD0AFD4" w14:textId="150853E4" w:rsidR="00F577E9" w:rsidRDefault="007B5B6F" w:rsidP="008A4E18">
      <w:pPr>
        <w:pStyle w:val="Header"/>
        <w:rPr>
          <w:b/>
        </w:rPr>
      </w:pPr>
      <w:r>
        <w:rPr>
          <w:b/>
        </w:rPr>
        <w:t>PGY3 LC Block 2, AY 16-17</w:t>
      </w:r>
      <w:r w:rsidR="00F577E9">
        <w:rPr>
          <w:b/>
        </w:rPr>
        <w:t>:</w:t>
      </w:r>
      <w:r w:rsidR="00F577E9" w:rsidRPr="00357AE2">
        <w:t xml:space="preserve"> </w:t>
      </w:r>
      <w:r w:rsidR="00F577E9" w:rsidRPr="00357AE2">
        <w:rPr>
          <w:b/>
        </w:rPr>
        <w:t xml:space="preserve">1st, 3rd, 4th &amp; 5th Wednesdays of the month 5-7PM.  </w:t>
      </w:r>
    </w:p>
    <w:p w14:paraId="02F60846" w14:textId="25DAF817" w:rsidR="00F577E9" w:rsidRDefault="00F577E9" w:rsidP="008A4E18">
      <w:pPr>
        <w:pStyle w:val="Header"/>
      </w:pPr>
      <w:r>
        <w:rPr>
          <w:b/>
        </w:rPr>
        <w:t xml:space="preserve">Residents: </w:t>
      </w:r>
      <w:r w:rsidR="00674050">
        <w:rPr>
          <w:b/>
        </w:rPr>
        <w:t>Wes Baker, Brian Park, Whitney Roper, Renee Rutherford, Alex Zweig</w:t>
      </w:r>
    </w:p>
    <w:p w14:paraId="48611214" w14:textId="77777777" w:rsidR="00566899" w:rsidRPr="00022D3C" w:rsidRDefault="00566899" w:rsidP="008A4E18">
      <w:pPr>
        <w:pStyle w:val="Header"/>
      </w:pPr>
    </w:p>
    <w:p w14:paraId="52ADCF82" w14:textId="302E9857" w:rsidR="00F577E9" w:rsidRPr="00067958" w:rsidRDefault="00F577E9" w:rsidP="00F577E9">
      <w:pPr>
        <w:pStyle w:val="Header"/>
      </w:pPr>
      <w:r>
        <w:rPr>
          <w:b/>
        </w:rPr>
        <w:t>Location: EJH</w:t>
      </w:r>
      <w:r w:rsidR="00022D3C">
        <w:rPr>
          <w:b/>
        </w:rPr>
        <w:t>326</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2"/>
        <w:gridCol w:w="2959"/>
        <w:gridCol w:w="1160"/>
        <w:gridCol w:w="5269"/>
      </w:tblGrid>
      <w:tr w:rsidR="00BD099C" w:rsidRPr="00C276E6" w14:paraId="51E2ABBB" w14:textId="77777777" w:rsidTr="00566899">
        <w:trPr>
          <w:trHeight w:val="386"/>
        </w:trPr>
        <w:tc>
          <w:tcPr>
            <w:tcW w:w="1592" w:type="dxa"/>
          </w:tcPr>
          <w:p w14:paraId="70FE8358" w14:textId="77777777" w:rsidR="00BD099C" w:rsidRPr="00C276E6" w:rsidRDefault="00BD099C" w:rsidP="00A17F0E">
            <w:pPr>
              <w:rPr>
                <w:rFonts w:ascii="Times New Roman" w:hAnsi="Times New Roman"/>
                <w:b/>
                <w:color w:val="0D0D0D"/>
                <w:sz w:val="20"/>
              </w:rPr>
            </w:pPr>
            <w:r w:rsidRPr="00C276E6">
              <w:rPr>
                <w:rFonts w:ascii="Times New Roman" w:hAnsi="Times New Roman"/>
                <w:b/>
                <w:color w:val="0D0D0D"/>
                <w:sz w:val="20"/>
              </w:rPr>
              <w:t>Date</w:t>
            </w:r>
          </w:p>
        </w:tc>
        <w:tc>
          <w:tcPr>
            <w:tcW w:w="2959" w:type="dxa"/>
          </w:tcPr>
          <w:p w14:paraId="6F01ADFE" w14:textId="77777777" w:rsidR="00BD099C" w:rsidRPr="004F7D44" w:rsidRDefault="00BD099C" w:rsidP="00A17F0E">
            <w:pPr>
              <w:rPr>
                <w:rFonts w:ascii="Times New Roman" w:hAnsi="Times New Roman"/>
                <w:b/>
                <w:bCs/>
                <w:color w:val="0D0D0D"/>
                <w:sz w:val="20"/>
              </w:rPr>
            </w:pPr>
            <w:r w:rsidRPr="004F7D44">
              <w:rPr>
                <w:rFonts w:ascii="Times New Roman" w:hAnsi="Times New Roman"/>
                <w:b/>
                <w:bCs/>
                <w:color w:val="0D0D0D"/>
                <w:sz w:val="20"/>
              </w:rPr>
              <w:t>Topic</w:t>
            </w:r>
          </w:p>
        </w:tc>
        <w:tc>
          <w:tcPr>
            <w:tcW w:w="1160" w:type="dxa"/>
          </w:tcPr>
          <w:p w14:paraId="07B14F1B" w14:textId="050ECF58" w:rsidR="00BD099C" w:rsidRPr="00566899" w:rsidRDefault="00566899" w:rsidP="00CB6A1A">
            <w:pPr>
              <w:rPr>
                <w:rFonts w:ascii="Times New Roman" w:hAnsi="Times New Roman"/>
                <w:b/>
                <w:sz w:val="20"/>
              </w:rPr>
            </w:pPr>
            <w:r>
              <w:rPr>
                <w:rFonts w:ascii="Times New Roman" w:hAnsi="Times New Roman"/>
                <w:b/>
                <w:sz w:val="20"/>
              </w:rPr>
              <w:t>Objectives</w:t>
            </w:r>
          </w:p>
        </w:tc>
        <w:tc>
          <w:tcPr>
            <w:tcW w:w="5269" w:type="dxa"/>
          </w:tcPr>
          <w:p w14:paraId="38348518" w14:textId="0FF85FB2" w:rsidR="00BD099C" w:rsidRPr="004F7D44" w:rsidRDefault="00566899" w:rsidP="00E34ED9">
            <w:pPr>
              <w:rPr>
                <w:rFonts w:ascii="Times New Roman" w:hAnsi="Times New Roman"/>
                <w:b/>
                <w:color w:val="0D0D0D"/>
                <w:sz w:val="20"/>
              </w:rPr>
            </w:pPr>
            <w:r>
              <w:rPr>
                <w:rFonts w:ascii="Times New Roman" w:hAnsi="Times New Roman"/>
                <w:b/>
                <w:color w:val="0D0D0D"/>
                <w:sz w:val="20"/>
              </w:rPr>
              <w:t>Handouts and Assignments</w:t>
            </w:r>
          </w:p>
        </w:tc>
      </w:tr>
      <w:tr w:rsidR="00710809" w:rsidRPr="00C276E6" w14:paraId="6249CD48" w14:textId="77777777" w:rsidTr="00566899">
        <w:trPr>
          <w:trHeight w:val="386"/>
        </w:trPr>
        <w:tc>
          <w:tcPr>
            <w:tcW w:w="1592" w:type="dxa"/>
          </w:tcPr>
          <w:p w14:paraId="5A3D0AAD" w14:textId="77777777" w:rsidR="00710809" w:rsidRDefault="00566899" w:rsidP="00710809">
            <w:pPr>
              <w:rPr>
                <w:rFonts w:ascii="Times New Roman" w:hAnsi="Times New Roman"/>
                <w:b/>
                <w:color w:val="0D0D0D"/>
                <w:sz w:val="20"/>
              </w:rPr>
            </w:pPr>
            <w:r>
              <w:rPr>
                <w:rFonts w:ascii="Times New Roman" w:hAnsi="Times New Roman"/>
                <w:b/>
                <w:color w:val="0D0D0D"/>
                <w:sz w:val="20"/>
              </w:rPr>
              <w:t>Week 1</w:t>
            </w:r>
          </w:p>
          <w:p w14:paraId="7FE2FFBE" w14:textId="23C35A17" w:rsidR="002C0063" w:rsidRPr="00C276E6" w:rsidRDefault="00BF2530" w:rsidP="00710809">
            <w:pPr>
              <w:rPr>
                <w:rFonts w:ascii="Times New Roman" w:hAnsi="Times New Roman"/>
                <w:b/>
                <w:color w:val="0D0D0D"/>
                <w:sz w:val="20"/>
              </w:rPr>
            </w:pPr>
            <w:r>
              <w:rPr>
                <w:rFonts w:ascii="Times New Roman" w:hAnsi="Times New Roman"/>
                <w:b/>
                <w:color w:val="0D0D0D"/>
                <w:sz w:val="20"/>
              </w:rPr>
              <w:t>3/15/17</w:t>
            </w:r>
          </w:p>
        </w:tc>
        <w:tc>
          <w:tcPr>
            <w:tcW w:w="2959" w:type="dxa"/>
          </w:tcPr>
          <w:p w14:paraId="2742618E" w14:textId="07D3CA60" w:rsidR="00232703" w:rsidRDefault="00232703" w:rsidP="00232703">
            <w:pPr>
              <w:rPr>
                <w:rFonts w:ascii="Times New Roman" w:hAnsi="Times New Roman"/>
                <w:sz w:val="20"/>
              </w:rPr>
            </w:pPr>
            <w:r>
              <w:rPr>
                <w:rFonts w:ascii="Times New Roman" w:hAnsi="Times New Roman"/>
                <w:b/>
                <w:sz w:val="20"/>
              </w:rPr>
              <w:t>Session</w:t>
            </w:r>
            <w:r w:rsidRPr="008E5CED">
              <w:rPr>
                <w:rFonts w:ascii="Times New Roman" w:hAnsi="Times New Roman"/>
                <w:b/>
                <w:sz w:val="20"/>
              </w:rPr>
              <w:t xml:space="preserve"> 1:</w:t>
            </w:r>
            <w:r w:rsidRPr="00EB4B62">
              <w:rPr>
                <w:rFonts w:cs="Calibri"/>
                <w:color w:val="1F497D"/>
              </w:rPr>
              <w:t xml:space="preserve"> </w:t>
            </w:r>
            <w:r w:rsidRPr="00362AB7">
              <w:rPr>
                <w:rFonts w:ascii="Times New Roman" w:hAnsi="Times New Roman"/>
                <w:sz w:val="20"/>
              </w:rPr>
              <w:t>Intro</w:t>
            </w:r>
            <w:r w:rsidR="00A16682">
              <w:rPr>
                <w:rFonts w:ascii="Times New Roman" w:hAnsi="Times New Roman"/>
                <w:sz w:val="20"/>
              </w:rPr>
              <w:t xml:space="preserve"> &amp; Review of Syllabus/Pre-test</w:t>
            </w:r>
          </w:p>
          <w:p w14:paraId="38A55C8D" w14:textId="77777777" w:rsidR="00232703" w:rsidRDefault="00232703" w:rsidP="00232703">
            <w:pPr>
              <w:rPr>
                <w:rFonts w:ascii="Times New Roman" w:hAnsi="Times New Roman"/>
                <w:sz w:val="20"/>
              </w:rPr>
            </w:pPr>
          </w:p>
          <w:p w14:paraId="3ADC7081" w14:textId="1029D84E" w:rsidR="00232703" w:rsidRDefault="00D11959" w:rsidP="00232703">
            <w:pPr>
              <w:rPr>
                <w:rFonts w:ascii="Times New Roman" w:hAnsi="Times New Roman"/>
                <w:sz w:val="20"/>
              </w:rPr>
            </w:pPr>
            <w:r>
              <w:rPr>
                <w:rFonts w:ascii="Times New Roman" w:hAnsi="Times New Roman"/>
                <w:sz w:val="20"/>
              </w:rPr>
              <w:t xml:space="preserve">Discussion: </w:t>
            </w:r>
            <w:r w:rsidR="00232703">
              <w:rPr>
                <w:rFonts w:ascii="Times New Roman" w:hAnsi="Times New Roman"/>
                <w:sz w:val="20"/>
              </w:rPr>
              <w:t>History of Family</w:t>
            </w:r>
            <w:r>
              <w:rPr>
                <w:rFonts w:ascii="Times New Roman" w:hAnsi="Times New Roman"/>
                <w:sz w:val="20"/>
              </w:rPr>
              <w:t xml:space="preserve"> Systems</w:t>
            </w:r>
            <w:r w:rsidR="00232703">
              <w:rPr>
                <w:rFonts w:ascii="Times New Roman" w:hAnsi="Times New Roman"/>
                <w:sz w:val="20"/>
              </w:rPr>
              <w:t xml:space="preserve"> Theor</w:t>
            </w:r>
            <w:r>
              <w:rPr>
                <w:rFonts w:ascii="Times New Roman" w:hAnsi="Times New Roman"/>
                <w:sz w:val="20"/>
              </w:rPr>
              <w:t>y and its place in family medicine</w:t>
            </w:r>
          </w:p>
          <w:p w14:paraId="4AFDB457" w14:textId="77777777" w:rsidR="007B5B6F" w:rsidRDefault="007B5B6F" w:rsidP="00232703">
            <w:pPr>
              <w:rPr>
                <w:rFonts w:ascii="Times New Roman" w:hAnsi="Times New Roman"/>
                <w:sz w:val="20"/>
              </w:rPr>
            </w:pPr>
          </w:p>
          <w:p w14:paraId="7EBF3875" w14:textId="77777777" w:rsidR="00232703" w:rsidRDefault="00232703" w:rsidP="00232703">
            <w:pPr>
              <w:rPr>
                <w:rFonts w:ascii="Times New Roman" w:hAnsi="Times New Roman"/>
                <w:sz w:val="20"/>
              </w:rPr>
            </w:pPr>
          </w:p>
          <w:p w14:paraId="27667A7A" w14:textId="08E5E342" w:rsidR="00710809" w:rsidRPr="00C276E6" w:rsidRDefault="00232703" w:rsidP="00232703">
            <w:pPr>
              <w:rPr>
                <w:rFonts w:ascii="Times New Roman" w:hAnsi="Times New Roman"/>
                <w:color w:val="0D0D0D"/>
                <w:sz w:val="20"/>
              </w:rPr>
            </w:pPr>
            <w:r>
              <w:rPr>
                <w:rFonts w:ascii="Times New Roman" w:hAnsi="Times New Roman"/>
                <w:sz w:val="20"/>
              </w:rPr>
              <w:t>BH genogram presentation: With 10 minutes for open-ended questions.</w:t>
            </w:r>
          </w:p>
        </w:tc>
        <w:tc>
          <w:tcPr>
            <w:tcW w:w="1160" w:type="dxa"/>
          </w:tcPr>
          <w:p w14:paraId="40C38D5D" w14:textId="77777777" w:rsidR="00710809" w:rsidRDefault="00566899" w:rsidP="00710809">
            <w:pPr>
              <w:rPr>
                <w:rFonts w:ascii="Times New Roman" w:hAnsi="Times New Roman"/>
                <w:color w:val="0D0D0D"/>
                <w:sz w:val="18"/>
                <w:szCs w:val="18"/>
              </w:rPr>
            </w:pPr>
            <w:r w:rsidRPr="00566899">
              <w:rPr>
                <w:rFonts w:ascii="Times New Roman" w:hAnsi="Times New Roman"/>
                <w:color w:val="0D0D0D"/>
                <w:sz w:val="18"/>
                <w:szCs w:val="18"/>
              </w:rPr>
              <w:t>Understand family theory as it applies to family medicine</w:t>
            </w:r>
          </w:p>
          <w:p w14:paraId="6267B369" w14:textId="77777777" w:rsidR="00566899" w:rsidRPr="00566899" w:rsidRDefault="00566899" w:rsidP="00710809">
            <w:pPr>
              <w:rPr>
                <w:rFonts w:ascii="Times New Roman" w:hAnsi="Times New Roman"/>
                <w:color w:val="0D0D0D"/>
                <w:sz w:val="18"/>
                <w:szCs w:val="18"/>
              </w:rPr>
            </w:pPr>
          </w:p>
          <w:p w14:paraId="514818B5" w14:textId="77777777" w:rsidR="00566899" w:rsidRDefault="00566899" w:rsidP="00710809">
            <w:pPr>
              <w:rPr>
                <w:rFonts w:ascii="Times New Roman" w:hAnsi="Times New Roman"/>
                <w:color w:val="0D0D0D"/>
                <w:sz w:val="18"/>
                <w:szCs w:val="18"/>
              </w:rPr>
            </w:pPr>
            <w:r w:rsidRPr="00566899">
              <w:rPr>
                <w:rFonts w:ascii="Times New Roman" w:hAnsi="Times New Roman"/>
                <w:color w:val="0D0D0D"/>
                <w:sz w:val="18"/>
                <w:szCs w:val="18"/>
              </w:rPr>
              <w:t>Understand basics of genogram</w:t>
            </w:r>
          </w:p>
          <w:p w14:paraId="55E8CA3E" w14:textId="77777777" w:rsidR="007B5B6F" w:rsidRDefault="007B5B6F" w:rsidP="00710809">
            <w:pPr>
              <w:rPr>
                <w:rFonts w:ascii="Times New Roman" w:hAnsi="Times New Roman"/>
                <w:color w:val="0D0D0D"/>
                <w:sz w:val="18"/>
                <w:szCs w:val="18"/>
              </w:rPr>
            </w:pPr>
          </w:p>
          <w:p w14:paraId="21755A76" w14:textId="458B4B3F" w:rsidR="007B5B6F" w:rsidRPr="00566899" w:rsidRDefault="007B5B6F" w:rsidP="00710809">
            <w:pPr>
              <w:rPr>
                <w:rFonts w:ascii="Times New Roman" w:hAnsi="Times New Roman"/>
                <w:b/>
                <w:color w:val="0D0D0D"/>
                <w:sz w:val="20"/>
              </w:rPr>
            </w:pPr>
            <w:r>
              <w:rPr>
                <w:rFonts w:ascii="Times New Roman" w:hAnsi="Times New Roman"/>
                <w:color w:val="0D0D0D"/>
                <w:sz w:val="18"/>
                <w:szCs w:val="18"/>
              </w:rPr>
              <w:t>Understand the basic functions of the family</w:t>
            </w:r>
          </w:p>
        </w:tc>
        <w:tc>
          <w:tcPr>
            <w:tcW w:w="5269" w:type="dxa"/>
          </w:tcPr>
          <w:p w14:paraId="6C967F39" w14:textId="77777777" w:rsidR="00E063C0" w:rsidRPr="00D11959" w:rsidRDefault="00E063C0" w:rsidP="00D11959">
            <w:pPr>
              <w:rPr>
                <w:rFonts w:ascii="Times New Roman" w:hAnsi="Times New Roman"/>
                <w:sz w:val="20"/>
              </w:rPr>
            </w:pPr>
            <w:r w:rsidRPr="00D11959">
              <w:rPr>
                <w:rFonts w:ascii="Times New Roman" w:hAnsi="Times New Roman"/>
                <w:sz w:val="20"/>
              </w:rPr>
              <w:t xml:space="preserve">Handouts: </w:t>
            </w:r>
          </w:p>
          <w:p w14:paraId="3E6F4ED0" w14:textId="77777777" w:rsidR="00E063C0" w:rsidRDefault="00E063C0" w:rsidP="0068566E">
            <w:pPr>
              <w:pStyle w:val="ListParagraph"/>
              <w:ind w:left="360"/>
              <w:rPr>
                <w:rFonts w:ascii="Times New Roman" w:hAnsi="Times New Roman"/>
                <w:sz w:val="20"/>
              </w:rPr>
            </w:pPr>
          </w:p>
          <w:p w14:paraId="77CDAA7B" w14:textId="2A762B58" w:rsidR="00710809" w:rsidRDefault="002D0FBB" w:rsidP="00D11959">
            <w:pPr>
              <w:rPr>
                <w:rFonts w:ascii="Times New Roman" w:hAnsi="Times New Roman"/>
                <w:sz w:val="20"/>
              </w:rPr>
            </w:pPr>
            <w:r>
              <w:rPr>
                <w:rFonts w:ascii="Times New Roman" w:hAnsi="Times New Roman"/>
                <w:sz w:val="20"/>
              </w:rPr>
              <w:t xml:space="preserve">Handout 1: </w:t>
            </w:r>
            <w:r w:rsidR="00566899" w:rsidRPr="00D11959">
              <w:rPr>
                <w:rFonts w:ascii="Times New Roman" w:hAnsi="Times New Roman"/>
                <w:sz w:val="20"/>
              </w:rPr>
              <w:t>Building Genograms handout</w:t>
            </w:r>
          </w:p>
          <w:p w14:paraId="68459C1C" w14:textId="77777777" w:rsidR="00D11959" w:rsidRPr="00D11959" w:rsidRDefault="00D11959" w:rsidP="00D11959">
            <w:pPr>
              <w:rPr>
                <w:rFonts w:ascii="Times New Roman" w:hAnsi="Times New Roman"/>
                <w:sz w:val="20"/>
              </w:rPr>
            </w:pPr>
          </w:p>
          <w:p w14:paraId="06956227" w14:textId="77777777" w:rsidR="007A23D5" w:rsidRDefault="007A23D5" w:rsidP="007A23D5">
            <w:pPr>
              <w:rPr>
                <w:rFonts w:ascii="Times New Roman" w:hAnsi="Times New Roman"/>
                <w:sz w:val="20"/>
              </w:rPr>
            </w:pPr>
            <w:r w:rsidRPr="00D11959">
              <w:rPr>
                <w:rFonts w:ascii="Times New Roman" w:hAnsi="Times New Roman"/>
                <w:sz w:val="20"/>
              </w:rPr>
              <w:t xml:space="preserve">Physician Ineffectiveness: </w:t>
            </w:r>
            <w:proofErr w:type="spellStart"/>
            <w:r w:rsidRPr="00D11959">
              <w:rPr>
                <w:rFonts w:ascii="Times New Roman" w:hAnsi="Times New Roman"/>
                <w:sz w:val="20"/>
              </w:rPr>
              <w:t>Mengel</w:t>
            </w:r>
            <w:proofErr w:type="spellEnd"/>
          </w:p>
          <w:p w14:paraId="498083B7" w14:textId="25B5CA09" w:rsidR="001D017F" w:rsidRPr="00A8223F" w:rsidRDefault="001D017F" w:rsidP="007A23D5">
            <w:pPr>
              <w:rPr>
                <w:rFonts w:ascii="Times New Roman" w:hAnsi="Times New Roman"/>
                <w:b/>
                <w:sz w:val="20"/>
                <w:highlight w:val="yellow"/>
              </w:rPr>
            </w:pPr>
          </w:p>
        </w:tc>
      </w:tr>
      <w:tr w:rsidR="00B2439D" w:rsidRPr="00C276E6" w14:paraId="28B1DEBC" w14:textId="77777777" w:rsidTr="00566899">
        <w:trPr>
          <w:trHeight w:val="386"/>
        </w:trPr>
        <w:tc>
          <w:tcPr>
            <w:tcW w:w="1592" w:type="dxa"/>
            <w:shd w:val="clear" w:color="auto" w:fill="auto"/>
          </w:tcPr>
          <w:p w14:paraId="18F8C4BC" w14:textId="77777777" w:rsidR="00B2439D" w:rsidRDefault="00566899" w:rsidP="00B2439D">
            <w:pPr>
              <w:rPr>
                <w:rFonts w:ascii="Times New Roman" w:hAnsi="Times New Roman"/>
                <w:b/>
                <w:color w:val="0D0D0D"/>
                <w:sz w:val="20"/>
              </w:rPr>
            </w:pPr>
            <w:r>
              <w:rPr>
                <w:rFonts w:ascii="Times New Roman" w:hAnsi="Times New Roman"/>
                <w:b/>
                <w:color w:val="0D0D0D"/>
                <w:sz w:val="20"/>
              </w:rPr>
              <w:t>Week 2</w:t>
            </w:r>
          </w:p>
          <w:p w14:paraId="54254907" w14:textId="28109EB8" w:rsidR="002C0063" w:rsidRPr="00C276E6" w:rsidRDefault="00896922" w:rsidP="00B2439D">
            <w:pPr>
              <w:rPr>
                <w:rFonts w:ascii="Times New Roman" w:hAnsi="Times New Roman"/>
                <w:b/>
                <w:color w:val="0D0D0D"/>
                <w:sz w:val="20"/>
              </w:rPr>
            </w:pPr>
            <w:r>
              <w:rPr>
                <w:rFonts w:ascii="Times New Roman" w:hAnsi="Times New Roman"/>
                <w:b/>
                <w:color w:val="0D0D0D"/>
                <w:sz w:val="20"/>
              </w:rPr>
              <w:t>3/22/17</w:t>
            </w:r>
          </w:p>
        </w:tc>
        <w:tc>
          <w:tcPr>
            <w:tcW w:w="2959" w:type="dxa"/>
            <w:shd w:val="clear" w:color="auto" w:fill="auto"/>
          </w:tcPr>
          <w:p w14:paraId="54190277" w14:textId="7D2C400A" w:rsidR="00B2439D" w:rsidRPr="00F30BEE" w:rsidRDefault="00566899" w:rsidP="00566899">
            <w:pPr>
              <w:rPr>
                <w:rFonts w:ascii="Times New Roman" w:hAnsi="Times New Roman"/>
                <w:b/>
                <w:sz w:val="20"/>
              </w:rPr>
            </w:pPr>
            <w:r w:rsidRPr="00B9666B">
              <w:rPr>
                <w:rFonts w:cs="Calibri"/>
                <w:b/>
                <w:sz w:val="20"/>
              </w:rPr>
              <w:t>Independent Study</w:t>
            </w:r>
          </w:p>
        </w:tc>
        <w:tc>
          <w:tcPr>
            <w:tcW w:w="1160" w:type="dxa"/>
            <w:shd w:val="clear" w:color="auto" w:fill="auto"/>
          </w:tcPr>
          <w:p w14:paraId="5E807A3A" w14:textId="6AB1889E" w:rsidR="00B2439D" w:rsidRPr="00566899" w:rsidRDefault="00566899" w:rsidP="00B2439D">
            <w:pPr>
              <w:rPr>
                <w:rFonts w:ascii="Times New Roman" w:hAnsi="Times New Roman"/>
                <w:i/>
                <w:color w:val="0D0D0D"/>
                <w:sz w:val="18"/>
                <w:szCs w:val="18"/>
              </w:rPr>
            </w:pPr>
            <w:r w:rsidRPr="00566899">
              <w:rPr>
                <w:rFonts w:ascii="Times New Roman" w:hAnsi="Times New Roman"/>
                <w:color w:val="0D0D0D"/>
                <w:sz w:val="18"/>
                <w:szCs w:val="18"/>
              </w:rPr>
              <w:t>Understand how a family physician uses systems thinking and interventions</w:t>
            </w:r>
          </w:p>
        </w:tc>
        <w:tc>
          <w:tcPr>
            <w:tcW w:w="5269" w:type="dxa"/>
            <w:shd w:val="clear" w:color="auto" w:fill="auto"/>
          </w:tcPr>
          <w:p w14:paraId="4C6FBCEC" w14:textId="48E58FE1" w:rsidR="00232703" w:rsidRDefault="00A8223F" w:rsidP="00232703">
            <w:pPr>
              <w:pStyle w:val="ListParagraph"/>
              <w:spacing w:after="0" w:line="240" w:lineRule="auto"/>
              <w:ind w:left="0"/>
              <w:rPr>
                <w:rFonts w:ascii="Times New Roman" w:hAnsi="Times New Roman"/>
                <w:color w:val="0D0D0D"/>
                <w:sz w:val="20"/>
              </w:rPr>
            </w:pPr>
            <w:r w:rsidRPr="0068566E">
              <w:rPr>
                <w:rFonts w:ascii="Times New Roman" w:hAnsi="Times New Roman"/>
                <w:color w:val="0D0D0D"/>
                <w:sz w:val="20"/>
              </w:rPr>
              <w:t>Readings/Assignments</w:t>
            </w:r>
          </w:p>
          <w:p w14:paraId="487DA3F2" w14:textId="77777777" w:rsidR="00D87D25" w:rsidRDefault="00D87D25" w:rsidP="00232703">
            <w:pPr>
              <w:pStyle w:val="ListParagraph"/>
              <w:spacing w:after="0" w:line="240" w:lineRule="auto"/>
              <w:ind w:left="0"/>
              <w:rPr>
                <w:rFonts w:ascii="Times New Roman" w:hAnsi="Times New Roman"/>
                <w:color w:val="0D0D0D"/>
                <w:sz w:val="20"/>
              </w:rPr>
            </w:pPr>
          </w:p>
          <w:p w14:paraId="2BE31396" w14:textId="1AA0AD8E" w:rsidR="007A23D5" w:rsidRDefault="007A23D5" w:rsidP="007A23D5">
            <w:pPr>
              <w:rPr>
                <w:rFonts w:ascii="Times New Roman" w:hAnsi="Times New Roman"/>
                <w:sz w:val="20"/>
              </w:rPr>
            </w:pPr>
            <w:r>
              <w:rPr>
                <w:rFonts w:ascii="Times New Roman" w:hAnsi="Times New Roman"/>
                <w:sz w:val="20"/>
              </w:rPr>
              <w:t xml:space="preserve">Read: </w:t>
            </w:r>
            <w:r w:rsidRPr="00D11959">
              <w:rPr>
                <w:rFonts w:ascii="Times New Roman" w:hAnsi="Times New Roman"/>
                <w:sz w:val="20"/>
              </w:rPr>
              <w:t xml:space="preserve">Physician Ineffectiveness: </w:t>
            </w:r>
            <w:proofErr w:type="spellStart"/>
            <w:r w:rsidRPr="00D11959">
              <w:rPr>
                <w:rFonts w:ascii="Times New Roman" w:hAnsi="Times New Roman"/>
                <w:sz w:val="20"/>
              </w:rPr>
              <w:t>Mengel</w:t>
            </w:r>
            <w:proofErr w:type="spellEnd"/>
          </w:p>
          <w:p w14:paraId="1597ED19" w14:textId="77777777" w:rsidR="0068566E" w:rsidRPr="0068566E" w:rsidRDefault="0068566E" w:rsidP="00232703">
            <w:pPr>
              <w:pStyle w:val="ListParagraph"/>
              <w:spacing w:after="0" w:line="240" w:lineRule="auto"/>
              <w:ind w:left="0"/>
              <w:rPr>
                <w:rFonts w:ascii="Times New Roman" w:hAnsi="Times New Roman"/>
                <w:color w:val="0D0D0D"/>
                <w:sz w:val="20"/>
              </w:rPr>
            </w:pPr>
          </w:p>
          <w:p w14:paraId="09CC0F98" w14:textId="77777777" w:rsidR="00980610" w:rsidRDefault="00980610" w:rsidP="00D11959">
            <w:pPr>
              <w:rPr>
                <w:rFonts w:ascii="Times New Roman" w:hAnsi="Times New Roman"/>
                <w:sz w:val="20"/>
              </w:rPr>
            </w:pPr>
            <w:r w:rsidRPr="00D11959">
              <w:rPr>
                <w:rFonts w:ascii="Times New Roman" w:hAnsi="Times New Roman"/>
                <w:sz w:val="20"/>
              </w:rPr>
              <w:t>Work on own Genogram</w:t>
            </w:r>
          </w:p>
          <w:p w14:paraId="747EFF73" w14:textId="77777777" w:rsidR="00DE5139" w:rsidRDefault="00DE5139" w:rsidP="00D11959">
            <w:pPr>
              <w:rPr>
                <w:rFonts w:ascii="Times New Roman" w:hAnsi="Times New Roman"/>
                <w:sz w:val="20"/>
              </w:rPr>
            </w:pPr>
          </w:p>
          <w:p w14:paraId="471AD8B0" w14:textId="77777777" w:rsidR="00DE5139" w:rsidRDefault="00DE5139" w:rsidP="00D11959">
            <w:pPr>
              <w:rPr>
                <w:rFonts w:ascii="Times New Roman" w:hAnsi="Times New Roman"/>
                <w:sz w:val="20"/>
              </w:rPr>
            </w:pPr>
          </w:p>
          <w:p w14:paraId="3F6F3786" w14:textId="10B52D83" w:rsidR="00DE5139" w:rsidRPr="00D11959" w:rsidRDefault="00DE5139" w:rsidP="00D11959">
            <w:pPr>
              <w:rPr>
                <w:rFonts w:ascii="Times New Roman" w:hAnsi="Times New Roman"/>
                <w:sz w:val="20"/>
              </w:rPr>
            </w:pPr>
          </w:p>
        </w:tc>
      </w:tr>
      <w:tr w:rsidR="00B2439D" w:rsidRPr="00C276E6" w14:paraId="666C9162" w14:textId="77777777" w:rsidTr="008C2E24">
        <w:trPr>
          <w:trHeight w:val="386"/>
        </w:trPr>
        <w:tc>
          <w:tcPr>
            <w:tcW w:w="1592" w:type="dxa"/>
            <w:shd w:val="clear" w:color="auto" w:fill="FFFFFF" w:themeFill="background1"/>
          </w:tcPr>
          <w:p w14:paraId="0B70D59A" w14:textId="77777777" w:rsidR="00B2439D" w:rsidRDefault="00566899" w:rsidP="00B2439D">
            <w:pPr>
              <w:rPr>
                <w:rFonts w:ascii="Times New Roman" w:hAnsi="Times New Roman"/>
                <w:b/>
                <w:color w:val="0D0D0D"/>
                <w:sz w:val="20"/>
              </w:rPr>
            </w:pPr>
            <w:r>
              <w:rPr>
                <w:rFonts w:ascii="Times New Roman" w:hAnsi="Times New Roman"/>
                <w:b/>
                <w:color w:val="0D0D0D"/>
                <w:sz w:val="20"/>
              </w:rPr>
              <w:lastRenderedPageBreak/>
              <w:t>Week 3</w:t>
            </w:r>
          </w:p>
          <w:p w14:paraId="4ABA8E9D" w14:textId="6DFB82FC" w:rsidR="002C0063" w:rsidRPr="00C276E6" w:rsidRDefault="00896922" w:rsidP="00B2439D">
            <w:pPr>
              <w:rPr>
                <w:rFonts w:ascii="Times New Roman" w:hAnsi="Times New Roman"/>
                <w:b/>
                <w:color w:val="0D0D0D"/>
                <w:sz w:val="20"/>
              </w:rPr>
            </w:pPr>
            <w:r>
              <w:rPr>
                <w:rFonts w:ascii="Times New Roman" w:hAnsi="Times New Roman"/>
                <w:b/>
                <w:color w:val="0D0D0D"/>
                <w:sz w:val="20"/>
              </w:rPr>
              <w:t>3/29</w:t>
            </w:r>
          </w:p>
        </w:tc>
        <w:tc>
          <w:tcPr>
            <w:tcW w:w="2959" w:type="dxa"/>
            <w:shd w:val="clear" w:color="auto" w:fill="FFFFFF" w:themeFill="background1"/>
          </w:tcPr>
          <w:p w14:paraId="7E94B46E" w14:textId="39B1E041" w:rsidR="00980610" w:rsidRDefault="00DE5139" w:rsidP="00980610">
            <w:pPr>
              <w:rPr>
                <w:color w:val="0D0D0D"/>
                <w:sz w:val="20"/>
              </w:rPr>
            </w:pPr>
            <w:r w:rsidRPr="00B9666B">
              <w:rPr>
                <w:rFonts w:ascii="Times New Roman" w:hAnsi="Times New Roman"/>
                <w:b/>
                <w:color w:val="0D0D0D"/>
                <w:sz w:val="20"/>
              </w:rPr>
              <w:t>Independent Study</w:t>
            </w:r>
          </w:p>
          <w:p w14:paraId="4994E282" w14:textId="63895378" w:rsidR="00980610" w:rsidRPr="002C0063" w:rsidRDefault="00980610" w:rsidP="00980610">
            <w:pPr>
              <w:rPr>
                <w:b/>
                <w:color w:val="0D0D0D"/>
                <w:sz w:val="20"/>
              </w:rPr>
            </w:pPr>
            <w:r>
              <w:rPr>
                <w:color w:val="0D0D0D"/>
                <w:sz w:val="20"/>
              </w:rPr>
              <w:t>mins for questions/reflection</w:t>
            </w:r>
            <w:r w:rsidR="002C0063">
              <w:rPr>
                <w:color w:val="0D0D0D"/>
                <w:sz w:val="20"/>
              </w:rPr>
              <w:t xml:space="preserve">: </w:t>
            </w:r>
          </w:p>
          <w:p w14:paraId="678E8E41" w14:textId="77777777" w:rsidR="00980610" w:rsidRDefault="00980610" w:rsidP="00980610">
            <w:pPr>
              <w:rPr>
                <w:color w:val="0D0D0D"/>
                <w:sz w:val="20"/>
              </w:rPr>
            </w:pPr>
          </w:p>
          <w:p w14:paraId="3839926F" w14:textId="1413F279" w:rsidR="00980610" w:rsidRPr="00980610" w:rsidRDefault="00980610" w:rsidP="00980610">
            <w:pPr>
              <w:rPr>
                <w:rFonts w:ascii="Times New Roman" w:hAnsi="Times New Roman"/>
                <w:sz w:val="20"/>
              </w:rPr>
            </w:pPr>
          </w:p>
        </w:tc>
        <w:tc>
          <w:tcPr>
            <w:tcW w:w="1160" w:type="dxa"/>
            <w:shd w:val="clear" w:color="auto" w:fill="FFFFFF" w:themeFill="background1"/>
          </w:tcPr>
          <w:p w14:paraId="00C8F49D" w14:textId="77777777" w:rsidR="00B2439D" w:rsidRDefault="00980610" w:rsidP="00B2439D">
            <w:pPr>
              <w:rPr>
                <w:rFonts w:ascii="Times New Roman" w:hAnsi="Times New Roman"/>
                <w:color w:val="0D0D0D"/>
                <w:sz w:val="18"/>
                <w:szCs w:val="18"/>
              </w:rPr>
            </w:pPr>
            <w:r>
              <w:rPr>
                <w:rFonts w:ascii="Times New Roman" w:hAnsi="Times New Roman"/>
                <w:color w:val="0D0D0D"/>
                <w:sz w:val="18"/>
                <w:szCs w:val="18"/>
              </w:rPr>
              <w:t>Demonstrate basic of genogram construction</w:t>
            </w:r>
          </w:p>
          <w:p w14:paraId="125471D5" w14:textId="77777777" w:rsidR="00980610" w:rsidRDefault="00980610" w:rsidP="00B2439D">
            <w:pPr>
              <w:rPr>
                <w:rFonts w:ascii="Times New Roman" w:hAnsi="Times New Roman"/>
                <w:color w:val="0D0D0D"/>
                <w:sz w:val="18"/>
                <w:szCs w:val="18"/>
              </w:rPr>
            </w:pPr>
            <w:r>
              <w:rPr>
                <w:rFonts w:ascii="Times New Roman" w:hAnsi="Times New Roman"/>
                <w:color w:val="0D0D0D"/>
                <w:sz w:val="18"/>
                <w:szCs w:val="18"/>
              </w:rPr>
              <w:t xml:space="preserve">Understand physician family of origin and </w:t>
            </w:r>
            <w:proofErr w:type="spellStart"/>
            <w:r>
              <w:rPr>
                <w:rFonts w:ascii="Times New Roman" w:hAnsi="Times New Roman"/>
                <w:color w:val="0D0D0D"/>
                <w:sz w:val="18"/>
                <w:szCs w:val="18"/>
              </w:rPr>
              <w:t>non neutrality</w:t>
            </w:r>
            <w:proofErr w:type="spellEnd"/>
          </w:p>
          <w:p w14:paraId="5FD81A97" w14:textId="77777777" w:rsidR="00A50EE8" w:rsidRDefault="00A50EE8" w:rsidP="00B2439D">
            <w:pPr>
              <w:rPr>
                <w:rFonts w:ascii="Times New Roman" w:hAnsi="Times New Roman"/>
                <w:color w:val="0D0D0D"/>
                <w:sz w:val="18"/>
                <w:szCs w:val="18"/>
              </w:rPr>
            </w:pPr>
          </w:p>
          <w:p w14:paraId="13B38079" w14:textId="60E81BE4" w:rsidR="00980610" w:rsidRPr="00980610" w:rsidRDefault="00980610" w:rsidP="00B2439D">
            <w:pPr>
              <w:rPr>
                <w:rFonts w:ascii="Times New Roman" w:hAnsi="Times New Roman"/>
                <w:i/>
                <w:color w:val="0D0D0D"/>
                <w:sz w:val="18"/>
                <w:szCs w:val="18"/>
              </w:rPr>
            </w:pPr>
            <w:r>
              <w:rPr>
                <w:rFonts w:ascii="Times New Roman" w:hAnsi="Times New Roman"/>
                <w:color w:val="0D0D0D"/>
                <w:sz w:val="18"/>
                <w:szCs w:val="18"/>
              </w:rPr>
              <w:t>U</w:t>
            </w:r>
            <w:r w:rsidR="007E07C0">
              <w:rPr>
                <w:rFonts w:ascii="Times New Roman" w:hAnsi="Times New Roman"/>
                <w:color w:val="0D0D0D"/>
                <w:sz w:val="18"/>
                <w:szCs w:val="18"/>
              </w:rPr>
              <w:t>nderstand Level 1&amp;2</w:t>
            </w:r>
            <w:r>
              <w:rPr>
                <w:rFonts w:ascii="Times New Roman" w:hAnsi="Times New Roman"/>
                <w:color w:val="0D0D0D"/>
                <w:sz w:val="18"/>
                <w:szCs w:val="18"/>
              </w:rPr>
              <w:t xml:space="preserve"> skills in the care of families</w:t>
            </w:r>
          </w:p>
        </w:tc>
        <w:tc>
          <w:tcPr>
            <w:tcW w:w="5269" w:type="dxa"/>
            <w:shd w:val="clear" w:color="auto" w:fill="FFFFFF" w:themeFill="background1"/>
          </w:tcPr>
          <w:p w14:paraId="4F2F563B" w14:textId="77777777" w:rsidR="00E063C0" w:rsidRPr="00D11959" w:rsidRDefault="00E063C0" w:rsidP="00D11959">
            <w:pPr>
              <w:rPr>
                <w:rFonts w:ascii="Times New Roman" w:hAnsi="Times New Roman"/>
                <w:sz w:val="20"/>
              </w:rPr>
            </w:pPr>
            <w:r w:rsidRPr="00D11959">
              <w:rPr>
                <w:rFonts w:ascii="Times New Roman" w:hAnsi="Times New Roman"/>
                <w:sz w:val="20"/>
              </w:rPr>
              <w:t>Handouts:</w:t>
            </w:r>
          </w:p>
          <w:p w14:paraId="3F1E9EE8" w14:textId="77777777" w:rsidR="00DE5139" w:rsidRDefault="00DE5139" w:rsidP="00DE5139">
            <w:pPr>
              <w:rPr>
                <w:rFonts w:ascii="Times New Roman" w:hAnsi="Times New Roman"/>
                <w:color w:val="0D0D0D"/>
                <w:sz w:val="20"/>
              </w:rPr>
            </w:pPr>
            <w:r>
              <w:rPr>
                <w:rFonts w:ascii="Times New Roman" w:hAnsi="Times New Roman"/>
                <w:color w:val="0D0D0D"/>
                <w:sz w:val="20"/>
              </w:rPr>
              <w:t>Readings/Assignments</w:t>
            </w:r>
          </w:p>
          <w:p w14:paraId="14C30446" w14:textId="77777777" w:rsidR="00DE5139" w:rsidRDefault="00DE5139" w:rsidP="00DE5139">
            <w:pPr>
              <w:rPr>
                <w:rFonts w:ascii="Times New Roman" w:hAnsi="Times New Roman"/>
                <w:color w:val="0D0D0D"/>
                <w:sz w:val="20"/>
              </w:rPr>
            </w:pPr>
          </w:p>
          <w:p w14:paraId="1887AAAD" w14:textId="77777777" w:rsidR="00DE5139" w:rsidRPr="00DE5139" w:rsidRDefault="00DE5139" w:rsidP="00DE5139">
            <w:pPr>
              <w:rPr>
                <w:rFonts w:ascii="Times New Roman" w:hAnsi="Times New Roman"/>
                <w:color w:val="0D0D0D"/>
                <w:sz w:val="20"/>
                <w:highlight w:val="yellow"/>
              </w:rPr>
            </w:pPr>
            <w:r w:rsidRPr="00DE5139">
              <w:rPr>
                <w:rFonts w:ascii="Times New Roman" w:hAnsi="Times New Roman"/>
                <w:color w:val="0D0D0D"/>
                <w:sz w:val="20"/>
                <w:highlight w:val="yellow"/>
              </w:rPr>
              <w:t xml:space="preserve">Watch movie: “Ordinary People.” </w:t>
            </w:r>
          </w:p>
          <w:p w14:paraId="27AB7FFF" w14:textId="77777777" w:rsidR="00DE5139" w:rsidRPr="00D11959" w:rsidRDefault="00DE5139" w:rsidP="00DE5139">
            <w:pPr>
              <w:rPr>
                <w:rFonts w:ascii="Times New Roman" w:hAnsi="Times New Roman"/>
                <w:color w:val="0D0D0D"/>
                <w:sz w:val="20"/>
              </w:rPr>
            </w:pPr>
            <w:r w:rsidRPr="00DE5139">
              <w:rPr>
                <w:rFonts w:ascii="Times New Roman" w:hAnsi="Times New Roman"/>
                <w:color w:val="0D0D0D"/>
                <w:sz w:val="20"/>
                <w:highlight w:val="yellow"/>
              </w:rPr>
              <w:t>Review film guide questions and be prepared to discuss at session 3.</w:t>
            </w:r>
          </w:p>
          <w:p w14:paraId="795A289C" w14:textId="77777777" w:rsidR="00DE5139" w:rsidRDefault="00DE5139" w:rsidP="00DE5139">
            <w:pPr>
              <w:pStyle w:val="ListParagraph"/>
              <w:rPr>
                <w:rFonts w:ascii="Times New Roman" w:hAnsi="Times New Roman"/>
                <w:color w:val="0D0D0D"/>
                <w:sz w:val="20"/>
              </w:rPr>
            </w:pPr>
          </w:p>
          <w:p w14:paraId="12D4D3BF" w14:textId="77777777" w:rsidR="00DE5139" w:rsidRPr="00D11959" w:rsidRDefault="00DE5139" w:rsidP="00DE5139">
            <w:pPr>
              <w:rPr>
                <w:rFonts w:ascii="Times New Roman" w:hAnsi="Times New Roman"/>
                <w:color w:val="0D0D0D"/>
                <w:sz w:val="20"/>
              </w:rPr>
            </w:pPr>
            <w:r>
              <w:rPr>
                <w:rFonts w:ascii="Times New Roman" w:hAnsi="Times New Roman"/>
                <w:sz w:val="20"/>
              </w:rPr>
              <w:t xml:space="preserve">Read: </w:t>
            </w:r>
            <w:r w:rsidRPr="00D11959">
              <w:rPr>
                <w:rFonts w:ascii="Times New Roman" w:hAnsi="Times New Roman"/>
                <w:sz w:val="20"/>
              </w:rPr>
              <w:t>Level 2 Case Study: A Treatment Failure</w:t>
            </w:r>
          </w:p>
          <w:p w14:paraId="745CD149" w14:textId="77777777" w:rsidR="00E063C0" w:rsidRDefault="00E063C0" w:rsidP="00DE5139">
            <w:pPr>
              <w:rPr>
                <w:rFonts w:ascii="Times New Roman" w:hAnsi="Times New Roman"/>
                <w:sz w:val="20"/>
              </w:rPr>
            </w:pPr>
          </w:p>
          <w:p w14:paraId="50FB5005" w14:textId="77777777" w:rsidR="00DE5139" w:rsidRPr="00DE5139" w:rsidRDefault="00DE5139" w:rsidP="00DE5139">
            <w:pPr>
              <w:rPr>
                <w:rFonts w:ascii="Times New Roman" w:hAnsi="Times New Roman"/>
                <w:sz w:val="20"/>
              </w:rPr>
            </w:pPr>
          </w:p>
          <w:p w14:paraId="15D892BF" w14:textId="77777777" w:rsidR="007E07C0" w:rsidRDefault="007E07C0" w:rsidP="002C0063">
            <w:pPr>
              <w:rPr>
                <w:rFonts w:ascii="Times New Roman" w:hAnsi="Times New Roman"/>
                <w:i/>
                <w:sz w:val="20"/>
                <w:u w:val="single"/>
              </w:rPr>
            </w:pPr>
          </w:p>
          <w:p w14:paraId="2A7A7352" w14:textId="77777777" w:rsidR="002C0063" w:rsidRDefault="002C0063" w:rsidP="002C0063">
            <w:pPr>
              <w:rPr>
                <w:rFonts w:ascii="Times New Roman" w:hAnsi="Times New Roman"/>
                <w:i/>
                <w:sz w:val="20"/>
                <w:u w:val="single"/>
              </w:rPr>
            </w:pPr>
          </w:p>
          <w:p w14:paraId="36A6EBAE" w14:textId="77777777" w:rsidR="002C0063" w:rsidRDefault="002C0063" w:rsidP="002C0063">
            <w:pPr>
              <w:rPr>
                <w:rFonts w:ascii="Times New Roman" w:hAnsi="Times New Roman"/>
                <w:i/>
                <w:sz w:val="20"/>
                <w:u w:val="single"/>
              </w:rPr>
            </w:pPr>
          </w:p>
          <w:p w14:paraId="6550C398" w14:textId="0CA4D48A" w:rsidR="002C0063" w:rsidRPr="002C0063" w:rsidRDefault="002C0063" w:rsidP="00B04846">
            <w:pPr>
              <w:rPr>
                <w:rFonts w:ascii="Times New Roman" w:hAnsi="Times New Roman"/>
                <w:b/>
                <w:sz w:val="20"/>
              </w:rPr>
            </w:pPr>
          </w:p>
        </w:tc>
      </w:tr>
      <w:tr w:rsidR="00B2439D" w:rsidRPr="00C276E6" w14:paraId="6F6690FE" w14:textId="77777777" w:rsidTr="00566899">
        <w:trPr>
          <w:trHeight w:val="386"/>
        </w:trPr>
        <w:tc>
          <w:tcPr>
            <w:tcW w:w="1592" w:type="dxa"/>
            <w:shd w:val="clear" w:color="auto" w:fill="auto"/>
          </w:tcPr>
          <w:p w14:paraId="35146CC1" w14:textId="77777777" w:rsidR="00B2439D" w:rsidRDefault="00566899" w:rsidP="00B2439D">
            <w:pPr>
              <w:rPr>
                <w:rFonts w:ascii="Times New Roman" w:hAnsi="Times New Roman"/>
                <w:b/>
                <w:color w:val="0D0D0D"/>
                <w:sz w:val="20"/>
              </w:rPr>
            </w:pPr>
            <w:r>
              <w:rPr>
                <w:rFonts w:ascii="Times New Roman" w:hAnsi="Times New Roman"/>
                <w:b/>
                <w:color w:val="0D0D0D"/>
                <w:sz w:val="20"/>
              </w:rPr>
              <w:t>Week 4</w:t>
            </w:r>
          </w:p>
          <w:p w14:paraId="6E123D68" w14:textId="54CD3D03" w:rsidR="002C0063" w:rsidRPr="00C276E6" w:rsidRDefault="00896922" w:rsidP="00B2439D">
            <w:pPr>
              <w:rPr>
                <w:rFonts w:ascii="Times New Roman" w:hAnsi="Times New Roman"/>
                <w:b/>
                <w:color w:val="0D0D0D"/>
                <w:sz w:val="20"/>
              </w:rPr>
            </w:pPr>
            <w:r>
              <w:rPr>
                <w:rFonts w:ascii="Times New Roman" w:hAnsi="Times New Roman"/>
                <w:b/>
                <w:color w:val="0D0D0D"/>
                <w:sz w:val="20"/>
              </w:rPr>
              <w:t>4/5/17</w:t>
            </w:r>
          </w:p>
        </w:tc>
        <w:tc>
          <w:tcPr>
            <w:tcW w:w="2959" w:type="dxa"/>
            <w:shd w:val="clear" w:color="auto" w:fill="auto"/>
          </w:tcPr>
          <w:p w14:paraId="2E1C6181" w14:textId="77777777" w:rsidR="00DE5139" w:rsidRDefault="00DE5139" w:rsidP="00DE5139">
            <w:pPr>
              <w:rPr>
                <w:color w:val="0D0D0D"/>
                <w:sz w:val="20"/>
              </w:rPr>
            </w:pPr>
            <w:r>
              <w:rPr>
                <w:b/>
                <w:bCs/>
                <w:color w:val="0D0D0D"/>
                <w:sz w:val="20"/>
              </w:rPr>
              <w:t>Session 2</w:t>
            </w:r>
            <w:r w:rsidRPr="004F7D44">
              <w:rPr>
                <w:color w:val="0D0D0D"/>
                <w:sz w:val="20"/>
              </w:rPr>
              <w:t xml:space="preserve">: </w:t>
            </w:r>
            <w:r>
              <w:rPr>
                <w:color w:val="0D0D0D"/>
                <w:sz w:val="20"/>
              </w:rPr>
              <w:t>Presentation and Discussion</w:t>
            </w:r>
          </w:p>
          <w:p w14:paraId="40AA9CC9" w14:textId="77777777" w:rsidR="00DE5139" w:rsidRDefault="00DE5139" w:rsidP="00E67042">
            <w:pPr>
              <w:rPr>
                <w:rFonts w:ascii="Times New Roman" w:hAnsi="Times New Roman"/>
                <w:b/>
                <w:color w:val="0D0D0D"/>
                <w:sz w:val="20"/>
              </w:rPr>
            </w:pPr>
          </w:p>
          <w:p w14:paraId="6C4DA9F4" w14:textId="004AF0A6" w:rsidR="00DE5139" w:rsidRDefault="00DE5139" w:rsidP="00E67042">
            <w:pPr>
              <w:rPr>
                <w:color w:val="0D0D0D"/>
                <w:sz w:val="20"/>
              </w:rPr>
            </w:pPr>
            <w:r>
              <w:rPr>
                <w:color w:val="0D0D0D"/>
                <w:sz w:val="20"/>
              </w:rPr>
              <w:t>1</w:t>
            </w:r>
            <w:r w:rsidRPr="00980610">
              <w:rPr>
                <w:color w:val="0D0D0D"/>
                <w:sz w:val="20"/>
                <w:vertAlign w:val="superscript"/>
              </w:rPr>
              <w:t>st</w:t>
            </w:r>
            <w:r>
              <w:rPr>
                <w:color w:val="0D0D0D"/>
                <w:sz w:val="20"/>
              </w:rPr>
              <w:t xml:space="preserve"> Resident genogram presentation:30 mins with 10</w:t>
            </w:r>
          </w:p>
          <w:p w14:paraId="1E04C783" w14:textId="77777777" w:rsidR="00DE5139" w:rsidRDefault="00DE5139" w:rsidP="00E67042">
            <w:pPr>
              <w:rPr>
                <w:color w:val="0D0D0D"/>
                <w:sz w:val="20"/>
              </w:rPr>
            </w:pPr>
          </w:p>
          <w:p w14:paraId="6BF79FCB" w14:textId="15BA1002" w:rsidR="00DE5139" w:rsidRPr="00DE5139" w:rsidRDefault="00DE5139" w:rsidP="00E67042">
            <w:pPr>
              <w:rPr>
                <w:b/>
                <w:color w:val="0D0D0D"/>
                <w:sz w:val="20"/>
              </w:rPr>
            </w:pPr>
            <w:r w:rsidRPr="00DE5139">
              <w:rPr>
                <w:b/>
                <w:color w:val="0D0D0D"/>
                <w:sz w:val="20"/>
                <w:highlight w:val="yellow"/>
              </w:rPr>
              <w:t>Wes Baker Presents</w:t>
            </w:r>
          </w:p>
          <w:p w14:paraId="5465D85E" w14:textId="77777777" w:rsidR="00DE5139" w:rsidRDefault="00DE5139" w:rsidP="00E67042">
            <w:pPr>
              <w:rPr>
                <w:rFonts w:ascii="Times New Roman" w:hAnsi="Times New Roman"/>
                <w:b/>
                <w:color w:val="0D0D0D"/>
                <w:sz w:val="20"/>
              </w:rPr>
            </w:pPr>
          </w:p>
          <w:p w14:paraId="581DD874" w14:textId="77777777" w:rsidR="00DE5139" w:rsidRDefault="00DE5139" w:rsidP="00DE5139">
            <w:pPr>
              <w:rPr>
                <w:color w:val="0D0D0D"/>
                <w:sz w:val="20"/>
              </w:rPr>
            </w:pPr>
            <w:r>
              <w:rPr>
                <w:color w:val="0D0D0D"/>
                <w:sz w:val="20"/>
              </w:rPr>
              <w:t>Discussion: Level 2 Family Medicine Provider: Skills and Goals</w:t>
            </w:r>
          </w:p>
          <w:p w14:paraId="3866BB91" w14:textId="77777777" w:rsidR="00B2439D" w:rsidRDefault="00DE5139" w:rsidP="00DE5139">
            <w:pPr>
              <w:rPr>
                <w:rFonts w:ascii="Times New Roman" w:hAnsi="Times New Roman"/>
                <w:sz w:val="20"/>
              </w:rPr>
            </w:pPr>
            <w:proofErr w:type="spellStart"/>
            <w:r>
              <w:rPr>
                <w:rFonts w:ascii="Times New Roman" w:hAnsi="Times New Roman"/>
                <w:sz w:val="20"/>
              </w:rPr>
              <w:t>Lecturette</w:t>
            </w:r>
            <w:proofErr w:type="spellEnd"/>
            <w:r>
              <w:rPr>
                <w:rFonts w:ascii="Times New Roman" w:hAnsi="Times New Roman"/>
                <w:sz w:val="20"/>
              </w:rPr>
              <w:t>: Fusion and Differentiation: Murray Bowen Concepts</w:t>
            </w:r>
          </w:p>
          <w:p w14:paraId="49B5CF04" w14:textId="0C05C511" w:rsidR="00DE5139" w:rsidRPr="00B9666B" w:rsidRDefault="00DE5139" w:rsidP="00DE5139">
            <w:pPr>
              <w:rPr>
                <w:rFonts w:ascii="Times New Roman" w:hAnsi="Times New Roman"/>
                <w:b/>
                <w:color w:val="0D0D0D"/>
                <w:sz w:val="20"/>
              </w:rPr>
            </w:pPr>
          </w:p>
        </w:tc>
        <w:tc>
          <w:tcPr>
            <w:tcW w:w="1160" w:type="dxa"/>
            <w:shd w:val="clear" w:color="auto" w:fill="auto"/>
          </w:tcPr>
          <w:p w14:paraId="5ED3986E" w14:textId="71F3D265" w:rsidR="00B2439D" w:rsidRPr="007E07C0" w:rsidRDefault="007E07C0" w:rsidP="00B2439D">
            <w:pPr>
              <w:rPr>
                <w:rFonts w:ascii="Times New Roman" w:hAnsi="Times New Roman"/>
                <w:color w:val="0D0D0D"/>
                <w:sz w:val="18"/>
                <w:szCs w:val="18"/>
              </w:rPr>
            </w:pPr>
            <w:r>
              <w:rPr>
                <w:rFonts w:ascii="Times New Roman" w:hAnsi="Times New Roman"/>
                <w:color w:val="0D0D0D"/>
                <w:sz w:val="18"/>
                <w:szCs w:val="18"/>
              </w:rPr>
              <w:t xml:space="preserve">Recognize basic concepts: Fusion, triangles, </w:t>
            </w:r>
            <w:r w:rsidR="00AF79B9">
              <w:rPr>
                <w:rFonts w:ascii="Times New Roman" w:hAnsi="Times New Roman"/>
                <w:color w:val="0D0D0D"/>
                <w:sz w:val="18"/>
                <w:szCs w:val="18"/>
              </w:rPr>
              <w:t xml:space="preserve"> family projection process</w:t>
            </w:r>
          </w:p>
        </w:tc>
        <w:tc>
          <w:tcPr>
            <w:tcW w:w="5269" w:type="dxa"/>
            <w:shd w:val="clear" w:color="auto" w:fill="auto"/>
          </w:tcPr>
          <w:p w14:paraId="6894A355" w14:textId="77777777" w:rsidR="00DE5139" w:rsidRDefault="00DE5139" w:rsidP="00DE5139">
            <w:pPr>
              <w:rPr>
                <w:rFonts w:ascii="Times New Roman" w:hAnsi="Times New Roman"/>
                <w:sz w:val="20"/>
              </w:rPr>
            </w:pPr>
            <w:r>
              <w:rPr>
                <w:rFonts w:ascii="Times New Roman" w:hAnsi="Times New Roman"/>
                <w:sz w:val="20"/>
              </w:rPr>
              <w:t xml:space="preserve">Handout 2: </w:t>
            </w:r>
            <w:r w:rsidRPr="00D11959">
              <w:rPr>
                <w:rFonts w:ascii="Times New Roman" w:hAnsi="Times New Roman"/>
                <w:sz w:val="20"/>
              </w:rPr>
              <w:t>F</w:t>
            </w:r>
            <w:r>
              <w:rPr>
                <w:rFonts w:ascii="Times New Roman" w:hAnsi="Times New Roman"/>
                <w:sz w:val="20"/>
              </w:rPr>
              <w:t>usion and</w:t>
            </w:r>
            <w:r w:rsidRPr="00D11959">
              <w:rPr>
                <w:rFonts w:ascii="Times New Roman" w:hAnsi="Times New Roman"/>
                <w:sz w:val="20"/>
              </w:rPr>
              <w:t xml:space="preserve"> Differentiation</w:t>
            </w:r>
          </w:p>
          <w:p w14:paraId="294AF3C9" w14:textId="77777777" w:rsidR="00DE5139" w:rsidRPr="00D11959" w:rsidRDefault="00DE5139" w:rsidP="00DE5139">
            <w:pPr>
              <w:rPr>
                <w:rFonts w:ascii="Times New Roman" w:hAnsi="Times New Roman"/>
                <w:sz w:val="20"/>
              </w:rPr>
            </w:pPr>
          </w:p>
          <w:p w14:paraId="3B771BD2" w14:textId="77777777" w:rsidR="00DE5139" w:rsidRPr="00D11959" w:rsidRDefault="00DE5139" w:rsidP="00DE5139">
            <w:pPr>
              <w:rPr>
                <w:rFonts w:ascii="Times New Roman" w:hAnsi="Times New Roman"/>
                <w:i/>
                <w:sz w:val="20"/>
                <w:u w:val="single"/>
              </w:rPr>
            </w:pPr>
            <w:r w:rsidRPr="00D11959">
              <w:rPr>
                <w:rFonts w:ascii="Times New Roman" w:hAnsi="Times New Roman"/>
                <w:sz w:val="20"/>
              </w:rPr>
              <w:t>Levels 1-5 of family intervention from Family Centered Healthcare</w:t>
            </w:r>
          </w:p>
          <w:p w14:paraId="1E7FAEFA" w14:textId="77777777" w:rsidR="00DE5139" w:rsidRDefault="00DE5139" w:rsidP="00E67042">
            <w:pPr>
              <w:rPr>
                <w:rFonts w:ascii="Times New Roman" w:hAnsi="Times New Roman"/>
                <w:color w:val="0D0D0D"/>
                <w:sz w:val="20"/>
              </w:rPr>
            </w:pPr>
          </w:p>
          <w:p w14:paraId="23686877" w14:textId="77777777" w:rsidR="00DE5139" w:rsidRDefault="00DE5139" w:rsidP="00E67042">
            <w:pPr>
              <w:rPr>
                <w:rFonts w:ascii="Times New Roman" w:hAnsi="Times New Roman"/>
                <w:color w:val="0D0D0D"/>
                <w:sz w:val="20"/>
              </w:rPr>
            </w:pPr>
          </w:p>
          <w:p w14:paraId="1C9358FF" w14:textId="77777777" w:rsidR="000C116F" w:rsidRDefault="000C116F" w:rsidP="00F577E9">
            <w:pPr>
              <w:rPr>
                <w:rFonts w:ascii="Times New Roman" w:hAnsi="Times New Roman"/>
                <w:i/>
                <w:color w:val="0D0D0D"/>
                <w:sz w:val="20"/>
              </w:rPr>
            </w:pPr>
          </w:p>
          <w:p w14:paraId="5BC9FFC8" w14:textId="77777777" w:rsidR="00B2439D" w:rsidRPr="000C116F" w:rsidRDefault="000C116F" w:rsidP="000C116F">
            <w:pPr>
              <w:tabs>
                <w:tab w:val="left" w:pos="900"/>
              </w:tabs>
              <w:rPr>
                <w:rFonts w:ascii="Times New Roman" w:hAnsi="Times New Roman"/>
                <w:sz w:val="20"/>
              </w:rPr>
            </w:pPr>
            <w:r>
              <w:rPr>
                <w:rFonts w:ascii="Times New Roman" w:hAnsi="Times New Roman"/>
                <w:sz w:val="20"/>
              </w:rPr>
              <w:tab/>
            </w:r>
          </w:p>
        </w:tc>
      </w:tr>
      <w:tr w:rsidR="00F33965" w:rsidRPr="00C276E6" w14:paraId="0EC7EB17" w14:textId="77777777" w:rsidTr="006B1B14">
        <w:trPr>
          <w:trHeight w:val="386"/>
        </w:trPr>
        <w:tc>
          <w:tcPr>
            <w:tcW w:w="1592" w:type="dxa"/>
            <w:shd w:val="clear" w:color="auto" w:fill="FFFFFF" w:themeFill="background1"/>
          </w:tcPr>
          <w:p w14:paraId="006C6A4F" w14:textId="77777777" w:rsidR="00F33965" w:rsidRDefault="00566899" w:rsidP="00F33965">
            <w:pPr>
              <w:rPr>
                <w:rFonts w:ascii="Times New Roman" w:hAnsi="Times New Roman"/>
                <w:b/>
                <w:sz w:val="20"/>
              </w:rPr>
            </w:pPr>
            <w:r w:rsidRPr="006B1B14">
              <w:rPr>
                <w:rFonts w:ascii="Times New Roman" w:hAnsi="Times New Roman"/>
                <w:b/>
                <w:sz w:val="20"/>
              </w:rPr>
              <w:t>Week 5</w:t>
            </w:r>
          </w:p>
          <w:p w14:paraId="4CD54B58" w14:textId="62D90BA4" w:rsidR="002C0063" w:rsidRPr="006B1B14" w:rsidRDefault="00896922" w:rsidP="00F33965">
            <w:pPr>
              <w:rPr>
                <w:rFonts w:ascii="Times New Roman" w:hAnsi="Times New Roman"/>
                <w:b/>
                <w:sz w:val="20"/>
              </w:rPr>
            </w:pPr>
            <w:r>
              <w:rPr>
                <w:rFonts w:ascii="Times New Roman" w:hAnsi="Times New Roman"/>
                <w:b/>
                <w:sz w:val="20"/>
              </w:rPr>
              <w:t>4/12/17</w:t>
            </w:r>
          </w:p>
        </w:tc>
        <w:tc>
          <w:tcPr>
            <w:tcW w:w="2959" w:type="dxa"/>
            <w:shd w:val="clear" w:color="auto" w:fill="FFFFFF" w:themeFill="background1"/>
          </w:tcPr>
          <w:p w14:paraId="72F1BE6D" w14:textId="77777777" w:rsidR="007B5B6F" w:rsidRPr="007B5B6F" w:rsidRDefault="007B5B6F" w:rsidP="006B1B14">
            <w:pPr>
              <w:rPr>
                <w:rFonts w:ascii="Times New Roman" w:hAnsi="Times New Roman"/>
                <w:sz w:val="20"/>
              </w:rPr>
            </w:pPr>
          </w:p>
          <w:p w14:paraId="2F3FBEE1" w14:textId="77777777" w:rsidR="00751C0B" w:rsidRDefault="00751C0B" w:rsidP="00751C0B">
            <w:pPr>
              <w:rPr>
                <w:rFonts w:ascii="Times New Roman" w:hAnsi="Times New Roman"/>
                <w:b/>
                <w:color w:val="0D0D0D"/>
                <w:sz w:val="20"/>
              </w:rPr>
            </w:pPr>
            <w:r w:rsidRPr="00B9666B">
              <w:rPr>
                <w:rFonts w:ascii="Times New Roman" w:hAnsi="Times New Roman"/>
                <w:b/>
                <w:color w:val="0D0D0D"/>
                <w:sz w:val="20"/>
              </w:rPr>
              <w:t>Independent Study</w:t>
            </w:r>
          </w:p>
          <w:p w14:paraId="150F995F" w14:textId="1707628B" w:rsidR="007B5B6F" w:rsidRPr="007B5B6F" w:rsidRDefault="007B5B6F" w:rsidP="006B1B14">
            <w:pPr>
              <w:rPr>
                <w:rFonts w:ascii="Times New Roman" w:hAnsi="Times New Roman"/>
                <w:sz w:val="20"/>
              </w:rPr>
            </w:pPr>
          </w:p>
        </w:tc>
        <w:tc>
          <w:tcPr>
            <w:tcW w:w="1160" w:type="dxa"/>
            <w:shd w:val="clear" w:color="auto" w:fill="FFFFFF" w:themeFill="background1"/>
          </w:tcPr>
          <w:p w14:paraId="127B7EB2" w14:textId="01EE3B12" w:rsidR="00F33965" w:rsidRPr="00EC71B2" w:rsidRDefault="00366BF8" w:rsidP="00F33965">
            <w:pPr>
              <w:rPr>
                <w:rFonts w:ascii="Times New Roman" w:hAnsi="Times New Roman"/>
                <w:color w:val="0D0D0D"/>
                <w:sz w:val="18"/>
                <w:szCs w:val="18"/>
              </w:rPr>
            </w:pPr>
            <w:r w:rsidRPr="00EC71B2">
              <w:rPr>
                <w:rFonts w:ascii="Times New Roman" w:hAnsi="Times New Roman"/>
                <w:color w:val="0D0D0D"/>
                <w:sz w:val="18"/>
                <w:szCs w:val="18"/>
              </w:rPr>
              <w:t>Understand how death/loss affect family functioning</w:t>
            </w:r>
          </w:p>
        </w:tc>
        <w:tc>
          <w:tcPr>
            <w:tcW w:w="5269" w:type="dxa"/>
            <w:shd w:val="clear" w:color="auto" w:fill="FFFFFF" w:themeFill="background1"/>
          </w:tcPr>
          <w:p w14:paraId="126E525D" w14:textId="77777777" w:rsidR="00751C0B" w:rsidRDefault="00751C0B" w:rsidP="00751C0B">
            <w:pPr>
              <w:pStyle w:val="ListParagraph"/>
              <w:ind w:left="0"/>
              <w:rPr>
                <w:rFonts w:ascii="Times New Roman" w:hAnsi="Times New Roman"/>
                <w:color w:val="0D0D0D"/>
                <w:sz w:val="20"/>
              </w:rPr>
            </w:pPr>
            <w:r>
              <w:rPr>
                <w:rFonts w:ascii="Times New Roman" w:hAnsi="Times New Roman"/>
                <w:color w:val="0D0D0D"/>
                <w:sz w:val="20"/>
              </w:rPr>
              <w:t>Readings/Assignments</w:t>
            </w:r>
          </w:p>
          <w:p w14:paraId="2D5A6878" w14:textId="77777777" w:rsidR="00751C0B" w:rsidRDefault="00751C0B" w:rsidP="00751C0B">
            <w:pPr>
              <w:rPr>
                <w:rFonts w:ascii="Times New Roman" w:hAnsi="Times New Roman"/>
                <w:color w:val="0D0D0D"/>
                <w:sz w:val="20"/>
              </w:rPr>
            </w:pPr>
            <w:r>
              <w:rPr>
                <w:rFonts w:ascii="Times New Roman" w:hAnsi="Times New Roman"/>
                <w:color w:val="0D0D0D"/>
                <w:sz w:val="20"/>
              </w:rPr>
              <w:t xml:space="preserve">READ: </w:t>
            </w:r>
            <w:r w:rsidRPr="00D11959">
              <w:rPr>
                <w:rFonts w:ascii="Times New Roman" w:hAnsi="Times New Roman"/>
                <w:color w:val="0D0D0D"/>
                <w:sz w:val="20"/>
              </w:rPr>
              <w:t xml:space="preserve">Level 3 Case study: </w:t>
            </w:r>
            <w:r>
              <w:rPr>
                <w:rFonts w:ascii="Times New Roman" w:hAnsi="Times New Roman"/>
                <w:color w:val="0D0D0D"/>
                <w:sz w:val="20"/>
              </w:rPr>
              <w:t>A patient with chronic headache</w:t>
            </w:r>
          </w:p>
          <w:p w14:paraId="00667D4B" w14:textId="77777777" w:rsidR="00751C0B" w:rsidRDefault="00751C0B" w:rsidP="00751C0B">
            <w:pPr>
              <w:rPr>
                <w:rFonts w:ascii="Times New Roman" w:hAnsi="Times New Roman"/>
                <w:color w:val="0D0D0D"/>
                <w:sz w:val="20"/>
              </w:rPr>
            </w:pPr>
          </w:p>
          <w:p w14:paraId="76E15479" w14:textId="77777777" w:rsidR="00751C0B" w:rsidRDefault="00751C0B" w:rsidP="00751C0B">
            <w:pPr>
              <w:rPr>
                <w:rFonts w:ascii="Times New Roman" w:hAnsi="Times New Roman"/>
                <w:color w:val="0D0D0D"/>
                <w:sz w:val="20"/>
              </w:rPr>
            </w:pPr>
            <w:r>
              <w:rPr>
                <w:rFonts w:ascii="Times New Roman" w:hAnsi="Times New Roman"/>
                <w:color w:val="0D0D0D"/>
                <w:sz w:val="20"/>
              </w:rPr>
              <w:t xml:space="preserve">Watch TED Talk: Nadine Burke Harris: How childhood trauma </w:t>
            </w:r>
            <w:proofErr w:type="gramStart"/>
            <w:r>
              <w:rPr>
                <w:rFonts w:ascii="Times New Roman" w:hAnsi="Times New Roman"/>
                <w:color w:val="0D0D0D"/>
                <w:sz w:val="20"/>
              </w:rPr>
              <w:t>effects</w:t>
            </w:r>
            <w:proofErr w:type="gramEnd"/>
            <w:r>
              <w:rPr>
                <w:rFonts w:ascii="Times New Roman" w:hAnsi="Times New Roman"/>
                <w:color w:val="0D0D0D"/>
                <w:sz w:val="20"/>
              </w:rPr>
              <w:t xml:space="preserve"> health across the lifespan. </w:t>
            </w:r>
          </w:p>
          <w:p w14:paraId="3D72A8EF" w14:textId="77777777" w:rsidR="00751C0B" w:rsidRDefault="00751C0B" w:rsidP="00751C0B">
            <w:pPr>
              <w:rPr>
                <w:rFonts w:ascii="Times New Roman" w:hAnsi="Times New Roman"/>
                <w:color w:val="0D0D0D"/>
                <w:sz w:val="20"/>
              </w:rPr>
            </w:pPr>
          </w:p>
          <w:p w14:paraId="72C7AE2A" w14:textId="77777777" w:rsidR="00751C0B" w:rsidRPr="00D11959" w:rsidRDefault="00751C0B" w:rsidP="00751C0B">
            <w:pPr>
              <w:rPr>
                <w:rFonts w:ascii="Times New Roman" w:hAnsi="Times New Roman"/>
                <w:color w:val="0D0D0D"/>
                <w:sz w:val="20"/>
              </w:rPr>
            </w:pPr>
            <w:r w:rsidRPr="00156EC4">
              <w:rPr>
                <w:rFonts w:ascii="Times New Roman" w:hAnsi="Times New Roman"/>
                <w:color w:val="0D0D0D"/>
                <w:sz w:val="20"/>
              </w:rPr>
              <w:t>https://www.ted.com/talks/nadine_burke_harris_how_childhood_trauma_affects_health_across_a_lifetime</w:t>
            </w:r>
          </w:p>
          <w:p w14:paraId="71717D30" w14:textId="77777777" w:rsidR="00751C0B" w:rsidRPr="00D11959" w:rsidRDefault="00751C0B" w:rsidP="00751C0B">
            <w:pPr>
              <w:rPr>
                <w:rFonts w:ascii="Times New Roman" w:hAnsi="Times New Roman"/>
                <w:color w:val="0D0D0D"/>
                <w:sz w:val="20"/>
              </w:rPr>
            </w:pPr>
            <w:r w:rsidRPr="00D11959">
              <w:rPr>
                <w:rFonts w:ascii="Times New Roman" w:hAnsi="Times New Roman"/>
                <w:color w:val="0D0D0D"/>
                <w:sz w:val="20"/>
              </w:rPr>
              <w:t>Handouts:</w:t>
            </w:r>
          </w:p>
          <w:p w14:paraId="13070142" w14:textId="1BAC0D78" w:rsidR="002C0063" w:rsidRPr="002C0063" w:rsidRDefault="002C0063" w:rsidP="00751C0B">
            <w:pPr>
              <w:rPr>
                <w:rFonts w:ascii="Times New Roman" w:hAnsi="Times New Roman"/>
                <w:b/>
                <w:color w:val="0D0D0D"/>
                <w:sz w:val="20"/>
              </w:rPr>
            </w:pPr>
          </w:p>
        </w:tc>
      </w:tr>
      <w:tr w:rsidR="00C13C26" w:rsidRPr="00C276E6" w14:paraId="4A978408" w14:textId="77777777" w:rsidTr="00566899">
        <w:trPr>
          <w:trHeight w:val="386"/>
        </w:trPr>
        <w:tc>
          <w:tcPr>
            <w:tcW w:w="1592" w:type="dxa"/>
            <w:shd w:val="clear" w:color="auto" w:fill="auto"/>
          </w:tcPr>
          <w:p w14:paraId="1109F71A" w14:textId="77777777" w:rsidR="00C13C26" w:rsidRDefault="00566899" w:rsidP="00F33965">
            <w:pPr>
              <w:rPr>
                <w:rFonts w:ascii="Times New Roman" w:hAnsi="Times New Roman"/>
                <w:b/>
                <w:color w:val="0D0D0D"/>
                <w:sz w:val="20"/>
              </w:rPr>
            </w:pPr>
            <w:r>
              <w:rPr>
                <w:rFonts w:ascii="Times New Roman" w:hAnsi="Times New Roman"/>
                <w:b/>
                <w:color w:val="0D0D0D"/>
                <w:sz w:val="20"/>
              </w:rPr>
              <w:t>Week 6</w:t>
            </w:r>
          </w:p>
          <w:p w14:paraId="269287FB" w14:textId="3BA08153" w:rsidR="002C0063" w:rsidRPr="00C276E6" w:rsidRDefault="00896922" w:rsidP="00F33965">
            <w:pPr>
              <w:rPr>
                <w:rFonts w:ascii="Times New Roman" w:hAnsi="Times New Roman"/>
                <w:b/>
                <w:color w:val="0D0D0D"/>
                <w:sz w:val="20"/>
              </w:rPr>
            </w:pPr>
            <w:r>
              <w:rPr>
                <w:rFonts w:ascii="Times New Roman" w:hAnsi="Times New Roman"/>
                <w:b/>
                <w:color w:val="0D0D0D"/>
                <w:sz w:val="20"/>
              </w:rPr>
              <w:t>4/19/17</w:t>
            </w:r>
          </w:p>
        </w:tc>
        <w:tc>
          <w:tcPr>
            <w:tcW w:w="2959" w:type="dxa"/>
            <w:shd w:val="clear" w:color="auto" w:fill="auto"/>
          </w:tcPr>
          <w:p w14:paraId="4229F714" w14:textId="77777777" w:rsidR="00751C0B" w:rsidRDefault="00751C0B" w:rsidP="00232703">
            <w:pPr>
              <w:rPr>
                <w:rFonts w:ascii="Times New Roman" w:hAnsi="Times New Roman"/>
                <w:b/>
                <w:color w:val="0D0D0D"/>
                <w:sz w:val="20"/>
              </w:rPr>
            </w:pPr>
          </w:p>
          <w:p w14:paraId="22F5DB36" w14:textId="77777777" w:rsidR="00751C0B" w:rsidRPr="007B5B6F" w:rsidRDefault="00751C0B" w:rsidP="00751C0B">
            <w:pPr>
              <w:rPr>
                <w:rFonts w:ascii="Times New Roman" w:hAnsi="Times New Roman"/>
                <w:sz w:val="20"/>
              </w:rPr>
            </w:pPr>
            <w:r w:rsidRPr="006B1B14">
              <w:rPr>
                <w:rFonts w:ascii="Times New Roman" w:hAnsi="Times New Roman"/>
                <w:b/>
                <w:sz w:val="20"/>
              </w:rPr>
              <w:t>Session 3:</w:t>
            </w:r>
            <w:r>
              <w:rPr>
                <w:rFonts w:ascii="Times New Roman" w:hAnsi="Times New Roman"/>
                <w:b/>
                <w:sz w:val="20"/>
              </w:rPr>
              <w:t xml:space="preserve"> </w:t>
            </w:r>
            <w:r w:rsidRPr="007B5B6F">
              <w:rPr>
                <w:rFonts w:ascii="Times New Roman" w:hAnsi="Times New Roman"/>
                <w:sz w:val="20"/>
              </w:rPr>
              <w:t>Presentation and Discussion</w:t>
            </w:r>
          </w:p>
          <w:p w14:paraId="4CE7719F" w14:textId="77777777" w:rsidR="00751C0B" w:rsidRPr="007B5B6F" w:rsidRDefault="00751C0B" w:rsidP="00751C0B">
            <w:pPr>
              <w:rPr>
                <w:rFonts w:ascii="Times New Roman" w:hAnsi="Times New Roman"/>
                <w:sz w:val="20"/>
              </w:rPr>
            </w:pPr>
          </w:p>
          <w:p w14:paraId="65FEC16B" w14:textId="77777777" w:rsidR="00751C0B" w:rsidRDefault="00751C0B" w:rsidP="00751C0B">
            <w:pPr>
              <w:rPr>
                <w:rFonts w:ascii="Times New Roman" w:hAnsi="Times New Roman"/>
                <w:sz w:val="20"/>
              </w:rPr>
            </w:pPr>
            <w:r w:rsidRPr="007B5B6F">
              <w:rPr>
                <w:rFonts w:ascii="Times New Roman" w:hAnsi="Times New Roman"/>
                <w:sz w:val="20"/>
              </w:rPr>
              <w:t>2</w:t>
            </w:r>
            <w:r w:rsidRPr="007B5B6F">
              <w:rPr>
                <w:rFonts w:ascii="Times New Roman" w:hAnsi="Times New Roman"/>
                <w:sz w:val="20"/>
                <w:vertAlign w:val="superscript"/>
              </w:rPr>
              <w:t>nd</w:t>
            </w:r>
            <w:r w:rsidRPr="007B5B6F">
              <w:rPr>
                <w:rFonts w:ascii="Times New Roman" w:hAnsi="Times New Roman"/>
                <w:sz w:val="20"/>
              </w:rPr>
              <w:t xml:space="preserve"> Resident genogram presentation with 10 mins for questions/reflection</w:t>
            </w:r>
          </w:p>
          <w:p w14:paraId="794F0BD8" w14:textId="77777777" w:rsidR="00751C0B" w:rsidRDefault="00751C0B" w:rsidP="00751C0B">
            <w:pPr>
              <w:rPr>
                <w:rFonts w:ascii="Times New Roman" w:hAnsi="Times New Roman"/>
                <w:sz w:val="20"/>
              </w:rPr>
            </w:pPr>
          </w:p>
          <w:p w14:paraId="688665D6" w14:textId="7CCD2564" w:rsidR="00751C0B" w:rsidRPr="00DE5139" w:rsidRDefault="00751C0B" w:rsidP="00751C0B">
            <w:pPr>
              <w:rPr>
                <w:rFonts w:ascii="Times New Roman" w:hAnsi="Times New Roman"/>
                <w:b/>
                <w:sz w:val="20"/>
              </w:rPr>
            </w:pPr>
            <w:r>
              <w:rPr>
                <w:rFonts w:ascii="Times New Roman" w:hAnsi="Times New Roman"/>
                <w:b/>
                <w:sz w:val="20"/>
                <w:highlight w:val="yellow"/>
              </w:rPr>
              <w:t>Whitney</w:t>
            </w:r>
            <w:r w:rsidRPr="00DE5139">
              <w:rPr>
                <w:rFonts w:ascii="Times New Roman" w:hAnsi="Times New Roman"/>
                <w:b/>
                <w:sz w:val="20"/>
                <w:highlight w:val="yellow"/>
              </w:rPr>
              <w:t xml:space="preserve"> Presents</w:t>
            </w:r>
          </w:p>
          <w:p w14:paraId="06FDB310" w14:textId="77777777" w:rsidR="00751C0B" w:rsidRPr="00DE5139" w:rsidRDefault="00751C0B" w:rsidP="00751C0B">
            <w:pPr>
              <w:rPr>
                <w:rFonts w:ascii="Times New Roman" w:hAnsi="Times New Roman"/>
                <w:b/>
                <w:sz w:val="20"/>
              </w:rPr>
            </w:pPr>
          </w:p>
          <w:p w14:paraId="4DCB2B01" w14:textId="77777777" w:rsidR="00751C0B" w:rsidRPr="007B5B6F" w:rsidRDefault="00751C0B" w:rsidP="00751C0B">
            <w:pPr>
              <w:rPr>
                <w:rFonts w:ascii="Times New Roman" w:hAnsi="Times New Roman"/>
                <w:sz w:val="20"/>
              </w:rPr>
            </w:pPr>
            <w:r w:rsidRPr="007B5B6F">
              <w:rPr>
                <w:rFonts w:ascii="Times New Roman" w:hAnsi="Times New Roman"/>
                <w:sz w:val="20"/>
              </w:rPr>
              <w:t>Discussion: Ordinary People and application of concepts</w:t>
            </w:r>
          </w:p>
          <w:p w14:paraId="13052CBA" w14:textId="0B47A263" w:rsidR="00751C0B" w:rsidRPr="00B9666B" w:rsidRDefault="00751C0B" w:rsidP="00232703">
            <w:pPr>
              <w:rPr>
                <w:rFonts w:ascii="Times New Roman" w:hAnsi="Times New Roman"/>
                <w:b/>
                <w:color w:val="0D0D0D"/>
                <w:sz w:val="20"/>
              </w:rPr>
            </w:pPr>
          </w:p>
        </w:tc>
        <w:tc>
          <w:tcPr>
            <w:tcW w:w="1160" w:type="dxa"/>
            <w:shd w:val="clear" w:color="auto" w:fill="auto"/>
          </w:tcPr>
          <w:p w14:paraId="489199D6" w14:textId="2B5CC176" w:rsidR="00C13C26" w:rsidRPr="00366BF8" w:rsidRDefault="00366BF8" w:rsidP="00F33965">
            <w:pPr>
              <w:rPr>
                <w:rFonts w:ascii="Times New Roman" w:hAnsi="Times New Roman"/>
                <w:color w:val="0D0D0D"/>
                <w:sz w:val="18"/>
                <w:szCs w:val="18"/>
              </w:rPr>
            </w:pPr>
            <w:r w:rsidRPr="00366BF8">
              <w:rPr>
                <w:rFonts w:ascii="Times New Roman" w:hAnsi="Times New Roman"/>
                <w:color w:val="0D0D0D"/>
                <w:sz w:val="18"/>
                <w:szCs w:val="18"/>
              </w:rPr>
              <w:t>Understand Level 3 skills in family support</w:t>
            </w:r>
          </w:p>
        </w:tc>
        <w:tc>
          <w:tcPr>
            <w:tcW w:w="5269" w:type="dxa"/>
            <w:shd w:val="clear" w:color="auto" w:fill="auto"/>
          </w:tcPr>
          <w:p w14:paraId="739FC069" w14:textId="77777777" w:rsidR="00751C0B" w:rsidRDefault="00751C0B" w:rsidP="00751C0B">
            <w:pPr>
              <w:pStyle w:val="ListParagraph"/>
              <w:ind w:left="360"/>
              <w:rPr>
                <w:rFonts w:ascii="Times New Roman" w:hAnsi="Times New Roman"/>
                <w:color w:val="0D0D0D"/>
                <w:sz w:val="20"/>
              </w:rPr>
            </w:pPr>
          </w:p>
          <w:p w14:paraId="52A56CC3" w14:textId="77777777" w:rsidR="00751C0B" w:rsidRPr="00D11959" w:rsidRDefault="00751C0B" w:rsidP="00751C0B">
            <w:pPr>
              <w:rPr>
                <w:rFonts w:ascii="Times New Roman" w:hAnsi="Times New Roman"/>
                <w:i/>
                <w:color w:val="0D0D0D"/>
                <w:sz w:val="20"/>
              </w:rPr>
            </w:pPr>
            <w:r>
              <w:rPr>
                <w:rFonts w:ascii="Times New Roman" w:hAnsi="Times New Roman"/>
                <w:color w:val="0D0D0D"/>
                <w:sz w:val="20"/>
              </w:rPr>
              <w:t xml:space="preserve">Handout 3: </w:t>
            </w:r>
            <w:r w:rsidRPr="00D11959">
              <w:rPr>
                <w:rFonts w:ascii="Times New Roman" w:hAnsi="Times New Roman"/>
                <w:color w:val="0D0D0D"/>
                <w:sz w:val="20"/>
              </w:rPr>
              <w:t>Bowen Family Systems: Triangles, Family Projection Process</w:t>
            </w:r>
          </w:p>
          <w:p w14:paraId="2F4A4EFB" w14:textId="77777777" w:rsidR="00751C0B" w:rsidRDefault="00751C0B" w:rsidP="00751C0B">
            <w:pPr>
              <w:rPr>
                <w:rFonts w:ascii="Times New Roman" w:hAnsi="Times New Roman"/>
                <w:i/>
                <w:color w:val="0D0D0D"/>
                <w:sz w:val="20"/>
              </w:rPr>
            </w:pPr>
          </w:p>
          <w:p w14:paraId="50C4BA5D" w14:textId="77777777" w:rsidR="00751C0B" w:rsidRPr="00E063C0" w:rsidRDefault="00751C0B" w:rsidP="00751C0B">
            <w:pPr>
              <w:rPr>
                <w:rFonts w:ascii="Times New Roman" w:hAnsi="Times New Roman"/>
                <w:color w:val="0D0D0D"/>
                <w:sz w:val="20"/>
              </w:rPr>
            </w:pPr>
            <w:r>
              <w:rPr>
                <w:rFonts w:ascii="Times New Roman" w:hAnsi="Times New Roman"/>
                <w:color w:val="0D0D0D"/>
                <w:sz w:val="20"/>
              </w:rPr>
              <w:t>Handout 4: Bowen family systems basics: Grief and Loss</w:t>
            </w:r>
          </w:p>
          <w:p w14:paraId="262E710E" w14:textId="77777777" w:rsidR="00751C0B" w:rsidRDefault="00751C0B" w:rsidP="00751C0B">
            <w:pPr>
              <w:rPr>
                <w:rFonts w:ascii="Times New Roman" w:hAnsi="Times New Roman"/>
                <w:i/>
                <w:color w:val="0D0D0D"/>
                <w:sz w:val="20"/>
              </w:rPr>
            </w:pPr>
          </w:p>
          <w:p w14:paraId="4449498D" w14:textId="781E395D" w:rsidR="00CA3282" w:rsidRPr="00D11959" w:rsidRDefault="00CA3282" w:rsidP="00D11959">
            <w:pPr>
              <w:rPr>
                <w:rFonts w:ascii="Times New Roman" w:hAnsi="Times New Roman"/>
                <w:color w:val="0D0D0D"/>
                <w:sz w:val="20"/>
              </w:rPr>
            </w:pPr>
          </w:p>
        </w:tc>
      </w:tr>
      <w:tr w:rsidR="00C13C26" w:rsidRPr="00C276E6" w14:paraId="558C2EE1" w14:textId="77777777" w:rsidTr="00366BF8">
        <w:trPr>
          <w:trHeight w:val="2753"/>
        </w:trPr>
        <w:tc>
          <w:tcPr>
            <w:tcW w:w="1592" w:type="dxa"/>
            <w:tcBorders>
              <w:bottom w:val="single" w:sz="4" w:space="0" w:color="auto"/>
            </w:tcBorders>
            <w:shd w:val="clear" w:color="auto" w:fill="FFFFFF" w:themeFill="background1"/>
          </w:tcPr>
          <w:p w14:paraId="6B853B73" w14:textId="77777777" w:rsidR="00C13C26" w:rsidRDefault="00566899" w:rsidP="00C13C26">
            <w:pPr>
              <w:rPr>
                <w:rFonts w:ascii="Times New Roman" w:hAnsi="Times New Roman"/>
                <w:b/>
                <w:color w:val="0D0D0D"/>
                <w:sz w:val="20"/>
              </w:rPr>
            </w:pPr>
            <w:r>
              <w:rPr>
                <w:rFonts w:ascii="Times New Roman" w:hAnsi="Times New Roman"/>
                <w:b/>
                <w:color w:val="0D0D0D"/>
                <w:sz w:val="20"/>
              </w:rPr>
              <w:lastRenderedPageBreak/>
              <w:t>Week 7</w:t>
            </w:r>
          </w:p>
          <w:p w14:paraId="31B110A2" w14:textId="178E1277" w:rsidR="002C0063" w:rsidRPr="00C276E6" w:rsidRDefault="00896922" w:rsidP="00C13C26">
            <w:pPr>
              <w:rPr>
                <w:rFonts w:ascii="Times New Roman" w:hAnsi="Times New Roman"/>
                <w:b/>
                <w:color w:val="0D0D0D"/>
                <w:sz w:val="20"/>
              </w:rPr>
            </w:pPr>
            <w:r>
              <w:rPr>
                <w:rFonts w:ascii="Times New Roman" w:hAnsi="Times New Roman"/>
                <w:b/>
                <w:color w:val="0D0D0D"/>
                <w:sz w:val="20"/>
              </w:rPr>
              <w:t>4/26/17</w:t>
            </w:r>
          </w:p>
        </w:tc>
        <w:tc>
          <w:tcPr>
            <w:tcW w:w="2959" w:type="dxa"/>
            <w:tcBorders>
              <w:bottom w:val="single" w:sz="4" w:space="0" w:color="auto"/>
            </w:tcBorders>
            <w:shd w:val="clear" w:color="auto" w:fill="FFFFFF" w:themeFill="background1"/>
          </w:tcPr>
          <w:p w14:paraId="4E8956A1" w14:textId="77777777" w:rsidR="00C13C26" w:rsidRDefault="00AF79B9" w:rsidP="00AF79B9">
            <w:pPr>
              <w:rPr>
                <w:rFonts w:ascii="Times New Roman" w:hAnsi="Times New Roman"/>
                <w:sz w:val="20"/>
              </w:rPr>
            </w:pPr>
            <w:r w:rsidRPr="00AF79B9">
              <w:rPr>
                <w:rFonts w:ascii="Times New Roman" w:hAnsi="Times New Roman"/>
                <w:b/>
                <w:sz w:val="20"/>
              </w:rPr>
              <w:t>Session 4</w:t>
            </w:r>
            <w:r>
              <w:rPr>
                <w:rFonts w:ascii="Times New Roman" w:hAnsi="Times New Roman"/>
                <w:b/>
                <w:sz w:val="20"/>
              </w:rPr>
              <w:t>:</w:t>
            </w:r>
            <w:r w:rsidR="00E01127">
              <w:rPr>
                <w:rFonts w:ascii="Times New Roman" w:hAnsi="Times New Roman"/>
                <w:b/>
                <w:sz w:val="20"/>
              </w:rPr>
              <w:t xml:space="preserve"> </w:t>
            </w:r>
            <w:r w:rsidR="00E01127">
              <w:rPr>
                <w:rFonts w:ascii="Times New Roman" w:hAnsi="Times New Roman"/>
                <w:sz w:val="20"/>
              </w:rPr>
              <w:t>Presentation and Discussion</w:t>
            </w:r>
          </w:p>
          <w:p w14:paraId="2AE8B7DB" w14:textId="77777777" w:rsidR="00E01127" w:rsidRDefault="00E01127" w:rsidP="00AF79B9">
            <w:pPr>
              <w:rPr>
                <w:rFonts w:ascii="Times New Roman" w:hAnsi="Times New Roman"/>
                <w:sz w:val="20"/>
              </w:rPr>
            </w:pPr>
          </w:p>
          <w:p w14:paraId="73CB702A" w14:textId="645D7663" w:rsidR="00E01127" w:rsidRPr="00F30BEE" w:rsidRDefault="00E01127" w:rsidP="00AF79B9">
            <w:pPr>
              <w:rPr>
                <w:rFonts w:ascii="Times New Roman" w:hAnsi="Times New Roman"/>
                <w:sz w:val="20"/>
              </w:rPr>
            </w:pPr>
            <w:r>
              <w:rPr>
                <w:rFonts w:ascii="Times New Roman" w:hAnsi="Times New Roman"/>
                <w:sz w:val="20"/>
              </w:rPr>
              <w:t>3</w:t>
            </w:r>
            <w:r w:rsidRPr="00E01127">
              <w:rPr>
                <w:rFonts w:ascii="Times New Roman" w:hAnsi="Times New Roman"/>
                <w:sz w:val="20"/>
                <w:vertAlign w:val="superscript"/>
              </w:rPr>
              <w:t>rd</w:t>
            </w:r>
            <w:r>
              <w:rPr>
                <w:rFonts w:ascii="Times New Roman" w:hAnsi="Times New Roman"/>
                <w:sz w:val="20"/>
              </w:rPr>
              <w:t xml:space="preserve"> Resident genogram presentation</w:t>
            </w:r>
            <w:r w:rsidR="002C0063" w:rsidRPr="00F30BEE">
              <w:rPr>
                <w:rFonts w:ascii="Times New Roman" w:hAnsi="Times New Roman"/>
                <w:sz w:val="20"/>
                <w:highlight w:val="yellow"/>
              </w:rPr>
              <w:t xml:space="preserve">: </w:t>
            </w:r>
            <w:r w:rsidR="00F30BEE" w:rsidRPr="00F30BEE">
              <w:rPr>
                <w:rFonts w:ascii="Times New Roman" w:hAnsi="Times New Roman"/>
                <w:b/>
                <w:sz w:val="20"/>
                <w:highlight w:val="yellow"/>
              </w:rPr>
              <w:t>Brian presents</w:t>
            </w:r>
          </w:p>
          <w:p w14:paraId="5E9AF76A" w14:textId="77777777" w:rsidR="001E6002" w:rsidRDefault="001E6002" w:rsidP="00AF79B9">
            <w:pPr>
              <w:rPr>
                <w:rFonts w:ascii="Times New Roman" w:hAnsi="Times New Roman"/>
                <w:sz w:val="20"/>
              </w:rPr>
            </w:pPr>
          </w:p>
          <w:p w14:paraId="7A127698" w14:textId="77777777" w:rsidR="001E6002" w:rsidRDefault="001E6002" w:rsidP="00AF79B9">
            <w:pPr>
              <w:rPr>
                <w:rFonts w:ascii="Times New Roman" w:hAnsi="Times New Roman"/>
                <w:sz w:val="20"/>
              </w:rPr>
            </w:pPr>
            <w:r>
              <w:rPr>
                <w:rFonts w:ascii="Times New Roman" w:hAnsi="Times New Roman"/>
                <w:sz w:val="20"/>
              </w:rPr>
              <w:t>Discussion: Level 4 Family Medicine Provider: Skills and Goals</w:t>
            </w:r>
          </w:p>
          <w:p w14:paraId="0F26F650" w14:textId="77777777" w:rsidR="001E6002" w:rsidRDefault="001E6002" w:rsidP="00AF79B9">
            <w:pPr>
              <w:rPr>
                <w:rFonts w:ascii="Times New Roman" w:hAnsi="Times New Roman"/>
                <w:sz w:val="20"/>
              </w:rPr>
            </w:pPr>
          </w:p>
          <w:p w14:paraId="17C3B14B" w14:textId="77777777" w:rsidR="001E6002" w:rsidRDefault="00D87D25" w:rsidP="00AF79B9">
            <w:pPr>
              <w:rPr>
                <w:rFonts w:ascii="Times New Roman" w:hAnsi="Times New Roman"/>
                <w:sz w:val="20"/>
              </w:rPr>
            </w:pPr>
            <w:r>
              <w:rPr>
                <w:rFonts w:ascii="Times New Roman" w:hAnsi="Times New Roman"/>
                <w:sz w:val="20"/>
              </w:rPr>
              <w:br/>
              <w:t>Review TED talk and discuss ACES and family systems</w:t>
            </w:r>
          </w:p>
          <w:p w14:paraId="232BD6A9" w14:textId="115C29FE" w:rsidR="00D87D25" w:rsidRPr="00E01127" w:rsidRDefault="00D87D25" w:rsidP="00AF79B9">
            <w:pPr>
              <w:rPr>
                <w:rFonts w:ascii="Times New Roman" w:hAnsi="Times New Roman"/>
                <w:sz w:val="20"/>
              </w:rPr>
            </w:pPr>
          </w:p>
        </w:tc>
        <w:tc>
          <w:tcPr>
            <w:tcW w:w="1160" w:type="dxa"/>
            <w:tcBorders>
              <w:bottom w:val="single" w:sz="4" w:space="0" w:color="auto"/>
            </w:tcBorders>
            <w:shd w:val="clear" w:color="auto" w:fill="FFFFFF" w:themeFill="background1"/>
          </w:tcPr>
          <w:p w14:paraId="63D6E264" w14:textId="60AE8422" w:rsidR="00C13C26" w:rsidRPr="00366BF8" w:rsidRDefault="00366BF8" w:rsidP="00C13C26">
            <w:pPr>
              <w:rPr>
                <w:rFonts w:ascii="Times New Roman" w:hAnsi="Times New Roman"/>
                <w:color w:val="0D0D0D"/>
                <w:sz w:val="18"/>
                <w:szCs w:val="18"/>
              </w:rPr>
            </w:pPr>
            <w:r w:rsidRPr="00366BF8">
              <w:rPr>
                <w:rFonts w:ascii="Times New Roman" w:hAnsi="Times New Roman"/>
                <w:color w:val="0D0D0D"/>
                <w:sz w:val="18"/>
                <w:szCs w:val="18"/>
              </w:rPr>
              <w:t xml:space="preserve"> Review and discuss basic family medicine counseling skills</w:t>
            </w:r>
            <w:r w:rsidR="00F844C7">
              <w:rPr>
                <w:rFonts w:ascii="Times New Roman" w:hAnsi="Times New Roman"/>
                <w:color w:val="0D0D0D"/>
                <w:sz w:val="18"/>
                <w:szCs w:val="18"/>
              </w:rPr>
              <w:t xml:space="preserve"> and what ACES mean for our patients in the context of family oriented care</w:t>
            </w:r>
          </w:p>
        </w:tc>
        <w:tc>
          <w:tcPr>
            <w:tcW w:w="5269" w:type="dxa"/>
            <w:tcBorders>
              <w:bottom w:val="single" w:sz="4" w:space="0" w:color="auto"/>
            </w:tcBorders>
            <w:shd w:val="clear" w:color="auto" w:fill="FFFFFF" w:themeFill="background1"/>
          </w:tcPr>
          <w:p w14:paraId="74341636" w14:textId="77777777" w:rsidR="00E063C0" w:rsidRPr="00D11959" w:rsidRDefault="0068566E" w:rsidP="00D11959">
            <w:pPr>
              <w:rPr>
                <w:rFonts w:ascii="Times New Roman" w:hAnsi="Times New Roman"/>
                <w:color w:val="0D0D0D"/>
                <w:sz w:val="20"/>
              </w:rPr>
            </w:pPr>
            <w:r w:rsidRPr="00D11959">
              <w:rPr>
                <w:rFonts w:ascii="Times New Roman" w:hAnsi="Times New Roman"/>
                <w:color w:val="0D0D0D"/>
                <w:sz w:val="20"/>
              </w:rPr>
              <w:t xml:space="preserve">Handouts: </w:t>
            </w:r>
          </w:p>
          <w:p w14:paraId="2D93F459" w14:textId="77777777" w:rsidR="00E063C0" w:rsidRDefault="00E063C0" w:rsidP="0068566E">
            <w:pPr>
              <w:pStyle w:val="ListParagraph"/>
              <w:ind w:left="360"/>
              <w:rPr>
                <w:rFonts w:ascii="Times New Roman" w:hAnsi="Times New Roman"/>
                <w:color w:val="0D0D0D"/>
                <w:sz w:val="20"/>
              </w:rPr>
            </w:pPr>
          </w:p>
          <w:p w14:paraId="170D243E" w14:textId="77777777" w:rsidR="00F844C7" w:rsidRDefault="00F844C7" w:rsidP="00D11959">
            <w:pPr>
              <w:rPr>
                <w:rFonts w:ascii="Times New Roman" w:hAnsi="Times New Roman"/>
                <w:color w:val="0D0D0D"/>
                <w:sz w:val="20"/>
              </w:rPr>
            </w:pPr>
          </w:p>
          <w:p w14:paraId="29A4BE32" w14:textId="77777777" w:rsidR="00A23A82" w:rsidRDefault="00A23A82" w:rsidP="00D11959">
            <w:pPr>
              <w:rPr>
                <w:rFonts w:ascii="Times New Roman" w:hAnsi="Times New Roman"/>
                <w:color w:val="0D0D0D"/>
                <w:sz w:val="20"/>
              </w:rPr>
            </w:pPr>
          </w:p>
          <w:p w14:paraId="6B6FFC6D" w14:textId="7CFCD180" w:rsidR="002D0FBB" w:rsidRDefault="002D0FBB" w:rsidP="002D0FBB">
            <w:pPr>
              <w:rPr>
                <w:rFonts w:ascii="Times New Roman" w:hAnsi="Times New Roman"/>
                <w:color w:val="0D0D0D"/>
                <w:sz w:val="20"/>
              </w:rPr>
            </w:pPr>
            <w:r>
              <w:rPr>
                <w:rFonts w:ascii="Times New Roman" w:hAnsi="Times New Roman"/>
                <w:color w:val="0D0D0D"/>
                <w:sz w:val="20"/>
              </w:rPr>
              <w:t>Handout 5: Five family oriented questions</w:t>
            </w:r>
          </w:p>
          <w:p w14:paraId="3F8D90D3" w14:textId="77777777" w:rsidR="002C0063" w:rsidRDefault="002C0063" w:rsidP="00D87D25">
            <w:pPr>
              <w:rPr>
                <w:rFonts w:ascii="Times New Roman" w:hAnsi="Times New Roman"/>
                <w:color w:val="0D0D0D"/>
                <w:sz w:val="20"/>
              </w:rPr>
            </w:pPr>
          </w:p>
          <w:p w14:paraId="34F9D348" w14:textId="77777777" w:rsidR="00D87D25" w:rsidRDefault="00D87D25" w:rsidP="00D87D25">
            <w:pPr>
              <w:rPr>
                <w:rFonts w:ascii="Times New Roman" w:hAnsi="Times New Roman"/>
                <w:color w:val="0D0D0D"/>
                <w:sz w:val="20"/>
              </w:rPr>
            </w:pPr>
          </w:p>
          <w:p w14:paraId="6F2B48D2" w14:textId="77777777" w:rsidR="00D87D25" w:rsidRDefault="00D87D25" w:rsidP="00D87D25">
            <w:pPr>
              <w:rPr>
                <w:rFonts w:ascii="Times New Roman" w:hAnsi="Times New Roman"/>
                <w:color w:val="0D0D0D"/>
                <w:sz w:val="20"/>
              </w:rPr>
            </w:pPr>
          </w:p>
          <w:p w14:paraId="6A958E0F" w14:textId="77777777" w:rsidR="00D87D25" w:rsidRDefault="00D87D25" w:rsidP="00D87D25">
            <w:pPr>
              <w:rPr>
                <w:rFonts w:ascii="Times New Roman" w:hAnsi="Times New Roman"/>
                <w:color w:val="0D0D0D"/>
                <w:sz w:val="20"/>
              </w:rPr>
            </w:pPr>
          </w:p>
          <w:p w14:paraId="0677B357" w14:textId="77777777" w:rsidR="00D87D25" w:rsidRDefault="00D87D25" w:rsidP="00D87D25">
            <w:pPr>
              <w:rPr>
                <w:rFonts w:ascii="Times New Roman" w:hAnsi="Times New Roman"/>
                <w:color w:val="0D0D0D"/>
                <w:sz w:val="20"/>
              </w:rPr>
            </w:pPr>
          </w:p>
          <w:p w14:paraId="3927B492" w14:textId="77777777" w:rsidR="00D87D25" w:rsidRDefault="00D87D25" w:rsidP="00D87D25">
            <w:pPr>
              <w:rPr>
                <w:rFonts w:ascii="Times New Roman" w:hAnsi="Times New Roman"/>
                <w:color w:val="0D0D0D"/>
                <w:sz w:val="20"/>
              </w:rPr>
            </w:pPr>
          </w:p>
          <w:p w14:paraId="43472612" w14:textId="77777777" w:rsidR="00D87D25" w:rsidRDefault="00D87D25" w:rsidP="00D87D25">
            <w:pPr>
              <w:rPr>
                <w:rFonts w:ascii="Times New Roman" w:hAnsi="Times New Roman"/>
                <w:color w:val="0D0D0D"/>
                <w:sz w:val="20"/>
              </w:rPr>
            </w:pPr>
          </w:p>
          <w:p w14:paraId="1B8C62FF" w14:textId="77777777" w:rsidR="00D87D25" w:rsidRDefault="00D87D25" w:rsidP="00D87D25">
            <w:pPr>
              <w:rPr>
                <w:rFonts w:ascii="Times New Roman" w:hAnsi="Times New Roman"/>
                <w:color w:val="0D0D0D"/>
                <w:sz w:val="20"/>
              </w:rPr>
            </w:pPr>
          </w:p>
          <w:p w14:paraId="09FE2539" w14:textId="77777777" w:rsidR="002D0FBB" w:rsidRDefault="002D0FBB" w:rsidP="00D87D25">
            <w:pPr>
              <w:rPr>
                <w:rFonts w:ascii="Times New Roman" w:hAnsi="Times New Roman"/>
                <w:color w:val="0D0D0D"/>
                <w:sz w:val="20"/>
              </w:rPr>
            </w:pPr>
          </w:p>
          <w:p w14:paraId="5FB8F497" w14:textId="17470C35" w:rsidR="00D87D25" w:rsidRPr="00D11959" w:rsidRDefault="00D87D25" w:rsidP="00D87D25">
            <w:pPr>
              <w:rPr>
                <w:rFonts w:ascii="Times New Roman" w:hAnsi="Times New Roman"/>
                <w:color w:val="0D0D0D"/>
                <w:sz w:val="20"/>
              </w:rPr>
            </w:pPr>
          </w:p>
        </w:tc>
      </w:tr>
      <w:tr w:rsidR="00232703" w:rsidRPr="00C276E6" w14:paraId="0A29F57B" w14:textId="77777777" w:rsidTr="008C2E24">
        <w:trPr>
          <w:trHeight w:val="926"/>
        </w:trPr>
        <w:tc>
          <w:tcPr>
            <w:tcW w:w="1592" w:type="dxa"/>
            <w:tcBorders>
              <w:bottom w:val="single" w:sz="4" w:space="0" w:color="auto"/>
            </w:tcBorders>
            <w:shd w:val="clear" w:color="auto" w:fill="FFFFFF" w:themeFill="background1"/>
          </w:tcPr>
          <w:p w14:paraId="6E800DAE" w14:textId="497550AE" w:rsidR="00232703" w:rsidRDefault="00566899" w:rsidP="00232703">
            <w:pPr>
              <w:rPr>
                <w:rFonts w:ascii="Times New Roman" w:hAnsi="Times New Roman"/>
                <w:b/>
                <w:color w:val="0D0D0D"/>
                <w:sz w:val="20"/>
              </w:rPr>
            </w:pPr>
            <w:r>
              <w:rPr>
                <w:rFonts w:ascii="Times New Roman" w:hAnsi="Times New Roman"/>
                <w:b/>
                <w:color w:val="0D0D0D"/>
                <w:sz w:val="20"/>
              </w:rPr>
              <w:t>Week 8</w:t>
            </w:r>
          </w:p>
          <w:p w14:paraId="7DEF4866" w14:textId="40671362" w:rsidR="002C0063" w:rsidRPr="00C276E6" w:rsidRDefault="00896922" w:rsidP="00232703">
            <w:pPr>
              <w:rPr>
                <w:rFonts w:ascii="Times New Roman" w:hAnsi="Times New Roman"/>
                <w:b/>
                <w:color w:val="0D0D0D"/>
                <w:sz w:val="20"/>
              </w:rPr>
            </w:pPr>
            <w:r>
              <w:rPr>
                <w:rFonts w:ascii="Times New Roman" w:hAnsi="Times New Roman"/>
                <w:b/>
                <w:color w:val="0D0D0D"/>
                <w:sz w:val="20"/>
              </w:rPr>
              <w:t>5/3/17</w:t>
            </w:r>
          </w:p>
        </w:tc>
        <w:tc>
          <w:tcPr>
            <w:tcW w:w="2959" w:type="dxa"/>
            <w:tcBorders>
              <w:bottom w:val="single" w:sz="4" w:space="0" w:color="auto"/>
            </w:tcBorders>
            <w:shd w:val="clear" w:color="auto" w:fill="FFFFFF" w:themeFill="background1"/>
          </w:tcPr>
          <w:p w14:paraId="14E145E7" w14:textId="77777777" w:rsidR="00751C0B" w:rsidRDefault="00751C0B" w:rsidP="00D03E53">
            <w:pPr>
              <w:rPr>
                <w:rFonts w:ascii="Times New Roman" w:hAnsi="Times New Roman"/>
                <w:color w:val="0D0D0D"/>
                <w:sz w:val="20"/>
              </w:rPr>
            </w:pPr>
          </w:p>
          <w:p w14:paraId="146241D8" w14:textId="77777777" w:rsidR="00577E1D" w:rsidRDefault="00577E1D" w:rsidP="00577E1D">
            <w:pPr>
              <w:rPr>
                <w:rFonts w:ascii="Times New Roman" w:hAnsi="Times New Roman"/>
                <w:color w:val="0D0D0D"/>
                <w:sz w:val="20"/>
              </w:rPr>
            </w:pPr>
            <w:r>
              <w:rPr>
                <w:rFonts w:ascii="Times New Roman" w:hAnsi="Times New Roman"/>
                <w:color w:val="0D0D0D"/>
                <w:sz w:val="20"/>
              </w:rPr>
              <w:t>Independent Study</w:t>
            </w:r>
          </w:p>
          <w:p w14:paraId="5FB96903" w14:textId="306D04FC" w:rsidR="00751C0B" w:rsidRPr="004F7D44" w:rsidRDefault="00751C0B" w:rsidP="00577E1D">
            <w:pPr>
              <w:rPr>
                <w:rFonts w:ascii="Times New Roman" w:hAnsi="Times New Roman"/>
                <w:color w:val="0D0D0D"/>
                <w:sz w:val="20"/>
              </w:rPr>
            </w:pPr>
          </w:p>
        </w:tc>
        <w:tc>
          <w:tcPr>
            <w:tcW w:w="1160" w:type="dxa"/>
            <w:tcBorders>
              <w:bottom w:val="single" w:sz="4" w:space="0" w:color="auto"/>
            </w:tcBorders>
            <w:shd w:val="clear" w:color="auto" w:fill="FFFFFF" w:themeFill="background1"/>
          </w:tcPr>
          <w:p w14:paraId="53F2E767" w14:textId="77777777" w:rsidR="00232703" w:rsidRDefault="00366BF8" w:rsidP="00232703">
            <w:pPr>
              <w:rPr>
                <w:rFonts w:ascii="Times New Roman" w:hAnsi="Times New Roman"/>
                <w:color w:val="0D0D0D"/>
                <w:sz w:val="18"/>
                <w:szCs w:val="18"/>
              </w:rPr>
            </w:pPr>
            <w:r w:rsidRPr="00366BF8">
              <w:rPr>
                <w:rFonts w:ascii="Times New Roman" w:hAnsi="Times New Roman"/>
                <w:color w:val="0D0D0D"/>
                <w:sz w:val="18"/>
                <w:szCs w:val="18"/>
              </w:rPr>
              <w:t xml:space="preserve">Understand how immigration, race, diaspora and multigenerational transmission works in family systems </w:t>
            </w:r>
          </w:p>
          <w:p w14:paraId="28A42C2B" w14:textId="77777777" w:rsidR="00366BF8" w:rsidRDefault="00366BF8" w:rsidP="00232703">
            <w:pPr>
              <w:rPr>
                <w:rFonts w:ascii="Times New Roman" w:hAnsi="Times New Roman"/>
                <w:color w:val="0D0D0D"/>
                <w:sz w:val="18"/>
                <w:szCs w:val="18"/>
              </w:rPr>
            </w:pPr>
          </w:p>
          <w:p w14:paraId="66FE90F2" w14:textId="1E59380E" w:rsidR="00366BF8" w:rsidRPr="00366BF8" w:rsidRDefault="00366BF8" w:rsidP="00232703">
            <w:pPr>
              <w:rPr>
                <w:rFonts w:ascii="Times New Roman" w:hAnsi="Times New Roman"/>
                <w:color w:val="0D0D0D"/>
                <w:sz w:val="18"/>
                <w:szCs w:val="18"/>
              </w:rPr>
            </w:pPr>
          </w:p>
        </w:tc>
        <w:tc>
          <w:tcPr>
            <w:tcW w:w="5269" w:type="dxa"/>
            <w:tcBorders>
              <w:bottom w:val="single" w:sz="4" w:space="0" w:color="auto"/>
            </w:tcBorders>
            <w:shd w:val="clear" w:color="auto" w:fill="FFFFFF" w:themeFill="background1"/>
          </w:tcPr>
          <w:p w14:paraId="597818BB" w14:textId="77777777" w:rsidR="00751C0B" w:rsidRDefault="00751C0B" w:rsidP="00751C0B">
            <w:pPr>
              <w:rPr>
                <w:rFonts w:ascii="Times New Roman" w:hAnsi="Times New Roman"/>
                <w:color w:val="0D0D0D"/>
                <w:sz w:val="20"/>
              </w:rPr>
            </w:pPr>
            <w:r>
              <w:rPr>
                <w:rFonts w:ascii="Times New Roman" w:hAnsi="Times New Roman"/>
                <w:color w:val="0D0D0D"/>
                <w:sz w:val="20"/>
              </w:rPr>
              <w:t>Handouts:</w:t>
            </w:r>
          </w:p>
          <w:p w14:paraId="244F69BB" w14:textId="77777777" w:rsidR="0068566E" w:rsidRDefault="0068566E" w:rsidP="00232703">
            <w:pPr>
              <w:rPr>
                <w:rFonts w:ascii="Times New Roman" w:hAnsi="Times New Roman"/>
                <w:color w:val="0D0D0D"/>
                <w:sz w:val="20"/>
              </w:rPr>
            </w:pPr>
          </w:p>
          <w:p w14:paraId="52FB3FBE" w14:textId="77777777" w:rsidR="00577E1D" w:rsidRDefault="00577E1D" w:rsidP="00577E1D">
            <w:pPr>
              <w:rPr>
                <w:rFonts w:ascii="Times New Roman" w:hAnsi="Times New Roman"/>
                <w:color w:val="0D0D0D"/>
                <w:sz w:val="20"/>
              </w:rPr>
            </w:pPr>
            <w:r>
              <w:rPr>
                <w:rFonts w:ascii="Times New Roman" w:hAnsi="Times New Roman"/>
                <w:color w:val="0D0D0D"/>
                <w:sz w:val="20"/>
              </w:rPr>
              <w:t>Readings/Assignments</w:t>
            </w:r>
          </w:p>
          <w:p w14:paraId="0BC930FF" w14:textId="77777777" w:rsidR="00577E1D" w:rsidRDefault="00577E1D" w:rsidP="00577E1D">
            <w:pPr>
              <w:rPr>
                <w:rFonts w:ascii="Times New Roman" w:hAnsi="Times New Roman"/>
                <w:color w:val="0D0D0D"/>
                <w:sz w:val="20"/>
              </w:rPr>
            </w:pPr>
          </w:p>
          <w:p w14:paraId="4069595D" w14:textId="77777777" w:rsidR="00577E1D" w:rsidRDefault="00577E1D" w:rsidP="00577E1D">
            <w:pPr>
              <w:rPr>
                <w:rFonts w:ascii="Times New Roman" w:hAnsi="Times New Roman"/>
                <w:color w:val="0D0D0D"/>
                <w:sz w:val="20"/>
              </w:rPr>
            </w:pPr>
            <w:r>
              <w:rPr>
                <w:rFonts w:ascii="Times New Roman" w:hAnsi="Times New Roman"/>
                <w:color w:val="0D0D0D"/>
                <w:sz w:val="20"/>
              </w:rPr>
              <w:t>Watch movie: The Namesake</w:t>
            </w:r>
          </w:p>
          <w:p w14:paraId="24961D81" w14:textId="77777777" w:rsidR="00577E1D" w:rsidRDefault="00577E1D" w:rsidP="00577E1D">
            <w:pPr>
              <w:rPr>
                <w:rFonts w:ascii="Times New Roman" w:hAnsi="Times New Roman"/>
                <w:color w:val="0D0D0D"/>
                <w:sz w:val="20"/>
              </w:rPr>
            </w:pPr>
            <w:r>
              <w:rPr>
                <w:rFonts w:ascii="Times New Roman" w:hAnsi="Times New Roman"/>
                <w:color w:val="0D0D0D"/>
                <w:sz w:val="20"/>
              </w:rPr>
              <w:t>Review Film Guide Questions and be prepared to discuss during session 5.</w:t>
            </w:r>
          </w:p>
          <w:p w14:paraId="2DF693BD" w14:textId="77777777" w:rsidR="00577E1D" w:rsidRDefault="00577E1D" w:rsidP="00577E1D">
            <w:pPr>
              <w:rPr>
                <w:rFonts w:ascii="Times New Roman" w:hAnsi="Times New Roman"/>
                <w:color w:val="0D0D0D"/>
                <w:sz w:val="20"/>
              </w:rPr>
            </w:pPr>
          </w:p>
          <w:p w14:paraId="678E8423" w14:textId="77777777" w:rsidR="00577E1D" w:rsidRDefault="00577E1D" w:rsidP="00577E1D">
            <w:pPr>
              <w:rPr>
                <w:rFonts w:ascii="Times New Roman" w:hAnsi="Times New Roman"/>
                <w:color w:val="0D0D0D"/>
                <w:sz w:val="20"/>
              </w:rPr>
            </w:pPr>
          </w:p>
          <w:p w14:paraId="617021AF" w14:textId="77777777" w:rsidR="00577E1D" w:rsidRDefault="00577E1D" w:rsidP="00577E1D">
            <w:pPr>
              <w:rPr>
                <w:rFonts w:ascii="Times New Roman" w:hAnsi="Times New Roman"/>
                <w:color w:val="0D0D0D"/>
                <w:sz w:val="20"/>
              </w:rPr>
            </w:pPr>
            <w:proofErr w:type="spellStart"/>
            <w:r>
              <w:rPr>
                <w:rFonts w:ascii="Times New Roman" w:hAnsi="Times New Roman"/>
                <w:color w:val="0D0D0D"/>
                <w:sz w:val="20"/>
              </w:rPr>
              <w:t>Takaki</w:t>
            </w:r>
            <w:proofErr w:type="spellEnd"/>
            <w:r>
              <w:rPr>
                <w:rFonts w:ascii="Times New Roman" w:hAnsi="Times New Roman"/>
                <w:color w:val="0D0D0D"/>
                <w:sz w:val="20"/>
              </w:rPr>
              <w:t>: A Different Mirror from Readings for Diversity and Social Justice</w:t>
            </w:r>
          </w:p>
          <w:p w14:paraId="3AFBA70E" w14:textId="77777777" w:rsidR="0068566E" w:rsidRDefault="0068566E" w:rsidP="00232703">
            <w:pPr>
              <w:rPr>
                <w:rFonts w:ascii="Times New Roman" w:hAnsi="Times New Roman"/>
                <w:color w:val="0D0D0D"/>
                <w:sz w:val="20"/>
              </w:rPr>
            </w:pPr>
          </w:p>
          <w:p w14:paraId="4C603DE0" w14:textId="77777777" w:rsidR="0068566E" w:rsidRDefault="0068566E" w:rsidP="00232703">
            <w:pPr>
              <w:rPr>
                <w:rFonts w:ascii="Times New Roman" w:hAnsi="Times New Roman"/>
                <w:color w:val="0D0D0D"/>
                <w:sz w:val="20"/>
              </w:rPr>
            </w:pPr>
          </w:p>
          <w:p w14:paraId="23329CC2" w14:textId="77777777" w:rsidR="0068566E" w:rsidRDefault="0068566E" w:rsidP="00232703">
            <w:pPr>
              <w:rPr>
                <w:rFonts w:ascii="Times New Roman" w:hAnsi="Times New Roman"/>
                <w:color w:val="0D0D0D"/>
                <w:sz w:val="20"/>
              </w:rPr>
            </w:pPr>
          </w:p>
          <w:p w14:paraId="744158AA" w14:textId="77777777" w:rsidR="0068566E" w:rsidRDefault="0068566E" w:rsidP="00232703">
            <w:pPr>
              <w:rPr>
                <w:rFonts w:ascii="Times New Roman" w:hAnsi="Times New Roman"/>
                <w:color w:val="0D0D0D"/>
                <w:sz w:val="20"/>
              </w:rPr>
            </w:pPr>
          </w:p>
          <w:p w14:paraId="4F0B9397" w14:textId="09427A62" w:rsidR="0068566E" w:rsidRPr="004F7D44" w:rsidRDefault="0068566E" w:rsidP="00232703">
            <w:pPr>
              <w:rPr>
                <w:rFonts w:ascii="Times New Roman" w:hAnsi="Times New Roman"/>
                <w:color w:val="0D0D0D"/>
                <w:sz w:val="20"/>
              </w:rPr>
            </w:pPr>
          </w:p>
        </w:tc>
      </w:tr>
      <w:tr w:rsidR="001A2C28" w:rsidRPr="00C276E6" w14:paraId="6EA45490" w14:textId="77777777" w:rsidTr="00566899">
        <w:trPr>
          <w:trHeight w:val="665"/>
        </w:trPr>
        <w:tc>
          <w:tcPr>
            <w:tcW w:w="1592" w:type="dxa"/>
            <w:tcBorders>
              <w:bottom w:val="single" w:sz="4" w:space="0" w:color="auto"/>
            </w:tcBorders>
            <w:shd w:val="clear" w:color="auto" w:fill="auto"/>
          </w:tcPr>
          <w:p w14:paraId="3F616870" w14:textId="77777777" w:rsidR="001A2C28" w:rsidRDefault="00566899" w:rsidP="009F2912">
            <w:pPr>
              <w:rPr>
                <w:rFonts w:ascii="Times New Roman" w:hAnsi="Times New Roman"/>
                <w:b/>
                <w:color w:val="0D0D0D"/>
                <w:sz w:val="20"/>
              </w:rPr>
            </w:pPr>
            <w:r>
              <w:rPr>
                <w:rFonts w:ascii="Times New Roman" w:hAnsi="Times New Roman"/>
                <w:b/>
                <w:color w:val="0D0D0D"/>
                <w:sz w:val="20"/>
              </w:rPr>
              <w:t>Week 9</w:t>
            </w:r>
          </w:p>
          <w:p w14:paraId="06BB1933" w14:textId="4D5F5A43" w:rsidR="002C0063" w:rsidRPr="00C276E6" w:rsidRDefault="00896922" w:rsidP="009F2912">
            <w:pPr>
              <w:rPr>
                <w:rFonts w:ascii="Times New Roman" w:hAnsi="Times New Roman"/>
                <w:b/>
                <w:color w:val="0D0D0D"/>
                <w:sz w:val="20"/>
              </w:rPr>
            </w:pPr>
            <w:r>
              <w:rPr>
                <w:rFonts w:ascii="Times New Roman" w:hAnsi="Times New Roman"/>
                <w:b/>
                <w:color w:val="0D0D0D"/>
                <w:sz w:val="20"/>
              </w:rPr>
              <w:t>5/10/17</w:t>
            </w:r>
          </w:p>
        </w:tc>
        <w:tc>
          <w:tcPr>
            <w:tcW w:w="2959" w:type="dxa"/>
            <w:tcBorders>
              <w:bottom w:val="single" w:sz="4" w:space="0" w:color="auto"/>
            </w:tcBorders>
            <w:shd w:val="clear" w:color="auto" w:fill="auto"/>
          </w:tcPr>
          <w:p w14:paraId="0620D009" w14:textId="77777777" w:rsidR="001E6002" w:rsidRDefault="001E6002" w:rsidP="009F2912">
            <w:pPr>
              <w:rPr>
                <w:color w:val="0D0D0D"/>
                <w:sz w:val="20"/>
              </w:rPr>
            </w:pPr>
          </w:p>
          <w:p w14:paraId="31954B87" w14:textId="77777777" w:rsidR="00577E1D" w:rsidRDefault="00577E1D" w:rsidP="00577E1D">
            <w:pPr>
              <w:rPr>
                <w:color w:val="0D0D0D"/>
                <w:sz w:val="20"/>
              </w:rPr>
            </w:pPr>
            <w:r w:rsidRPr="00366BF8">
              <w:rPr>
                <w:b/>
                <w:color w:val="0D0D0D"/>
                <w:sz w:val="20"/>
              </w:rPr>
              <w:t>Session 5:</w:t>
            </w:r>
            <w:r>
              <w:rPr>
                <w:color w:val="0D0D0D"/>
                <w:sz w:val="20"/>
              </w:rPr>
              <w:t xml:space="preserve"> Presentation and Discussion</w:t>
            </w:r>
          </w:p>
          <w:p w14:paraId="477F371C" w14:textId="77777777" w:rsidR="00577E1D" w:rsidRDefault="00577E1D" w:rsidP="00577E1D">
            <w:pPr>
              <w:rPr>
                <w:color w:val="0D0D0D"/>
                <w:sz w:val="20"/>
              </w:rPr>
            </w:pPr>
          </w:p>
          <w:p w14:paraId="7672086E" w14:textId="77777777" w:rsidR="00577E1D" w:rsidRPr="00F30BEE" w:rsidRDefault="00577E1D" w:rsidP="00577E1D">
            <w:pPr>
              <w:rPr>
                <w:b/>
                <w:sz w:val="20"/>
              </w:rPr>
            </w:pPr>
            <w:r>
              <w:rPr>
                <w:color w:val="0D0D0D"/>
                <w:sz w:val="20"/>
              </w:rPr>
              <w:t>4</w:t>
            </w:r>
            <w:r w:rsidRPr="001E6002">
              <w:rPr>
                <w:color w:val="0D0D0D"/>
                <w:sz w:val="20"/>
                <w:vertAlign w:val="superscript"/>
              </w:rPr>
              <w:t>th</w:t>
            </w:r>
            <w:r>
              <w:rPr>
                <w:color w:val="0D0D0D"/>
                <w:sz w:val="20"/>
              </w:rPr>
              <w:t xml:space="preserve"> Resident genogram presentation: 30 mins: </w:t>
            </w:r>
            <w:r w:rsidRPr="00F30BEE">
              <w:rPr>
                <w:b/>
                <w:sz w:val="20"/>
                <w:highlight w:val="yellow"/>
              </w:rPr>
              <w:t>Alex Presents</w:t>
            </w:r>
          </w:p>
          <w:p w14:paraId="0FBA6D4F" w14:textId="77777777" w:rsidR="00577E1D" w:rsidRDefault="00577E1D" w:rsidP="00577E1D">
            <w:pPr>
              <w:rPr>
                <w:color w:val="0D0D0D"/>
                <w:sz w:val="20"/>
              </w:rPr>
            </w:pPr>
          </w:p>
          <w:p w14:paraId="7E002139" w14:textId="77777777" w:rsidR="00577E1D" w:rsidRDefault="00577E1D" w:rsidP="00577E1D">
            <w:pPr>
              <w:rPr>
                <w:color w:val="0D0D0D"/>
                <w:sz w:val="20"/>
              </w:rPr>
            </w:pPr>
            <w:r>
              <w:rPr>
                <w:color w:val="0D0D0D"/>
                <w:sz w:val="20"/>
              </w:rPr>
              <w:t>Discussion: Namesake and application of concepts</w:t>
            </w:r>
          </w:p>
          <w:p w14:paraId="1764161A" w14:textId="0BC1CED1" w:rsidR="001E6002" w:rsidRPr="00232703" w:rsidRDefault="001E6002" w:rsidP="009F2912">
            <w:pPr>
              <w:rPr>
                <w:color w:val="0D0D0D"/>
                <w:sz w:val="20"/>
              </w:rPr>
            </w:pPr>
          </w:p>
        </w:tc>
        <w:tc>
          <w:tcPr>
            <w:tcW w:w="1160" w:type="dxa"/>
            <w:tcBorders>
              <w:bottom w:val="single" w:sz="4" w:space="0" w:color="auto"/>
            </w:tcBorders>
            <w:shd w:val="clear" w:color="auto" w:fill="auto"/>
          </w:tcPr>
          <w:p w14:paraId="75B09C76" w14:textId="1A4AAF2C" w:rsidR="001A2C28" w:rsidRPr="00366BF8" w:rsidRDefault="00366BF8" w:rsidP="009F2912">
            <w:pPr>
              <w:rPr>
                <w:rFonts w:ascii="Times New Roman" w:hAnsi="Times New Roman"/>
                <w:color w:val="0D0D0D"/>
                <w:sz w:val="18"/>
                <w:szCs w:val="18"/>
              </w:rPr>
            </w:pPr>
            <w:r w:rsidRPr="00366BF8">
              <w:rPr>
                <w:rFonts w:ascii="Times New Roman" w:hAnsi="Times New Roman"/>
                <w:color w:val="0D0D0D"/>
                <w:sz w:val="18"/>
                <w:szCs w:val="18"/>
              </w:rPr>
              <w:t>R</w:t>
            </w:r>
            <w:r w:rsidR="007B6A38">
              <w:rPr>
                <w:rFonts w:ascii="Times New Roman" w:hAnsi="Times New Roman"/>
                <w:color w:val="0D0D0D"/>
                <w:sz w:val="18"/>
                <w:szCs w:val="18"/>
              </w:rPr>
              <w:t>ecognize difference, privilege and how this affects the doctor and patient relationship</w:t>
            </w:r>
          </w:p>
        </w:tc>
        <w:tc>
          <w:tcPr>
            <w:tcW w:w="5269" w:type="dxa"/>
            <w:tcBorders>
              <w:bottom w:val="single" w:sz="4" w:space="0" w:color="auto"/>
            </w:tcBorders>
            <w:shd w:val="clear" w:color="auto" w:fill="auto"/>
          </w:tcPr>
          <w:p w14:paraId="500B1AF3" w14:textId="77777777" w:rsidR="00D87D25" w:rsidRDefault="00D87D25" w:rsidP="00D87D25">
            <w:pPr>
              <w:rPr>
                <w:rFonts w:ascii="Times New Roman" w:hAnsi="Times New Roman"/>
                <w:color w:val="0D0D0D"/>
                <w:sz w:val="20"/>
              </w:rPr>
            </w:pPr>
          </w:p>
          <w:p w14:paraId="46678E2B" w14:textId="77777777" w:rsidR="00751C0B" w:rsidRDefault="00751C0B" w:rsidP="00751C0B">
            <w:pPr>
              <w:rPr>
                <w:rFonts w:ascii="Times New Roman" w:hAnsi="Times New Roman"/>
                <w:color w:val="0D0D0D"/>
                <w:sz w:val="20"/>
              </w:rPr>
            </w:pPr>
          </w:p>
          <w:p w14:paraId="32799015" w14:textId="77777777" w:rsidR="00577E1D" w:rsidRDefault="00577E1D" w:rsidP="00577E1D">
            <w:pPr>
              <w:rPr>
                <w:rFonts w:ascii="Times New Roman" w:hAnsi="Times New Roman"/>
                <w:color w:val="0D0D0D"/>
                <w:sz w:val="20"/>
              </w:rPr>
            </w:pPr>
          </w:p>
          <w:p w14:paraId="7C994DAB" w14:textId="77777777" w:rsidR="00577E1D" w:rsidRDefault="00577E1D" w:rsidP="00577E1D">
            <w:pPr>
              <w:rPr>
                <w:rFonts w:ascii="Times New Roman" w:hAnsi="Times New Roman"/>
                <w:color w:val="0D0D0D"/>
                <w:sz w:val="20"/>
              </w:rPr>
            </w:pPr>
            <w:r>
              <w:rPr>
                <w:rFonts w:ascii="Times New Roman" w:hAnsi="Times New Roman"/>
                <w:color w:val="0D0D0D"/>
                <w:sz w:val="20"/>
              </w:rPr>
              <w:t>Level 4 Case Study: The Death of a Teenager</w:t>
            </w:r>
          </w:p>
          <w:p w14:paraId="5515C759" w14:textId="77777777" w:rsidR="00D87D25" w:rsidRDefault="00D87D25" w:rsidP="00D87D25">
            <w:pPr>
              <w:rPr>
                <w:rFonts w:ascii="Times New Roman" w:hAnsi="Times New Roman"/>
                <w:color w:val="0D0D0D"/>
                <w:sz w:val="20"/>
              </w:rPr>
            </w:pPr>
          </w:p>
          <w:p w14:paraId="10BD9B7D" w14:textId="77777777" w:rsidR="002C0063" w:rsidRDefault="002C0063" w:rsidP="0068566E">
            <w:pPr>
              <w:rPr>
                <w:rFonts w:ascii="Times New Roman" w:hAnsi="Times New Roman"/>
                <w:color w:val="0D0D0D"/>
                <w:sz w:val="20"/>
              </w:rPr>
            </w:pPr>
          </w:p>
          <w:p w14:paraId="5502B26C" w14:textId="77777777" w:rsidR="002C0063" w:rsidRDefault="002C0063" w:rsidP="0068566E">
            <w:pPr>
              <w:rPr>
                <w:rFonts w:ascii="Times New Roman" w:hAnsi="Times New Roman"/>
                <w:color w:val="0D0D0D"/>
                <w:sz w:val="20"/>
              </w:rPr>
            </w:pPr>
          </w:p>
          <w:p w14:paraId="2036BAAD" w14:textId="5E9F1074" w:rsidR="002C0063" w:rsidRPr="0068566E" w:rsidRDefault="002C0063" w:rsidP="0068566E">
            <w:pPr>
              <w:rPr>
                <w:rFonts w:ascii="Times New Roman" w:hAnsi="Times New Roman"/>
                <w:color w:val="0D0D0D"/>
                <w:sz w:val="20"/>
              </w:rPr>
            </w:pPr>
          </w:p>
        </w:tc>
      </w:tr>
      <w:tr w:rsidR="00C13C26" w:rsidRPr="00C276E6" w14:paraId="24B44B47" w14:textId="77777777" w:rsidTr="008C2E24">
        <w:trPr>
          <w:trHeight w:val="665"/>
        </w:trPr>
        <w:tc>
          <w:tcPr>
            <w:tcW w:w="1592" w:type="dxa"/>
            <w:tcBorders>
              <w:bottom w:val="single" w:sz="4" w:space="0" w:color="auto"/>
            </w:tcBorders>
            <w:shd w:val="clear" w:color="auto" w:fill="FFFFFF" w:themeFill="background1"/>
          </w:tcPr>
          <w:p w14:paraId="21B6F291" w14:textId="77777777" w:rsidR="00C13C26" w:rsidRDefault="00566899" w:rsidP="00C13C26">
            <w:pPr>
              <w:rPr>
                <w:rFonts w:ascii="Times New Roman" w:hAnsi="Times New Roman"/>
                <w:b/>
                <w:color w:val="0D0D0D"/>
                <w:sz w:val="20"/>
              </w:rPr>
            </w:pPr>
            <w:r>
              <w:rPr>
                <w:rFonts w:ascii="Times New Roman" w:hAnsi="Times New Roman"/>
                <w:b/>
                <w:color w:val="0D0D0D"/>
                <w:sz w:val="20"/>
              </w:rPr>
              <w:t>Week 10</w:t>
            </w:r>
          </w:p>
          <w:p w14:paraId="314D1C3A" w14:textId="5E169700" w:rsidR="002C0063" w:rsidRPr="00C276E6" w:rsidRDefault="00896922" w:rsidP="00C13C26">
            <w:pPr>
              <w:rPr>
                <w:rFonts w:ascii="Times New Roman" w:hAnsi="Times New Roman"/>
                <w:b/>
                <w:color w:val="0D0D0D"/>
                <w:sz w:val="20"/>
              </w:rPr>
            </w:pPr>
            <w:r>
              <w:rPr>
                <w:rFonts w:ascii="Times New Roman" w:hAnsi="Times New Roman"/>
                <w:b/>
                <w:color w:val="0D0D0D"/>
                <w:sz w:val="20"/>
              </w:rPr>
              <w:t>5/17/17</w:t>
            </w:r>
          </w:p>
        </w:tc>
        <w:tc>
          <w:tcPr>
            <w:tcW w:w="2959" w:type="dxa"/>
            <w:tcBorders>
              <w:bottom w:val="single" w:sz="4" w:space="0" w:color="auto"/>
            </w:tcBorders>
            <w:shd w:val="clear" w:color="auto" w:fill="FFFFFF" w:themeFill="background1"/>
          </w:tcPr>
          <w:p w14:paraId="76409B55" w14:textId="2B565381" w:rsidR="00C13C26" w:rsidRPr="00B9666B" w:rsidRDefault="00A8223F" w:rsidP="001A2C28">
            <w:pPr>
              <w:pStyle w:val="Default"/>
              <w:rPr>
                <w:b/>
                <w:color w:val="0D0D0D"/>
                <w:sz w:val="20"/>
              </w:rPr>
            </w:pPr>
            <w:r w:rsidRPr="00B9666B">
              <w:rPr>
                <w:b/>
                <w:color w:val="0D0D0D"/>
                <w:sz w:val="20"/>
              </w:rPr>
              <w:t>Independent Study</w:t>
            </w:r>
          </w:p>
        </w:tc>
        <w:tc>
          <w:tcPr>
            <w:tcW w:w="1160" w:type="dxa"/>
            <w:tcBorders>
              <w:bottom w:val="single" w:sz="4" w:space="0" w:color="auto"/>
            </w:tcBorders>
            <w:shd w:val="clear" w:color="auto" w:fill="FFFFFF" w:themeFill="background1"/>
          </w:tcPr>
          <w:p w14:paraId="279409E9" w14:textId="4CF7E44A" w:rsidR="00C13C26" w:rsidRPr="0068566E" w:rsidRDefault="0068566E" w:rsidP="00C13C26">
            <w:pPr>
              <w:rPr>
                <w:rFonts w:ascii="Times New Roman" w:hAnsi="Times New Roman"/>
                <w:color w:val="0D0D0D"/>
                <w:sz w:val="18"/>
                <w:szCs w:val="18"/>
              </w:rPr>
            </w:pPr>
            <w:r>
              <w:rPr>
                <w:rFonts w:ascii="Times New Roman" w:hAnsi="Times New Roman"/>
                <w:color w:val="0D0D0D"/>
                <w:sz w:val="18"/>
                <w:szCs w:val="18"/>
              </w:rPr>
              <w:t>Recognize the effects of trauma on family systems and how this influences engagement with the medical system</w:t>
            </w:r>
          </w:p>
        </w:tc>
        <w:tc>
          <w:tcPr>
            <w:tcW w:w="5269" w:type="dxa"/>
            <w:tcBorders>
              <w:bottom w:val="single" w:sz="4" w:space="0" w:color="auto"/>
            </w:tcBorders>
            <w:shd w:val="clear" w:color="auto" w:fill="FFFFFF" w:themeFill="background1"/>
          </w:tcPr>
          <w:p w14:paraId="415A4B2C" w14:textId="15BF939F" w:rsidR="00C13C26" w:rsidRDefault="001E6002" w:rsidP="00C13C26">
            <w:pPr>
              <w:rPr>
                <w:rFonts w:ascii="Times New Roman" w:hAnsi="Times New Roman"/>
                <w:color w:val="000000"/>
                <w:sz w:val="20"/>
              </w:rPr>
            </w:pPr>
            <w:r>
              <w:rPr>
                <w:rFonts w:ascii="Times New Roman" w:hAnsi="Times New Roman"/>
                <w:color w:val="000000"/>
                <w:sz w:val="20"/>
              </w:rPr>
              <w:t>Readings</w:t>
            </w:r>
            <w:r w:rsidR="00EC71B2">
              <w:rPr>
                <w:rFonts w:ascii="Times New Roman" w:hAnsi="Times New Roman"/>
                <w:color w:val="000000"/>
                <w:sz w:val="20"/>
              </w:rPr>
              <w:t>/Assignments</w:t>
            </w:r>
            <w:r>
              <w:rPr>
                <w:rFonts w:ascii="Times New Roman" w:hAnsi="Times New Roman"/>
                <w:color w:val="000000"/>
                <w:sz w:val="20"/>
              </w:rPr>
              <w:t>:</w:t>
            </w:r>
          </w:p>
          <w:p w14:paraId="3F919F7E" w14:textId="77777777" w:rsidR="001E6002" w:rsidRDefault="001E6002" w:rsidP="00C13C26">
            <w:pPr>
              <w:rPr>
                <w:rFonts w:ascii="Times New Roman" w:hAnsi="Times New Roman"/>
                <w:color w:val="000000"/>
                <w:sz w:val="20"/>
              </w:rPr>
            </w:pPr>
          </w:p>
          <w:p w14:paraId="3CEDAB7B" w14:textId="77777777" w:rsidR="001E6002" w:rsidRDefault="001E6002" w:rsidP="00C13C26">
            <w:pPr>
              <w:rPr>
                <w:rFonts w:ascii="Times New Roman" w:hAnsi="Times New Roman"/>
                <w:color w:val="000000"/>
                <w:sz w:val="20"/>
              </w:rPr>
            </w:pPr>
            <w:r>
              <w:rPr>
                <w:rFonts w:ascii="Times New Roman" w:hAnsi="Times New Roman"/>
                <w:color w:val="000000"/>
                <w:sz w:val="20"/>
              </w:rPr>
              <w:t>Bias, Black Lives and Academic Medicine</w:t>
            </w:r>
          </w:p>
          <w:p w14:paraId="04D86EF2" w14:textId="77777777" w:rsidR="001E6002" w:rsidRDefault="001E6002" w:rsidP="00C13C26">
            <w:pPr>
              <w:rPr>
                <w:rFonts w:ascii="Times New Roman" w:hAnsi="Times New Roman"/>
                <w:color w:val="000000"/>
                <w:sz w:val="20"/>
              </w:rPr>
            </w:pPr>
          </w:p>
          <w:p w14:paraId="1C0A17D9" w14:textId="77777777" w:rsidR="00E063C0" w:rsidRDefault="00E063C0" w:rsidP="00C13C26">
            <w:pPr>
              <w:rPr>
                <w:rFonts w:ascii="Times New Roman" w:hAnsi="Times New Roman"/>
                <w:color w:val="000000"/>
                <w:sz w:val="20"/>
              </w:rPr>
            </w:pPr>
          </w:p>
          <w:p w14:paraId="4A41AA3C" w14:textId="542CA7CC" w:rsidR="00E063C0" w:rsidRDefault="00E063C0" w:rsidP="00C13C26">
            <w:pPr>
              <w:rPr>
                <w:rFonts w:ascii="Times New Roman" w:hAnsi="Times New Roman"/>
                <w:color w:val="000000"/>
                <w:sz w:val="20"/>
              </w:rPr>
            </w:pPr>
            <w:r>
              <w:rPr>
                <w:rFonts w:ascii="Times New Roman" w:hAnsi="Times New Roman"/>
                <w:color w:val="000000"/>
                <w:sz w:val="20"/>
              </w:rPr>
              <w:t>Work on patient genogram</w:t>
            </w:r>
          </w:p>
          <w:p w14:paraId="754CF733" w14:textId="7E24F2EE" w:rsidR="0068566E" w:rsidRPr="000C469F" w:rsidRDefault="0068566E" w:rsidP="00C13C26">
            <w:pPr>
              <w:rPr>
                <w:rFonts w:ascii="Times New Roman" w:hAnsi="Times New Roman"/>
                <w:color w:val="000000"/>
                <w:sz w:val="20"/>
              </w:rPr>
            </w:pPr>
          </w:p>
        </w:tc>
      </w:tr>
      <w:tr w:rsidR="00C13C26" w:rsidRPr="00C276E6" w14:paraId="143A3625" w14:textId="77777777" w:rsidTr="00566899">
        <w:trPr>
          <w:trHeight w:val="665"/>
        </w:trPr>
        <w:tc>
          <w:tcPr>
            <w:tcW w:w="1592" w:type="dxa"/>
            <w:tcBorders>
              <w:bottom w:val="single" w:sz="4" w:space="0" w:color="auto"/>
            </w:tcBorders>
            <w:shd w:val="clear" w:color="auto" w:fill="auto"/>
          </w:tcPr>
          <w:p w14:paraId="33B89E10" w14:textId="40029EC4" w:rsidR="00C13C26" w:rsidRPr="00366BF8" w:rsidRDefault="00566899" w:rsidP="00C13C26">
            <w:pPr>
              <w:rPr>
                <w:rFonts w:ascii="Times New Roman" w:hAnsi="Times New Roman"/>
                <w:b/>
                <w:color w:val="0D0D0D"/>
                <w:sz w:val="20"/>
              </w:rPr>
            </w:pPr>
            <w:r w:rsidRPr="00366BF8">
              <w:rPr>
                <w:rFonts w:ascii="Times New Roman" w:hAnsi="Times New Roman"/>
                <w:b/>
                <w:color w:val="0D0D0D"/>
                <w:sz w:val="20"/>
              </w:rPr>
              <w:t>Week 11</w:t>
            </w:r>
          </w:p>
          <w:p w14:paraId="4C94994A" w14:textId="23ABD2F6" w:rsidR="00C13C26" w:rsidRPr="00366BF8" w:rsidRDefault="00896922" w:rsidP="00C13C26">
            <w:pPr>
              <w:rPr>
                <w:rFonts w:ascii="Times New Roman" w:hAnsi="Times New Roman"/>
                <w:b/>
                <w:color w:val="0D0D0D"/>
                <w:sz w:val="20"/>
              </w:rPr>
            </w:pPr>
            <w:r>
              <w:rPr>
                <w:rFonts w:ascii="Times New Roman" w:hAnsi="Times New Roman"/>
                <w:b/>
                <w:color w:val="0D0D0D"/>
                <w:sz w:val="20"/>
              </w:rPr>
              <w:t>5/24/17</w:t>
            </w:r>
          </w:p>
        </w:tc>
        <w:tc>
          <w:tcPr>
            <w:tcW w:w="2959" w:type="dxa"/>
            <w:tcBorders>
              <w:bottom w:val="single" w:sz="4" w:space="0" w:color="auto"/>
            </w:tcBorders>
            <w:shd w:val="clear" w:color="auto" w:fill="auto"/>
          </w:tcPr>
          <w:p w14:paraId="6A889D6D" w14:textId="77777777" w:rsidR="00C13C26" w:rsidRPr="00366BF8" w:rsidRDefault="00AF79B9" w:rsidP="00232703">
            <w:pPr>
              <w:rPr>
                <w:rFonts w:ascii="Times New Roman" w:hAnsi="Times New Roman"/>
                <w:color w:val="0D0D0D"/>
                <w:sz w:val="20"/>
              </w:rPr>
            </w:pPr>
            <w:r w:rsidRPr="00366BF8">
              <w:rPr>
                <w:rFonts w:ascii="Times New Roman" w:hAnsi="Times New Roman"/>
                <w:b/>
                <w:color w:val="0D0D0D"/>
                <w:sz w:val="20"/>
              </w:rPr>
              <w:t>Session 6</w:t>
            </w:r>
            <w:r w:rsidRPr="00366BF8">
              <w:rPr>
                <w:rFonts w:ascii="Times New Roman" w:hAnsi="Times New Roman"/>
                <w:color w:val="0D0D0D"/>
                <w:sz w:val="20"/>
              </w:rPr>
              <w:t>:</w:t>
            </w:r>
          </w:p>
          <w:p w14:paraId="7263B042" w14:textId="25CD9CDE" w:rsidR="00A8223F" w:rsidRPr="00F30BEE" w:rsidRDefault="00A8223F" w:rsidP="00232703">
            <w:pPr>
              <w:rPr>
                <w:rFonts w:ascii="Times New Roman" w:hAnsi="Times New Roman"/>
                <w:b/>
                <w:color w:val="0D0D0D"/>
                <w:sz w:val="20"/>
              </w:rPr>
            </w:pPr>
            <w:r w:rsidRPr="00366BF8">
              <w:rPr>
                <w:rFonts w:ascii="Times New Roman" w:hAnsi="Times New Roman"/>
                <w:color w:val="0D0D0D"/>
                <w:sz w:val="20"/>
              </w:rPr>
              <w:t xml:space="preserve"> 5</w:t>
            </w:r>
            <w:r w:rsidRPr="00366BF8">
              <w:rPr>
                <w:rFonts w:ascii="Times New Roman" w:hAnsi="Times New Roman"/>
                <w:color w:val="0D0D0D"/>
                <w:sz w:val="20"/>
                <w:vertAlign w:val="superscript"/>
              </w:rPr>
              <w:t>th</w:t>
            </w:r>
            <w:r w:rsidRPr="00366BF8">
              <w:rPr>
                <w:rFonts w:ascii="Times New Roman" w:hAnsi="Times New Roman"/>
                <w:color w:val="0D0D0D"/>
                <w:sz w:val="20"/>
              </w:rPr>
              <w:t xml:space="preserve"> Resident genogram Presentation</w:t>
            </w:r>
            <w:r w:rsidR="002C0063">
              <w:rPr>
                <w:rFonts w:ascii="Times New Roman" w:hAnsi="Times New Roman"/>
                <w:color w:val="0D0D0D"/>
                <w:sz w:val="20"/>
              </w:rPr>
              <w:t xml:space="preserve">: </w:t>
            </w:r>
            <w:r w:rsidR="00751C0B">
              <w:rPr>
                <w:rFonts w:ascii="Times New Roman" w:hAnsi="Times New Roman"/>
                <w:b/>
                <w:color w:val="0D0D0D"/>
                <w:sz w:val="20"/>
                <w:highlight w:val="yellow"/>
              </w:rPr>
              <w:t>Renee</w:t>
            </w:r>
            <w:r w:rsidR="00F30BEE" w:rsidRPr="00F30BEE">
              <w:rPr>
                <w:rFonts w:ascii="Times New Roman" w:hAnsi="Times New Roman"/>
                <w:b/>
                <w:color w:val="0D0D0D"/>
                <w:sz w:val="20"/>
                <w:highlight w:val="yellow"/>
              </w:rPr>
              <w:t xml:space="preserve"> Presents</w:t>
            </w:r>
            <w:r w:rsidR="00577E1D">
              <w:rPr>
                <w:rFonts w:ascii="Times New Roman" w:hAnsi="Times New Roman"/>
                <w:b/>
                <w:color w:val="0D0D0D"/>
                <w:sz w:val="20"/>
              </w:rPr>
              <w:t xml:space="preserve"> </w:t>
            </w:r>
            <w:r w:rsidR="00577E1D">
              <w:rPr>
                <w:rFonts w:ascii="Times New Roman" w:hAnsi="Times New Roman"/>
                <w:b/>
                <w:color w:val="0D0D0D"/>
                <w:sz w:val="20"/>
              </w:rPr>
              <w:lastRenderedPageBreak/>
              <w:t xml:space="preserve">(tentative) </w:t>
            </w:r>
          </w:p>
          <w:p w14:paraId="167E90F4" w14:textId="77777777" w:rsidR="00896922" w:rsidRPr="00366BF8" w:rsidRDefault="00896922" w:rsidP="00232703">
            <w:pPr>
              <w:rPr>
                <w:rFonts w:ascii="Times New Roman" w:hAnsi="Times New Roman"/>
                <w:color w:val="0D0D0D"/>
                <w:sz w:val="20"/>
              </w:rPr>
            </w:pPr>
          </w:p>
          <w:p w14:paraId="756DD78C" w14:textId="412729E2" w:rsidR="00A8223F" w:rsidRPr="002C0063" w:rsidRDefault="00A8223F" w:rsidP="00232703">
            <w:pPr>
              <w:rPr>
                <w:rFonts w:ascii="Times New Roman" w:hAnsi="Times New Roman"/>
                <w:b/>
                <w:color w:val="0D0D0D"/>
                <w:sz w:val="20"/>
              </w:rPr>
            </w:pPr>
            <w:r w:rsidRPr="00366BF8">
              <w:rPr>
                <w:rFonts w:ascii="Times New Roman" w:hAnsi="Times New Roman"/>
                <w:color w:val="0D0D0D"/>
                <w:sz w:val="20"/>
              </w:rPr>
              <w:t>1</w:t>
            </w:r>
            <w:r w:rsidRPr="00366BF8">
              <w:rPr>
                <w:rFonts w:ascii="Times New Roman" w:hAnsi="Times New Roman"/>
                <w:color w:val="0D0D0D"/>
                <w:sz w:val="20"/>
                <w:vertAlign w:val="superscript"/>
              </w:rPr>
              <w:t>st</w:t>
            </w:r>
            <w:r w:rsidRPr="00366BF8">
              <w:rPr>
                <w:rFonts w:ascii="Times New Roman" w:hAnsi="Times New Roman"/>
                <w:color w:val="0D0D0D"/>
                <w:sz w:val="20"/>
              </w:rPr>
              <w:t xml:space="preserve"> Resident Presents Patient Genogram</w:t>
            </w:r>
            <w:r w:rsidR="000B4AD8">
              <w:rPr>
                <w:rFonts w:ascii="Times New Roman" w:hAnsi="Times New Roman"/>
                <w:color w:val="0D0D0D"/>
                <w:sz w:val="20"/>
              </w:rPr>
              <w:t xml:space="preserve"> (20 mins)</w:t>
            </w:r>
            <w:r w:rsidR="002C0063">
              <w:rPr>
                <w:rFonts w:ascii="Times New Roman" w:hAnsi="Times New Roman"/>
                <w:color w:val="0D0D0D"/>
                <w:sz w:val="20"/>
              </w:rPr>
              <w:t xml:space="preserve">: </w:t>
            </w:r>
          </w:p>
          <w:p w14:paraId="3568B826" w14:textId="77777777" w:rsidR="00A8223F" w:rsidRPr="00366BF8" w:rsidRDefault="00A8223F" w:rsidP="00232703">
            <w:pPr>
              <w:rPr>
                <w:rFonts w:ascii="Times New Roman" w:hAnsi="Times New Roman"/>
                <w:color w:val="0D0D0D"/>
                <w:sz w:val="20"/>
              </w:rPr>
            </w:pPr>
          </w:p>
          <w:p w14:paraId="2A9875F6" w14:textId="7B8D901D" w:rsidR="008C2E24" w:rsidRPr="00366BF8" w:rsidRDefault="00D87D25" w:rsidP="00232703">
            <w:pPr>
              <w:rPr>
                <w:rFonts w:ascii="Times New Roman" w:hAnsi="Times New Roman"/>
                <w:color w:val="0D0D0D"/>
                <w:sz w:val="20"/>
              </w:rPr>
            </w:pPr>
            <w:r>
              <w:rPr>
                <w:rFonts w:ascii="Times New Roman" w:hAnsi="Times New Roman"/>
                <w:color w:val="0D0D0D"/>
                <w:sz w:val="20"/>
              </w:rPr>
              <w:t xml:space="preserve">Discuss Bias article and </w:t>
            </w:r>
            <w:r w:rsidR="008C2E24" w:rsidRPr="00366BF8">
              <w:rPr>
                <w:rFonts w:ascii="Times New Roman" w:hAnsi="Times New Roman"/>
                <w:color w:val="0D0D0D"/>
                <w:sz w:val="20"/>
              </w:rPr>
              <w:t>Level 5 skills</w:t>
            </w:r>
          </w:p>
        </w:tc>
        <w:tc>
          <w:tcPr>
            <w:tcW w:w="1160" w:type="dxa"/>
            <w:tcBorders>
              <w:bottom w:val="single" w:sz="4" w:space="0" w:color="auto"/>
            </w:tcBorders>
            <w:shd w:val="clear" w:color="auto" w:fill="auto"/>
          </w:tcPr>
          <w:p w14:paraId="2D9A715F" w14:textId="77777777" w:rsidR="0068566E" w:rsidRDefault="0068566E" w:rsidP="00C13C26">
            <w:pPr>
              <w:rPr>
                <w:rFonts w:ascii="Times New Roman" w:hAnsi="Times New Roman"/>
                <w:color w:val="0D0D0D"/>
                <w:sz w:val="18"/>
                <w:szCs w:val="18"/>
              </w:rPr>
            </w:pPr>
            <w:r>
              <w:rPr>
                <w:rFonts w:ascii="Times New Roman" w:hAnsi="Times New Roman"/>
                <w:b/>
                <w:color w:val="0D0D0D"/>
                <w:sz w:val="20"/>
              </w:rPr>
              <w:lastRenderedPageBreak/>
              <w:t xml:space="preserve"> </w:t>
            </w:r>
            <w:r>
              <w:rPr>
                <w:rFonts w:ascii="Times New Roman" w:hAnsi="Times New Roman"/>
                <w:color w:val="0D0D0D"/>
                <w:sz w:val="18"/>
                <w:szCs w:val="18"/>
              </w:rPr>
              <w:t xml:space="preserve">Understand how behaviors </w:t>
            </w:r>
            <w:r>
              <w:rPr>
                <w:rFonts w:ascii="Times New Roman" w:hAnsi="Times New Roman"/>
                <w:color w:val="0D0D0D"/>
                <w:sz w:val="18"/>
                <w:szCs w:val="18"/>
              </w:rPr>
              <w:lastRenderedPageBreak/>
              <w:t>and patterns are passed among families.</w:t>
            </w:r>
          </w:p>
          <w:p w14:paraId="35F228FF" w14:textId="7550C167" w:rsidR="0068566E" w:rsidRPr="0068566E" w:rsidRDefault="0068566E" w:rsidP="00C13C26">
            <w:pPr>
              <w:rPr>
                <w:rFonts w:ascii="Times New Roman" w:hAnsi="Times New Roman"/>
                <w:color w:val="0D0D0D"/>
                <w:sz w:val="18"/>
                <w:szCs w:val="18"/>
              </w:rPr>
            </w:pPr>
            <w:r>
              <w:rPr>
                <w:rFonts w:ascii="Times New Roman" w:hAnsi="Times New Roman"/>
                <w:color w:val="0D0D0D"/>
                <w:sz w:val="18"/>
                <w:szCs w:val="18"/>
              </w:rPr>
              <w:t>Resident will demonstrate application to their own patient</w:t>
            </w:r>
          </w:p>
        </w:tc>
        <w:tc>
          <w:tcPr>
            <w:tcW w:w="5269" w:type="dxa"/>
            <w:tcBorders>
              <w:bottom w:val="single" w:sz="4" w:space="0" w:color="auto"/>
            </w:tcBorders>
            <w:shd w:val="clear" w:color="auto" w:fill="auto"/>
          </w:tcPr>
          <w:p w14:paraId="102A5B9A" w14:textId="77777777" w:rsidR="00E063C0" w:rsidRDefault="00E063C0" w:rsidP="00A8223F">
            <w:pPr>
              <w:pStyle w:val="ListParagraph"/>
              <w:ind w:left="0"/>
              <w:rPr>
                <w:rFonts w:ascii="Times New Roman" w:hAnsi="Times New Roman"/>
                <w:color w:val="0D0D0D"/>
                <w:sz w:val="20"/>
              </w:rPr>
            </w:pPr>
            <w:r>
              <w:rPr>
                <w:rFonts w:ascii="Times New Roman" w:hAnsi="Times New Roman"/>
                <w:color w:val="0D0D0D"/>
                <w:sz w:val="20"/>
              </w:rPr>
              <w:lastRenderedPageBreak/>
              <w:t>Handouts:</w:t>
            </w:r>
          </w:p>
          <w:p w14:paraId="2466E444" w14:textId="77777777" w:rsidR="00E063C0" w:rsidRDefault="00E063C0" w:rsidP="00A8223F">
            <w:pPr>
              <w:pStyle w:val="ListParagraph"/>
              <w:ind w:left="0"/>
              <w:rPr>
                <w:rFonts w:ascii="Times New Roman" w:hAnsi="Times New Roman"/>
                <w:color w:val="0D0D0D"/>
                <w:sz w:val="20"/>
              </w:rPr>
            </w:pPr>
          </w:p>
          <w:p w14:paraId="268790B9" w14:textId="6C7C86DC" w:rsidR="002C0063" w:rsidRDefault="00E063C0" w:rsidP="00A8223F">
            <w:pPr>
              <w:pStyle w:val="ListParagraph"/>
              <w:ind w:left="0"/>
              <w:rPr>
                <w:rFonts w:ascii="Times New Roman" w:hAnsi="Times New Roman"/>
                <w:color w:val="0D0D0D"/>
                <w:sz w:val="20"/>
              </w:rPr>
            </w:pPr>
            <w:r>
              <w:rPr>
                <w:rFonts w:ascii="Times New Roman" w:hAnsi="Times New Roman"/>
                <w:color w:val="0D0D0D"/>
                <w:sz w:val="20"/>
              </w:rPr>
              <w:lastRenderedPageBreak/>
              <w:t xml:space="preserve"> </w:t>
            </w:r>
          </w:p>
          <w:p w14:paraId="4CAB4F0A" w14:textId="77777777" w:rsidR="00FD3D2C" w:rsidRDefault="00FD3D2C" w:rsidP="00FD3D2C">
            <w:pPr>
              <w:rPr>
                <w:rFonts w:ascii="Times New Roman" w:hAnsi="Times New Roman"/>
                <w:color w:val="000000" w:themeColor="text1"/>
                <w:sz w:val="20"/>
              </w:rPr>
            </w:pPr>
            <w:r>
              <w:rPr>
                <w:rFonts w:ascii="Times New Roman" w:hAnsi="Times New Roman"/>
                <w:color w:val="000000" w:themeColor="text1"/>
                <w:sz w:val="20"/>
              </w:rPr>
              <w:t>Level 5 Case Study: A Suicide Gesture: The youngest child brings her family to the doctor</w:t>
            </w:r>
          </w:p>
          <w:p w14:paraId="39C7D5DC" w14:textId="77777777" w:rsidR="002C0063" w:rsidRDefault="002C0063" w:rsidP="00A8223F">
            <w:pPr>
              <w:pStyle w:val="ListParagraph"/>
              <w:ind w:left="0"/>
              <w:rPr>
                <w:rFonts w:ascii="Times New Roman" w:hAnsi="Times New Roman"/>
                <w:color w:val="0D0D0D"/>
                <w:sz w:val="20"/>
              </w:rPr>
            </w:pPr>
          </w:p>
          <w:p w14:paraId="42642BCB" w14:textId="77777777" w:rsidR="002C0063" w:rsidRDefault="002C0063" w:rsidP="00A8223F">
            <w:pPr>
              <w:pStyle w:val="ListParagraph"/>
              <w:ind w:left="0"/>
              <w:rPr>
                <w:rFonts w:ascii="Times New Roman" w:hAnsi="Times New Roman"/>
                <w:color w:val="0D0D0D"/>
                <w:sz w:val="20"/>
              </w:rPr>
            </w:pPr>
          </w:p>
          <w:p w14:paraId="17F0E08B" w14:textId="77777777" w:rsidR="002C0063" w:rsidRDefault="002C0063" w:rsidP="00A8223F">
            <w:pPr>
              <w:pStyle w:val="ListParagraph"/>
              <w:ind w:left="0"/>
              <w:rPr>
                <w:rFonts w:ascii="Times New Roman" w:hAnsi="Times New Roman"/>
                <w:color w:val="0D0D0D"/>
                <w:sz w:val="20"/>
              </w:rPr>
            </w:pPr>
          </w:p>
          <w:p w14:paraId="6FCFDC10" w14:textId="2D6A35CF" w:rsidR="002C0063" w:rsidRPr="007B6A38" w:rsidRDefault="002C0063" w:rsidP="00A8223F">
            <w:pPr>
              <w:pStyle w:val="ListParagraph"/>
              <w:ind w:left="0"/>
              <w:rPr>
                <w:rFonts w:ascii="Times New Roman" w:hAnsi="Times New Roman"/>
                <w:color w:val="0D0D0D"/>
                <w:sz w:val="20"/>
              </w:rPr>
            </w:pPr>
          </w:p>
        </w:tc>
      </w:tr>
      <w:tr w:rsidR="00D269D9" w:rsidRPr="00C276E6" w14:paraId="427B5416" w14:textId="77777777" w:rsidTr="008C2E24">
        <w:trPr>
          <w:trHeight w:val="665"/>
        </w:trPr>
        <w:tc>
          <w:tcPr>
            <w:tcW w:w="1592" w:type="dxa"/>
            <w:shd w:val="clear" w:color="auto" w:fill="FFFFFF" w:themeFill="background1"/>
          </w:tcPr>
          <w:p w14:paraId="0EE2E727" w14:textId="7ABC2B7B" w:rsidR="00D269D9" w:rsidRDefault="00566899" w:rsidP="00D269D9">
            <w:pPr>
              <w:rPr>
                <w:rFonts w:ascii="Times New Roman" w:hAnsi="Times New Roman"/>
                <w:b/>
                <w:color w:val="0D0D0D"/>
                <w:sz w:val="20"/>
              </w:rPr>
            </w:pPr>
            <w:r>
              <w:rPr>
                <w:rFonts w:ascii="Times New Roman" w:hAnsi="Times New Roman"/>
                <w:b/>
                <w:color w:val="0D0D0D"/>
                <w:sz w:val="20"/>
              </w:rPr>
              <w:lastRenderedPageBreak/>
              <w:t>Week 12</w:t>
            </w:r>
          </w:p>
          <w:p w14:paraId="183BE550" w14:textId="11C8F9CB" w:rsidR="002C0063" w:rsidRPr="00C276E6" w:rsidRDefault="00896922" w:rsidP="00D269D9">
            <w:pPr>
              <w:rPr>
                <w:rFonts w:ascii="Times New Roman" w:hAnsi="Times New Roman"/>
                <w:b/>
                <w:color w:val="0D0D0D"/>
                <w:sz w:val="20"/>
              </w:rPr>
            </w:pPr>
            <w:r>
              <w:rPr>
                <w:rFonts w:ascii="Times New Roman" w:hAnsi="Times New Roman"/>
                <w:b/>
                <w:color w:val="0D0D0D"/>
                <w:sz w:val="20"/>
              </w:rPr>
              <w:t>5/31/17</w:t>
            </w:r>
          </w:p>
        </w:tc>
        <w:tc>
          <w:tcPr>
            <w:tcW w:w="2959" w:type="dxa"/>
            <w:shd w:val="clear" w:color="auto" w:fill="FFFFFF" w:themeFill="background1"/>
          </w:tcPr>
          <w:p w14:paraId="3811D424" w14:textId="29CE3AF5" w:rsidR="00D269D9" w:rsidRPr="00B9666B" w:rsidRDefault="00A8223F" w:rsidP="00D03E53">
            <w:pPr>
              <w:rPr>
                <w:rFonts w:ascii="Times New Roman" w:hAnsi="Times New Roman"/>
                <w:b/>
                <w:bCs/>
                <w:color w:val="0D0D0D"/>
                <w:sz w:val="20"/>
              </w:rPr>
            </w:pPr>
            <w:r w:rsidRPr="00B9666B">
              <w:rPr>
                <w:rFonts w:ascii="Times New Roman" w:hAnsi="Times New Roman"/>
                <w:b/>
                <w:bCs/>
                <w:color w:val="0D0D0D"/>
                <w:sz w:val="20"/>
              </w:rPr>
              <w:t>Independent Study</w:t>
            </w:r>
          </w:p>
        </w:tc>
        <w:tc>
          <w:tcPr>
            <w:tcW w:w="1160" w:type="dxa"/>
            <w:shd w:val="clear" w:color="auto" w:fill="FFFFFF" w:themeFill="background1"/>
          </w:tcPr>
          <w:p w14:paraId="1F043AE7" w14:textId="1CE499BE" w:rsidR="00D269D9" w:rsidRPr="000B4AD8" w:rsidRDefault="000B4AD8" w:rsidP="00D269D9">
            <w:pPr>
              <w:rPr>
                <w:rFonts w:ascii="Times New Roman" w:hAnsi="Times New Roman"/>
                <w:color w:val="0D0D0D"/>
                <w:sz w:val="18"/>
                <w:szCs w:val="18"/>
              </w:rPr>
            </w:pPr>
            <w:r>
              <w:rPr>
                <w:rFonts w:ascii="Times New Roman" w:hAnsi="Times New Roman"/>
                <w:color w:val="0D0D0D"/>
                <w:sz w:val="18"/>
                <w:szCs w:val="18"/>
              </w:rPr>
              <w:t>Understand suicide/self harm in family system context</w:t>
            </w:r>
          </w:p>
        </w:tc>
        <w:tc>
          <w:tcPr>
            <w:tcW w:w="5269" w:type="dxa"/>
            <w:shd w:val="clear" w:color="auto" w:fill="FFFFFF" w:themeFill="background1"/>
          </w:tcPr>
          <w:p w14:paraId="78A0F0A1" w14:textId="718EFF78" w:rsidR="000B4AD8" w:rsidRDefault="000B4AD8" w:rsidP="00D269D9">
            <w:pPr>
              <w:rPr>
                <w:rFonts w:ascii="Times New Roman" w:hAnsi="Times New Roman"/>
                <w:color w:val="000000" w:themeColor="text1"/>
                <w:sz w:val="20"/>
              </w:rPr>
            </w:pPr>
            <w:r>
              <w:rPr>
                <w:rFonts w:ascii="Times New Roman" w:hAnsi="Times New Roman"/>
                <w:color w:val="000000" w:themeColor="text1"/>
                <w:sz w:val="20"/>
              </w:rPr>
              <w:t>Reading</w:t>
            </w:r>
            <w:r w:rsidR="00EC71B2">
              <w:rPr>
                <w:rFonts w:ascii="Times New Roman" w:hAnsi="Times New Roman"/>
                <w:color w:val="000000" w:themeColor="text1"/>
                <w:sz w:val="20"/>
              </w:rPr>
              <w:t>/Assignment</w:t>
            </w:r>
            <w:r>
              <w:rPr>
                <w:rFonts w:ascii="Times New Roman" w:hAnsi="Times New Roman"/>
                <w:color w:val="000000" w:themeColor="text1"/>
                <w:sz w:val="20"/>
              </w:rPr>
              <w:t>s:</w:t>
            </w:r>
          </w:p>
          <w:p w14:paraId="513C5975" w14:textId="77777777" w:rsidR="000B4AD8" w:rsidRDefault="000B4AD8" w:rsidP="00D269D9">
            <w:pPr>
              <w:rPr>
                <w:rFonts w:ascii="Times New Roman" w:hAnsi="Times New Roman"/>
                <w:color w:val="000000" w:themeColor="text1"/>
                <w:sz w:val="20"/>
              </w:rPr>
            </w:pPr>
          </w:p>
          <w:p w14:paraId="07EE11C2" w14:textId="77777777" w:rsidR="002C0063" w:rsidRDefault="002C0063" w:rsidP="00D269D9">
            <w:pPr>
              <w:rPr>
                <w:rFonts w:ascii="Times New Roman" w:hAnsi="Times New Roman"/>
                <w:color w:val="000000" w:themeColor="text1"/>
                <w:sz w:val="20"/>
              </w:rPr>
            </w:pPr>
          </w:p>
          <w:p w14:paraId="57212761" w14:textId="77777777" w:rsidR="002C0063" w:rsidRDefault="002C0063" w:rsidP="002C0063">
            <w:pPr>
              <w:rPr>
                <w:rFonts w:ascii="Times New Roman" w:hAnsi="Times New Roman"/>
                <w:color w:val="000000" w:themeColor="text1"/>
                <w:sz w:val="20"/>
              </w:rPr>
            </w:pPr>
            <w:r>
              <w:rPr>
                <w:rFonts w:ascii="Times New Roman" w:hAnsi="Times New Roman"/>
                <w:color w:val="000000" w:themeColor="text1"/>
                <w:sz w:val="20"/>
              </w:rPr>
              <w:t>Level 5 Case Study: Sexual Problems and Unresolved Grief</w:t>
            </w:r>
          </w:p>
          <w:p w14:paraId="532C0396" w14:textId="2DF097D2" w:rsidR="002C0063" w:rsidRDefault="002C0063" w:rsidP="002C0063">
            <w:pPr>
              <w:rPr>
                <w:rFonts w:ascii="Times New Roman" w:hAnsi="Times New Roman"/>
                <w:color w:val="000000" w:themeColor="text1"/>
                <w:sz w:val="20"/>
              </w:rPr>
            </w:pPr>
            <w:r w:rsidRPr="00366BF8">
              <w:rPr>
                <w:rFonts w:ascii="Times New Roman" w:hAnsi="Times New Roman"/>
                <w:color w:val="000000" w:themeColor="text1"/>
                <w:sz w:val="20"/>
              </w:rPr>
              <w:t>Work on patient genograms</w:t>
            </w:r>
          </w:p>
          <w:p w14:paraId="37397B24" w14:textId="77777777" w:rsidR="00E063C0" w:rsidRDefault="00E063C0" w:rsidP="00D269D9">
            <w:pPr>
              <w:rPr>
                <w:rFonts w:ascii="Times New Roman" w:hAnsi="Times New Roman"/>
                <w:color w:val="000000" w:themeColor="text1"/>
                <w:sz w:val="20"/>
              </w:rPr>
            </w:pPr>
          </w:p>
          <w:p w14:paraId="005470E3" w14:textId="6FD1050D" w:rsidR="00A8223F" w:rsidRPr="008C2E24" w:rsidRDefault="00A8223F" w:rsidP="00D269D9">
            <w:pPr>
              <w:rPr>
                <w:rFonts w:ascii="Times New Roman" w:hAnsi="Times New Roman"/>
                <w:color w:val="000000" w:themeColor="text1"/>
                <w:sz w:val="20"/>
              </w:rPr>
            </w:pPr>
            <w:r>
              <w:rPr>
                <w:rFonts w:ascii="Times New Roman" w:hAnsi="Times New Roman"/>
                <w:color w:val="000000" w:themeColor="text1"/>
                <w:sz w:val="20"/>
              </w:rPr>
              <w:t>Work on patient genograms</w:t>
            </w:r>
          </w:p>
        </w:tc>
      </w:tr>
      <w:tr w:rsidR="00232703" w:rsidRPr="00C276E6" w14:paraId="34D0221D" w14:textId="77777777" w:rsidTr="00566899">
        <w:trPr>
          <w:trHeight w:val="665"/>
        </w:trPr>
        <w:tc>
          <w:tcPr>
            <w:tcW w:w="1592" w:type="dxa"/>
            <w:tcBorders>
              <w:bottom w:val="single" w:sz="4" w:space="0" w:color="auto"/>
            </w:tcBorders>
          </w:tcPr>
          <w:p w14:paraId="3DFFF795" w14:textId="77777777" w:rsidR="00232703" w:rsidRDefault="00566899" w:rsidP="00232703">
            <w:pPr>
              <w:rPr>
                <w:rFonts w:ascii="Times New Roman" w:hAnsi="Times New Roman"/>
                <w:b/>
                <w:color w:val="0D0D0D"/>
                <w:sz w:val="20"/>
              </w:rPr>
            </w:pPr>
            <w:r>
              <w:rPr>
                <w:rFonts w:ascii="Times New Roman" w:hAnsi="Times New Roman"/>
                <w:b/>
                <w:color w:val="0D0D0D"/>
                <w:sz w:val="20"/>
              </w:rPr>
              <w:t>Week 13</w:t>
            </w:r>
          </w:p>
          <w:p w14:paraId="10559C80" w14:textId="66238CBA" w:rsidR="002C0063" w:rsidRPr="00C276E6" w:rsidRDefault="00896922" w:rsidP="00232703">
            <w:pPr>
              <w:rPr>
                <w:rFonts w:ascii="Times New Roman" w:hAnsi="Times New Roman"/>
                <w:b/>
                <w:color w:val="0D0D0D"/>
                <w:sz w:val="20"/>
              </w:rPr>
            </w:pPr>
            <w:r>
              <w:rPr>
                <w:rFonts w:ascii="Times New Roman" w:hAnsi="Times New Roman"/>
                <w:b/>
                <w:color w:val="0D0D0D"/>
                <w:sz w:val="20"/>
              </w:rPr>
              <w:t>6/7/17</w:t>
            </w:r>
          </w:p>
        </w:tc>
        <w:tc>
          <w:tcPr>
            <w:tcW w:w="2959" w:type="dxa"/>
            <w:tcBorders>
              <w:bottom w:val="single" w:sz="4" w:space="0" w:color="auto"/>
            </w:tcBorders>
          </w:tcPr>
          <w:p w14:paraId="79288042" w14:textId="08DEA9BF" w:rsidR="00232703" w:rsidRPr="00366BF8" w:rsidRDefault="00AF79B9" w:rsidP="00232703">
            <w:pPr>
              <w:rPr>
                <w:rFonts w:ascii="Times New Roman" w:hAnsi="Times New Roman"/>
                <w:color w:val="0D0D0D"/>
                <w:sz w:val="20"/>
              </w:rPr>
            </w:pPr>
            <w:r w:rsidRPr="00366BF8">
              <w:rPr>
                <w:rFonts w:ascii="Times New Roman" w:hAnsi="Times New Roman"/>
                <w:color w:val="0D0D0D"/>
                <w:sz w:val="20"/>
              </w:rPr>
              <w:t>Session 7:</w:t>
            </w:r>
          </w:p>
          <w:p w14:paraId="25A650BC" w14:textId="108BAFEB" w:rsidR="00366BF8" w:rsidRDefault="000B4AD8" w:rsidP="00232703">
            <w:pPr>
              <w:rPr>
                <w:rFonts w:ascii="Times New Roman" w:hAnsi="Times New Roman"/>
                <w:b/>
                <w:color w:val="0D0D0D"/>
                <w:sz w:val="20"/>
              </w:rPr>
            </w:pPr>
            <w:r>
              <w:rPr>
                <w:rFonts w:ascii="Times New Roman" w:hAnsi="Times New Roman"/>
                <w:color w:val="0D0D0D"/>
                <w:sz w:val="20"/>
              </w:rPr>
              <w:t>2</w:t>
            </w:r>
            <w:r w:rsidRPr="000B4AD8">
              <w:rPr>
                <w:rFonts w:ascii="Times New Roman" w:hAnsi="Times New Roman"/>
                <w:color w:val="0D0D0D"/>
                <w:sz w:val="20"/>
                <w:vertAlign w:val="superscript"/>
              </w:rPr>
              <w:t>nd</w:t>
            </w:r>
            <w:r>
              <w:rPr>
                <w:rFonts w:ascii="Times New Roman" w:hAnsi="Times New Roman"/>
                <w:color w:val="0D0D0D"/>
                <w:sz w:val="20"/>
              </w:rPr>
              <w:t xml:space="preserve"> and 3</w:t>
            </w:r>
            <w:r w:rsidRPr="000B4AD8">
              <w:rPr>
                <w:rFonts w:ascii="Times New Roman" w:hAnsi="Times New Roman"/>
                <w:color w:val="0D0D0D"/>
                <w:sz w:val="20"/>
                <w:vertAlign w:val="superscript"/>
              </w:rPr>
              <w:t>rd</w:t>
            </w:r>
            <w:r>
              <w:rPr>
                <w:rFonts w:ascii="Times New Roman" w:hAnsi="Times New Roman"/>
                <w:color w:val="0D0D0D"/>
                <w:sz w:val="20"/>
              </w:rPr>
              <w:t xml:space="preserve"> </w:t>
            </w:r>
            <w:r w:rsidR="00A8223F" w:rsidRPr="00366BF8">
              <w:rPr>
                <w:rFonts w:ascii="Times New Roman" w:hAnsi="Times New Roman"/>
                <w:color w:val="0D0D0D"/>
                <w:sz w:val="20"/>
              </w:rPr>
              <w:t>Resident Present patient genogram</w:t>
            </w:r>
            <w:r>
              <w:rPr>
                <w:rFonts w:ascii="Times New Roman" w:hAnsi="Times New Roman"/>
                <w:color w:val="0D0D0D"/>
                <w:sz w:val="20"/>
              </w:rPr>
              <w:t xml:space="preserve"> (40 mins)</w:t>
            </w:r>
            <w:r w:rsidR="002C0063">
              <w:rPr>
                <w:rFonts w:ascii="Times New Roman" w:hAnsi="Times New Roman"/>
                <w:color w:val="0D0D0D"/>
                <w:sz w:val="20"/>
              </w:rPr>
              <w:t xml:space="preserve">: </w:t>
            </w:r>
          </w:p>
          <w:p w14:paraId="59E88497" w14:textId="77777777" w:rsidR="00896922" w:rsidRPr="00366BF8" w:rsidRDefault="00896922" w:rsidP="00232703">
            <w:pPr>
              <w:rPr>
                <w:rFonts w:ascii="Times New Roman" w:hAnsi="Times New Roman"/>
                <w:color w:val="0D0D0D"/>
                <w:sz w:val="20"/>
              </w:rPr>
            </w:pPr>
          </w:p>
          <w:p w14:paraId="2578C83B" w14:textId="77777777" w:rsidR="00366BF8" w:rsidRPr="00366BF8" w:rsidRDefault="00366BF8" w:rsidP="00366BF8">
            <w:pPr>
              <w:rPr>
                <w:rFonts w:ascii="Times New Roman" w:hAnsi="Times New Roman"/>
                <w:color w:val="0D0D0D"/>
                <w:sz w:val="20"/>
              </w:rPr>
            </w:pPr>
          </w:p>
          <w:p w14:paraId="650CE0E4" w14:textId="77777777" w:rsidR="008C2E24" w:rsidRDefault="008C2E24" w:rsidP="00232703">
            <w:pPr>
              <w:rPr>
                <w:rFonts w:ascii="Times New Roman" w:hAnsi="Times New Roman"/>
                <w:color w:val="0D0D0D"/>
                <w:sz w:val="20"/>
              </w:rPr>
            </w:pPr>
          </w:p>
          <w:p w14:paraId="12AB40CB" w14:textId="77777777" w:rsidR="00366BF8" w:rsidRPr="00366BF8" w:rsidRDefault="00366BF8" w:rsidP="00232703">
            <w:pPr>
              <w:rPr>
                <w:rFonts w:ascii="Times New Roman" w:hAnsi="Times New Roman"/>
                <w:color w:val="0D0D0D"/>
                <w:sz w:val="20"/>
              </w:rPr>
            </w:pPr>
          </w:p>
          <w:p w14:paraId="3B67FC5C" w14:textId="77777777" w:rsidR="008C2E24" w:rsidRPr="00366BF8" w:rsidRDefault="008C2E24" w:rsidP="00232703">
            <w:pPr>
              <w:rPr>
                <w:rFonts w:ascii="Times New Roman" w:hAnsi="Times New Roman"/>
                <w:color w:val="0D0D0D"/>
                <w:sz w:val="20"/>
              </w:rPr>
            </w:pPr>
            <w:r w:rsidRPr="00366BF8">
              <w:rPr>
                <w:rFonts w:ascii="Times New Roman" w:hAnsi="Times New Roman"/>
                <w:color w:val="0D0D0D"/>
                <w:sz w:val="20"/>
              </w:rPr>
              <w:t>Step parenting</w:t>
            </w:r>
          </w:p>
          <w:p w14:paraId="4DD3A48D" w14:textId="77777777" w:rsidR="008C2E24" w:rsidRPr="00366BF8" w:rsidRDefault="008C2E24" w:rsidP="00232703">
            <w:pPr>
              <w:rPr>
                <w:rFonts w:ascii="Times New Roman" w:hAnsi="Times New Roman"/>
                <w:color w:val="0D0D0D"/>
                <w:sz w:val="20"/>
              </w:rPr>
            </w:pPr>
            <w:r w:rsidRPr="00366BF8">
              <w:rPr>
                <w:rFonts w:ascii="Times New Roman" w:hAnsi="Times New Roman"/>
                <w:color w:val="0D0D0D"/>
                <w:sz w:val="20"/>
              </w:rPr>
              <w:t>Unresolved loss</w:t>
            </w:r>
          </w:p>
          <w:p w14:paraId="1AC03204" w14:textId="77777777" w:rsidR="008C2E24" w:rsidRPr="00366BF8" w:rsidRDefault="008C2E24" w:rsidP="00232703">
            <w:pPr>
              <w:rPr>
                <w:rFonts w:ascii="Times New Roman" w:hAnsi="Times New Roman"/>
                <w:color w:val="0D0D0D"/>
                <w:sz w:val="20"/>
              </w:rPr>
            </w:pPr>
            <w:r w:rsidRPr="00366BF8">
              <w:rPr>
                <w:rFonts w:ascii="Times New Roman" w:hAnsi="Times New Roman"/>
                <w:color w:val="0D0D0D"/>
                <w:sz w:val="20"/>
              </w:rPr>
              <w:t>Emotional cut off</w:t>
            </w:r>
          </w:p>
          <w:p w14:paraId="681F0FD7" w14:textId="6C6C8892" w:rsidR="008C2E24" w:rsidRPr="00366BF8" w:rsidRDefault="008C2E24" w:rsidP="00232703">
            <w:pPr>
              <w:rPr>
                <w:rFonts w:ascii="Times New Roman" w:hAnsi="Times New Roman"/>
                <w:color w:val="0D0D0D"/>
                <w:sz w:val="20"/>
              </w:rPr>
            </w:pPr>
          </w:p>
        </w:tc>
        <w:tc>
          <w:tcPr>
            <w:tcW w:w="1160" w:type="dxa"/>
            <w:tcBorders>
              <w:bottom w:val="single" w:sz="4" w:space="0" w:color="auto"/>
            </w:tcBorders>
          </w:tcPr>
          <w:p w14:paraId="0AAF9CC6" w14:textId="08EAC6E6" w:rsidR="00232703" w:rsidRPr="00EF1490" w:rsidRDefault="000B4AD8" w:rsidP="00232703">
            <w:pPr>
              <w:rPr>
                <w:rFonts w:ascii="Times New Roman" w:hAnsi="Times New Roman"/>
                <w:color w:val="0D0D0D"/>
                <w:sz w:val="18"/>
                <w:szCs w:val="18"/>
              </w:rPr>
            </w:pPr>
            <w:r>
              <w:rPr>
                <w:rFonts w:ascii="Times New Roman" w:hAnsi="Times New Roman"/>
                <w:color w:val="0D0D0D"/>
                <w:sz w:val="20"/>
              </w:rPr>
              <w:t xml:space="preserve"> </w:t>
            </w:r>
            <w:r w:rsidRPr="00EF1490">
              <w:rPr>
                <w:rFonts w:ascii="Times New Roman" w:hAnsi="Times New Roman"/>
                <w:color w:val="0D0D0D"/>
                <w:sz w:val="18"/>
                <w:szCs w:val="18"/>
              </w:rPr>
              <w:t>Learn basic family interview style by observing family therapy session</w:t>
            </w:r>
          </w:p>
        </w:tc>
        <w:tc>
          <w:tcPr>
            <w:tcW w:w="5269" w:type="dxa"/>
            <w:tcBorders>
              <w:bottom w:val="single" w:sz="4" w:space="0" w:color="auto"/>
            </w:tcBorders>
          </w:tcPr>
          <w:p w14:paraId="31ABFE4F" w14:textId="14DD35A8" w:rsidR="00366BF8" w:rsidRDefault="00E063C0" w:rsidP="00E063C0">
            <w:pPr>
              <w:rPr>
                <w:rFonts w:ascii="Times New Roman" w:hAnsi="Times New Roman"/>
                <w:color w:val="0D0D0D"/>
                <w:sz w:val="20"/>
              </w:rPr>
            </w:pPr>
            <w:r>
              <w:rPr>
                <w:rFonts w:ascii="Times New Roman" w:hAnsi="Times New Roman"/>
                <w:color w:val="0D0D0D"/>
                <w:sz w:val="20"/>
              </w:rPr>
              <w:t>Handout:</w:t>
            </w:r>
          </w:p>
          <w:p w14:paraId="05602302" w14:textId="77777777" w:rsidR="00E063C0" w:rsidRDefault="00E063C0" w:rsidP="00E063C0">
            <w:pPr>
              <w:rPr>
                <w:rFonts w:ascii="Times New Roman" w:hAnsi="Times New Roman"/>
                <w:color w:val="0D0D0D"/>
                <w:sz w:val="20"/>
              </w:rPr>
            </w:pPr>
          </w:p>
          <w:p w14:paraId="2E47F0B2" w14:textId="77777777" w:rsidR="00366BF8" w:rsidRPr="00366BF8" w:rsidRDefault="00366BF8" w:rsidP="00366BF8">
            <w:pPr>
              <w:rPr>
                <w:rFonts w:ascii="Times New Roman" w:eastAsiaTheme="minorEastAsia" w:hAnsi="Times New Roman" w:cstheme="minorBidi"/>
                <w:color w:val="0D0D0D"/>
                <w:sz w:val="20"/>
                <w:szCs w:val="22"/>
              </w:rPr>
            </w:pPr>
          </w:p>
          <w:p w14:paraId="18E9A7E5" w14:textId="6E2B69EB" w:rsidR="00366BF8" w:rsidRPr="00366BF8" w:rsidRDefault="002D0FBB" w:rsidP="00366BF8">
            <w:pPr>
              <w:rPr>
                <w:rFonts w:ascii="Times New Roman" w:eastAsiaTheme="minorEastAsia" w:hAnsi="Times New Roman" w:cstheme="minorBidi"/>
                <w:color w:val="0D0D0D"/>
                <w:sz w:val="20"/>
                <w:szCs w:val="22"/>
              </w:rPr>
            </w:pPr>
            <w:r>
              <w:rPr>
                <w:rFonts w:ascii="Times New Roman" w:eastAsiaTheme="minorEastAsia" w:hAnsi="Times New Roman" w:cstheme="minorBidi"/>
                <w:color w:val="0D0D0D"/>
                <w:sz w:val="20"/>
                <w:szCs w:val="22"/>
              </w:rPr>
              <w:t xml:space="preserve">Handout 6: </w:t>
            </w:r>
            <w:r w:rsidR="00C73307">
              <w:rPr>
                <w:rFonts w:ascii="Times New Roman" w:eastAsiaTheme="minorEastAsia" w:hAnsi="Times New Roman" w:cstheme="minorBidi"/>
                <w:color w:val="0D0D0D"/>
                <w:sz w:val="20"/>
                <w:szCs w:val="22"/>
              </w:rPr>
              <w:t>Five q</w:t>
            </w:r>
            <w:r>
              <w:rPr>
                <w:rFonts w:ascii="Times New Roman" w:eastAsiaTheme="minorEastAsia" w:hAnsi="Times New Roman" w:cstheme="minorBidi"/>
                <w:color w:val="0D0D0D"/>
                <w:sz w:val="20"/>
                <w:szCs w:val="22"/>
              </w:rPr>
              <w:t>uestions to assess family functioning</w:t>
            </w:r>
          </w:p>
          <w:p w14:paraId="5E847C94" w14:textId="77777777" w:rsidR="00366BF8" w:rsidRPr="00366BF8" w:rsidRDefault="00366BF8" w:rsidP="00366BF8">
            <w:pPr>
              <w:rPr>
                <w:rFonts w:ascii="Times New Roman" w:eastAsiaTheme="minorEastAsia" w:hAnsi="Times New Roman" w:cstheme="minorBidi"/>
                <w:color w:val="0D0D0D"/>
                <w:sz w:val="20"/>
                <w:szCs w:val="22"/>
              </w:rPr>
            </w:pPr>
          </w:p>
          <w:p w14:paraId="0E1E2077" w14:textId="0AC22810" w:rsidR="00366BF8" w:rsidRPr="00366BF8" w:rsidRDefault="00366BF8" w:rsidP="00366BF8">
            <w:pPr>
              <w:pStyle w:val="ListParagraph"/>
              <w:ind w:left="360"/>
              <w:rPr>
                <w:rFonts w:ascii="Times New Roman" w:hAnsi="Times New Roman"/>
                <w:color w:val="0D0D0D"/>
                <w:sz w:val="20"/>
              </w:rPr>
            </w:pPr>
          </w:p>
        </w:tc>
      </w:tr>
      <w:tr w:rsidR="00D269D9" w:rsidRPr="00C276E6" w14:paraId="08210455" w14:textId="77777777" w:rsidTr="008C2E24">
        <w:trPr>
          <w:trHeight w:val="665"/>
        </w:trPr>
        <w:tc>
          <w:tcPr>
            <w:tcW w:w="1592" w:type="dxa"/>
            <w:shd w:val="clear" w:color="auto" w:fill="FFFFFF" w:themeFill="background1"/>
          </w:tcPr>
          <w:p w14:paraId="01FD1621" w14:textId="77777777" w:rsidR="00D269D9" w:rsidRDefault="00566899" w:rsidP="00D269D9">
            <w:pPr>
              <w:rPr>
                <w:rFonts w:ascii="Times New Roman" w:hAnsi="Times New Roman"/>
                <w:b/>
                <w:color w:val="0D0D0D"/>
                <w:sz w:val="20"/>
              </w:rPr>
            </w:pPr>
            <w:r>
              <w:rPr>
                <w:rFonts w:ascii="Times New Roman" w:hAnsi="Times New Roman"/>
                <w:b/>
                <w:color w:val="0D0D0D"/>
                <w:sz w:val="20"/>
              </w:rPr>
              <w:t>Week 14</w:t>
            </w:r>
          </w:p>
          <w:p w14:paraId="2FB984CF" w14:textId="7CDAAD4F" w:rsidR="002C0063" w:rsidRPr="00C276E6" w:rsidRDefault="00896922" w:rsidP="00D269D9">
            <w:pPr>
              <w:rPr>
                <w:rFonts w:ascii="Times New Roman" w:hAnsi="Times New Roman"/>
                <w:b/>
                <w:color w:val="0D0D0D"/>
                <w:sz w:val="20"/>
              </w:rPr>
            </w:pPr>
            <w:r>
              <w:rPr>
                <w:rFonts w:ascii="Times New Roman" w:hAnsi="Times New Roman"/>
                <w:b/>
                <w:color w:val="0D0D0D"/>
                <w:sz w:val="20"/>
              </w:rPr>
              <w:t>6/14/17</w:t>
            </w:r>
          </w:p>
        </w:tc>
        <w:tc>
          <w:tcPr>
            <w:tcW w:w="2959" w:type="dxa"/>
            <w:shd w:val="clear" w:color="auto" w:fill="FFFFFF" w:themeFill="background1"/>
          </w:tcPr>
          <w:p w14:paraId="64FEDD4A" w14:textId="54F26E13" w:rsidR="00D269D9" w:rsidRPr="00B9666B" w:rsidRDefault="00711F92" w:rsidP="00EF28D3">
            <w:pPr>
              <w:rPr>
                <w:rFonts w:ascii="Times New Roman" w:hAnsi="Times New Roman"/>
                <w:b/>
                <w:bCs/>
                <w:color w:val="0D0D0D"/>
                <w:sz w:val="20"/>
              </w:rPr>
            </w:pPr>
            <w:r>
              <w:rPr>
                <w:rFonts w:ascii="Times New Roman" w:hAnsi="Times New Roman"/>
                <w:b/>
                <w:bCs/>
                <w:color w:val="0D0D0D"/>
                <w:sz w:val="20"/>
              </w:rPr>
              <w:t>Independent study</w:t>
            </w:r>
          </w:p>
        </w:tc>
        <w:tc>
          <w:tcPr>
            <w:tcW w:w="1160" w:type="dxa"/>
            <w:shd w:val="clear" w:color="auto" w:fill="FFFFFF" w:themeFill="background1"/>
          </w:tcPr>
          <w:p w14:paraId="58F3031B" w14:textId="77777777" w:rsidR="00EF28D3" w:rsidRDefault="00EF28D3" w:rsidP="00EF28D3">
            <w:pPr>
              <w:rPr>
                <w:rFonts w:ascii="Times New Roman" w:hAnsi="Times New Roman"/>
                <w:color w:val="0D0D0D"/>
                <w:sz w:val="18"/>
                <w:szCs w:val="18"/>
              </w:rPr>
            </w:pPr>
            <w:r w:rsidRPr="00EF1490">
              <w:rPr>
                <w:rFonts w:ascii="Times New Roman" w:hAnsi="Times New Roman"/>
                <w:color w:val="0D0D0D"/>
                <w:sz w:val="18"/>
                <w:szCs w:val="18"/>
              </w:rPr>
              <w:t>Understand how unresolved or unidentified loss can</w:t>
            </w:r>
            <w:r>
              <w:rPr>
                <w:rFonts w:ascii="Times New Roman" w:hAnsi="Times New Roman"/>
                <w:color w:val="0D0D0D"/>
                <w:sz w:val="18"/>
                <w:szCs w:val="18"/>
              </w:rPr>
              <w:t xml:space="preserve"> influence family functioning</w:t>
            </w:r>
          </w:p>
          <w:p w14:paraId="7DCB148C" w14:textId="77777777" w:rsidR="00EF28D3" w:rsidRDefault="00EF28D3" w:rsidP="00EF28D3">
            <w:pPr>
              <w:rPr>
                <w:rFonts w:ascii="Times New Roman" w:hAnsi="Times New Roman"/>
                <w:color w:val="0D0D0D"/>
                <w:sz w:val="18"/>
                <w:szCs w:val="18"/>
              </w:rPr>
            </w:pPr>
          </w:p>
          <w:p w14:paraId="207C54FF" w14:textId="72E034B8" w:rsidR="00D269D9" w:rsidRPr="00366BF8" w:rsidRDefault="00EF28D3" w:rsidP="00EF28D3">
            <w:pPr>
              <w:rPr>
                <w:rFonts w:ascii="Times New Roman" w:hAnsi="Times New Roman"/>
                <w:color w:val="0D0D0D"/>
                <w:sz w:val="20"/>
              </w:rPr>
            </w:pPr>
            <w:r>
              <w:rPr>
                <w:rFonts w:ascii="Times New Roman" w:hAnsi="Times New Roman"/>
                <w:color w:val="0D0D0D"/>
                <w:sz w:val="18"/>
                <w:szCs w:val="18"/>
              </w:rPr>
              <w:t>Reflect on learning</w:t>
            </w:r>
          </w:p>
        </w:tc>
        <w:tc>
          <w:tcPr>
            <w:tcW w:w="5269" w:type="dxa"/>
            <w:shd w:val="clear" w:color="auto" w:fill="FFFFFF" w:themeFill="background1"/>
          </w:tcPr>
          <w:p w14:paraId="36824ECE" w14:textId="77777777" w:rsidR="00EF28D3" w:rsidRDefault="00937FE0" w:rsidP="00711F92">
            <w:pPr>
              <w:rPr>
                <w:rFonts w:ascii="Times New Roman" w:hAnsi="Times New Roman"/>
                <w:color w:val="000000" w:themeColor="text1"/>
                <w:sz w:val="20"/>
              </w:rPr>
            </w:pPr>
            <w:r>
              <w:rPr>
                <w:rFonts w:ascii="Times New Roman" w:hAnsi="Times New Roman"/>
                <w:color w:val="000000" w:themeColor="text1"/>
                <w:sz w:val="20"/>
              </w:rPr>
              <w:t>Work on patient genograms</w:t>
            </w:r>
          </w:p>
          <w:p w14:paraId="40160A54" w14:textId="77777777" w:rsidR="00937FE0" w:rsidRDefault="00937FE0" w:rsidP="00711F92">
            <w:pPr>
              <w:rPr>
                <w:rFonts w:ascii="Times New Roman" w:hAnsi="Times New Roman"/>
                <w:color w:val="000000" w:themeColor="text1"/>
                <w:sz w:val="20"/>
              </w:rPr>
            </w:pPr>
          </w:p>
          <w:p w14:paraId="5CD590CE" w14:textId="481ACE0C" w:rsidR="00937FE0" w:rsidRPr="00366BF8" w:rsidRDefault="00937FE0" w:rsidP="00711F92">
            <w:pPr>
              <w:rPr>
                <w:rFonts w:ascii="Times New Roman" w:hAnsi="Times New Roman"/>
                <w:color w:val="000000" w:themeColor="text1"/>
                <w:sz w:val="20"/>
              </w:rPr>
            </w:pPr>
            <w:r>
              <w:rPr>
                <w:rFonts w:ascii="Times New Roman" w:hAnsi="Times New Roman"/>
                <w:color w:val="000000" w:themeColor="text1"/>
                <w:sz w:val="20"/>
              </w:rPr>
              <w:t>Catch up on readings y</w:t>
            </w:r>
            <w:bookmarkStart w:id="0" w:name="_GoBack"/>
            <w:bookmarkEnd w:id="0"/>
            <w:r>
              <w:rPr>
                <w:rFonts w:ascii="Times New Roman" w:hAnsi="Times New Roman"/>
                <w:color w:val="000000" w:themeColor="text1"/>
                <w:sz w:val="20"/>
              </w:rPr>
              <w:t>ou may have missed!</w:t>
            </w:r>
          </w:p>
        </w:tc>
      </w:tr>
      <w:tr w:rsidR="00711F92" w:rsidRPr="00C276E6" w14:paraId="4104B730" w14:textId="77777777" w:rsidTr="00566899">
        <w:trPr>
          <w:trHeight w:val="665"/>
        </w:trPr>
        <w:tc>
          <w:tcPr>
            <w:tcW w:w="1592" w:type="dxa"/>
          </w:tcPr>
          <w:p w14:paraId="6C37A58F" w14:textId="77777777" w:rsidR="00711F92" w:rsidRDefault="00711F92" w:rsidP="00232703">
            <w:pPr>
              <w:rPr>
                <w:rFonts w:ascii="Times New Roman" w:hAnsi="Times New Roman"/>
                <w:b/>
                <w:color w:val="0D0D0D"/>
                <w:sz w:val="20"/>
              </w:rPr>
            </w:pPr>
            <w:r>
              <w:rPr>
                <w:rFonts w:ascii="Times New Roman" w:hAnsi="Times New Roman"/>
                <w:b/>
                <w:color w:val="0D0D0D"/>
                <w:sz w:val="20"/>
              </w:rPr>
              <w:t>Week 15</w:t>
            </w:r>
          </w:p>
          <w:p w14:paraId="75AFEE04" w14:textId="2DD75483" w:rsidR="00711F92" w:rsidRDefault="00711F92" w:rsidP="00232703">
            <w:pPr>
              <w:rPr>
                <w:rFonts w:ascii="Times New Roman" w:hAnsi="Times New Roman"/>
                <w:b/>
                <w:color w:val="0D0D0D"/>
                <w:sz w:val="20"/>
              </w:rPr>
            </w:pPr>
            <w:r>
              <w:rPr>
                <w:rFonts w:ascii="Times New Roman" w:hAnsi="Times New Roman"/>
                <w:b/>
                <w:color w:val="0D0D0D"/>
                <w:sz w:val="20"/>
              </w:rPr>
              <w:t>6/21/17</w:t>
            </w:r>
          </w:p>
        </w:tc>
        <w:tc>
          <w:tcPr>
            <w:tcW w:w="2959" w:type="dxa"/>
          </w:tcPr>
          <w:p w14:paraId="511DEB6D" w14:textId="77777777" w:rsidR="00711F92" w:rsidRPr="00366BF8" w:rsidRDefault="00711F92" w:rsidP="000B7E80">
            <w:pPr>
              <w:rPr>
                <w:rFonts w:ascii="Times New Roman" w:hAnsi="Times New Roman"/>
                <w:b/>
                <w:bCs/>
                <w:color w:val="0D0D0D"/>
                <w:sz w:val="20"/>
              </w:rPr>
            </w:pPr>
            <w:r w:rsidRPr="00366BF8">
              <w:rPr>
                <w:rFonts w:ascii="Times New Roman" w:hAnsi="Times New Roman"/>
                <w:b/>
                <w:bCs/>
                <w:color w:val="0D0D0D"/>
                <w:sz w:val="20"/>
              </w:rPr>
              <w:t>Session 8:</w:t>
            </w:r>
          </w:p>
          <w:p w14:paraId="03DD88F9" w14:textId="77777777" w:rsidR="00711F92" w:rsidRPr="00366BF8" w:rsidRDefault="00711F92" w:rsidP="000B7E80">
            <w:pPr>
              <w:rPr>
                <w:rFonts w:ascii="Times New Roman" w:hAnsi="Times New Roman"/>
                <w:bCs/>
                <w:color w:val="0D0D0D"/>
                <w:sz w:val="20"/>
              </w:rPr>
            </w:pPr>
          </w:p>
          <w:p w14:paraId="64DC70CD" w14:textId="77777777" w:rsidR="00711F92" w:rsidRPr="00EF28D3" w:rsidRDefault="00711F92" w:rsidP="000B7E80">
            <w:pPr>
              <w:rPr>
                <w:rFonts w:ascii="Times New Roman" w:hAnsi="Times New Roman"/>
                <w:b/>
                <w:bCs/>
                <w:color w:val="0D0D0D"/>
                <w:sz w:val="20"/>
              </w:rPr>
            </w:pPr>
            <w:r>
              <w:rPr>
                <w:rFonts w:ascii="Times New Roman" w:hAnsi="Times New Roman"/>
                <w:bCs/>
                <w:color w:val="0D0D0D"/>
                <w:sz w:val="20"/>
              </w:rPr>
              <w:t>4</w:t>
            </w:r>
            <w:r w:rsidRPr="000B4AD8">
              <w:rPr>
                <w:rFonts w:ascii="Times New Roman" w:hAnsi="Times New Roman"/>
                <w:bCs/>
                <w:color w:val="0D0D0D"/>
                <w:sz w:val="20"/>
                <w:vertAlign w:val="superscript"/>
              </w:rPr>
              <w:t>th</w:t>
            </w:r>
            <w:r>
              <w:rPr>
                <w:rFonts w:ascii="Times New Roman" w:hAnsi="Times New Roman"/>
                <w:bCs/>
                <w:color w:val="0D0D0D"/>
                <w:sz w:val="20"/>
              </w:rPr>
              <w:t xml:space="preserve"> and 5</w:t>
            </w:r>
            <w:r w:rsidRPr="000B4AD8">
              <w:rPr>
                <w:rFonts w:ascii="Times New Roman" w:hAnsi="Times New Roman"/>
                <w:bCs/>
                <w:color w:val="0D0D0D"/>
                <w:sz w:val="20"/>
                <w:vertAlign w:val="superscript"/>
              </w:rPr>
              <w:t>th</w:t>
            </w:r>
            <w:r>
              <w:rPr>
                <w:rFonts w:ascii="Times New Roman" w:hAnsi="Times New Roman"/>
                <w:bCs/>
                <w:color w:val="0D0D0D"/>
                <w:sz w:val="20"/>
              </w:rPr>
              <w:t xml:space="preserve"> </w:t>
            </w:r>
            <w:r w:rsidRPr="00366BF8">
              <w:rPr>
                <w:rFonts w:ascii="Times New Roman" w:hAnsi="Times New Roman"/>
                <w:bCs/>
                <w:color w:val="0D0D0D"/>
                <w:sz w:val="20"/>
              </w:rPr>
              <w:t>Reside</w:t>
            </w:r>
            <w:r>
              <w:rPr>
                <w:rFonts w:ascii="Times New Roman" w:hAnsi="Times New Roman"/>
                <w:bCs/>
                <w:color w:val="0D0D0D"/>
                <w:sz w:val="20"/>
              </w:rPr>
              <w:t>nt Present</w:t>
            </w:r>
            <w:r w:rsidRPr="00366BF8">
              <w:rPr>
                <w:rFonts w:ascii="Times New Roman" w:hAnsi="Times New Roman"/>
                <w:bCs/>
                <w:color w:val="0D0D0D"/>
                <w:sz w:val="20"/>
              </w:rPr>
              <w:t xml:space="preserve"> patient genogram</w:t>
            </w:r>
            <w:r>
              <w:rPr>
                <w:rFonts w:ascii="Times New Roman" w:hAnsi="Times New Roman"/>
                <w:bCs/>
                <w:color w:val="0D0D0D"/>
                <w:sz w:val="20"/>
              </w:rPr>
              <w:t xml:space="preserve"> (40 min): </w:t>
            </w:r>
          </w:p>
          <w:p w14:paraId="77E05916" w14:textId="77777777" w:rsidR="00711F92" w:rsidRPr="00366BF8" w:rsidRDefault="00711F92" w:rsidP="000B7E80">
            <w:pPr>
              <w:rPr>
                <w:rFonts w:ascii="Times New Roman" w:hAnsi="Times New Roman"/>
                <w:bCs/>
                <w:color w:val="0D0D0D"/>
                <w:sz w:val="20"/>
              </w:rPr>
            </w:pPr>
          </w:p>
          <w:p w14:paraId="74C6A16B" w14:textId="77777777" w:rsidR="00711F92" w:rsidRPr="00366BF8" w:rsidRDefault="00711F92" w:rsidP="000B7E80">
            <w:pPr>
              <w:rPr>
                <w:rFonts w:ascii="Times New Roman" w:hAnsi="Times New Roman"/>
                <w:bCs/>
                <w:color w:val="0D0D0D"/>
                <w:sz w:val="20"/>
              </w:rPr>
            </w:pPr>
          </w:p>
          <w:p w14:paraId="032B6C9A" w14:textId="77777777" w:rsidR="00711F92" w:rsidRPr="00366BF8" w:rsidRDefault="00711F92" w:rsidP="000B7E80">
            <w:pPr>
              <w:rPr>
                <w:rFonts w:ascii="Times New Roman" w:hAnsi="Times New Roman"/>
                <w:bCs/>
                <w:color w:val="0D0D0D"/>
                <w:sz w:val="20"/>
              </w:rPr>
            </w:pPr>
            <w:r w:rsidRPr="00366BF8">
              <w:rPr>
                <w:rFonts w:ascii="Times New Roman" w:hAnsi="Times New Roman"/>
                <w:bCs/>
                <w:color w:val="0D0D0D"/>
                <w:sz w:val="20"/>
              </w:rPr>
              <w:t>Reflections and Ending</w:t>
            </w:r>
          </w:p>
          <w:p w14:paraId="33F2049F" w14:textId="77777777" w:rsidR="00711F92" w:rsidRDefault="00711F92" w:rsidP="000B7E80">
            <w:pPr>
              <w:rPr>
                <w:rFonts w:ascii="Times New Roman" w:hAnsi="Times New Roman"/>
                <w:bCs/>
                <w:color w:val="0D0D0D"/>
                <w:sz w:val="20"/>
              </w:rPr>
            </w:pPr>
          </w:p>
          <w:p w14:paraId="317C137B" w14:textId="66A815D6" w:rsidR="00711F92" w:rsidRPr="00366BF8" w:rsidRDefault="00711F92" w:rsidP="00D03E53">
            <w:pPr>
              <w:rPr>
                <w:rFonts w:ascii="Times New Roman" w:hAnsi="Times New Roman"/>
                <w:bCs/>
                <w:color w:val="0D0D0D"/>
                <w:sz w:val="20"/>
              </w:rPr>
            </w:pPr>
            <w:r>
              <w:rPr>
                <w:rFonts w:ascii="Times New Roman" w:hAnsi="Times New Roman"/>
                <w:bCs/>
                <w:color w:val="0D0D0D"/>
                <w:sz w:val="20"/>
              </w:rPr>
              <w:t>Post Test/evaluations</w:t>
            </w:r>
          </w:p>
        </w:tc>
        <w:tc>
          <w:tcPr>
            <w:tcW w:w="1160" w:type="dxa"/>
          </w:tcPr>
          <w:p w14:paraId="00042A5B" w14:textId="0F7BA6AF" w:rsidR="00711F92" w:rsidRPr="00EF1490" w:rsidRDefault="00711F92" w:rsidP="00232703">
            <w:pPr>
              <w:rPr>
                <w:rFonts w:ascii="Times New Roman" w:hAnsi="Times New Roman"/>
                <w:color w:val="0D0D0D"/>
                <w:sz w:val="18"/>
                <w:szCs w:val="18"/>
              </w:rPr>
            </w:pPr>
          </w:p>
        </w:tc>
        <w:tc>
          <w:tcPr>
            <w:tcW w:w="5269" w:type="dxa"/>
          </w:tcPr>
          <w:p w14:paraId="6D4DF8DD" w14:textId="77777777" w:rsidR="00711F92" w:rsidRDefault="00711F92" w:rsidP="00232703">
            <w:pPr>
              <w:rPr>
                <w:rFonts w:ascii="Times New Roman" w:hAnsi="Times New Roman"/>
                <w:sz w:val="20"/>
              </w:rPr>
            </w:pPr>
          </w:p>
          <w:p w14:paraId="305ED788" w14:textId="77777777" w:rsidR="00711F92" w:rsidRDefault="00711F92" w:rsidP="00711F92">
            <w:pPr>
              <w:rPr>
                <w:rFonts w:ascii="Times New Roman" w:hAnsi="Times New Roman"/>
                <w:color w:val="000000" w:themeColor="text1"/>
                <w:sz w:val="20"/>
              </w:rPr>
            </w:pPr>
            <w:r>
              <w:rPr>
                <w:rFonts w:ascii="Times New Roman" w:hAnsi="Times New Roman"/>
                <w:color w:val="000000" w:themeColor="text1"/>
                <w:sz w:val="20"/>
              </w:rPr>
              <w:t>Readings/Assignments:</w:t>
            </w:r>
          </w:p>
          <w:p w14:paraId="417F4769" w14:textId="77777777" w:rsidR="00711F92" w:rsidRDefault="00711F92" w:rsidP="00711F92">
            <w:pPr>
              <w:rPr>
                <w:rFonts w:ascii="Times New Roman" w:hAnsi="Times New Roman"/>
                <w:color w:val="000000" w:themeColor="text1"/>
                <w:sz w:val="20"/>
              </w:rPr>
            </w:pPr>
          </w:p>
          <w:p w14:paraId="4AE35A2A" w14:textId="77777777" w:rsidR="00711F92" w:rsidRDefault="00711F92" w:rsidP="00711F92">
            <w:pPr>
              <w:rPr>
                <w:rFonts w:ascii="Times New Roman" w:hAnsi="Times New Roman"/>
                <w:sz w:val="20"/>
              </w:rPr>
            </w:pPr>
            <w:r w:rsidRPr="00366BF8">
              <w:rPr>
                <w:rFonts w:ascii="Times New Roman" w:hAnsi="Times New Roman"/>
                <w:sz w:val="20"/>
              </w:rPr>
              <w:t>Post Curriculum Assessment</w:t>
            </w:r>
          </w:p>
          <w:p w14:paraId="0F06E0FE" w14:textId="77777777" w:rsidR="00711F92" w:rsidRDefault="00711F92" w:rsidP="00711F92">
            <w:pPr>
              <w:rPr>
                <w:rFonts w:ascii="Times New Roman" w:hAnsi="Times New Roman"/>
                <w:sz w:val="20"/>
              </w:rPr>
            </w:pPr>
          </w:p>
          <w:p w14:paraId="7488D949" w14:textId="33329C90" w:rsidR="00711F92" w:rsidRPr="00366BF8" w:rsidRDefault="00711F92" w:rsidP="00232703">
            <w:pPr>
              <w:rPr>
                <w:rFonts w:ascii="Times New Roman" w:hAnsi="Times New Roman"/>
                <w:sz w:val="20"/>
              </w:rPr>
            </w:pPr>
          </w:p>
        </w:tc>
      </w:tr>
    </w:tbl>
    <w:p w14:paraId="16A0CA9B" w14:textId="19C3E7CD" w:rsidR="008C2E24" w:rsidRDefault="008C2E24"/>
    <w:p w14:paraId="31894D8A" w14:textId="77777777" w:rsidR="008C2E24" w:rsidRPr="00923982" w:rsidRDefault="008C2E24">
      <w:pPr>
        <w:rPr>
          <w:b/>
        </w:rPr>
      </w:pPr>
    </w:p>
    <w:p w14:paraId="7B706791" w14:textId="1CD0BE8C" w:rsidR="008C2E24" w:rsidRDefault="00D11959">
      <w:r w:rsidRPr="00923982">
        <w:rPr>
          <w:b/>
        </w:rPr>
        <w:t>Appendix</w:t>
      </w:r>
      <w:r>
        <w:t>:</w:t>
      </w:r>
    </w:p>
    <w:p w14:paraId="0A4BE65A" w14:textId="77777777" w:rsidR="00D11959" w:rsidRDefault="00D11959"/>
    <w:p w14:paraId="49438535" w14:textId="3E5A0BD5" w:rsidR="00D11959" w:rsidRPr="00923982" w:rsidRDefault="00D11959">
      <w:pPr>
        <w:rPr>
          <w:b/>
        </w:rPr>
      </w:pPr>
      <w:r w:rsidRPr="00923982">
        <w:rPr>
          <w:b/>
        </w:rPr>
        <w:t xml:space="preserve">Books: </w:t>
      </w:r>
    </w:p>
    <w:p w14:paraId="3679788B" w14:textId="51B16492" w:rsidR="00C432FB" w:rsidRDefault="00CA3282">
      <w:r>
        <w:t xml:space="preserve">Family-Centered Medical Care: A Clinical Casebook, Edited by Willian J. Doherty and </w:t>
      </w:r>
      <w:proofErr w:type="spellStart"/>
      <w:r>
        <w:t>Macaran</w:t>
      </w:r>
      <w:proofErr w:type="spellEnd"/>
      <w:r>
        <w:t xml:space="preserve"> A. Baird</w:t>
      </w:r>
      <w:r w:rsidR="00D11959">
        <w:t xml:space="preserve"> </w:t>
      </w:r>
      <w:proofErr w:type="gramStart"/>
      <w:r w:rsidR="00D11959">
        <w:t>( all</w:t>
      </w:r>
      <w:proofErr w:type="gramEnd"/>
      <w:r w:rsidR="00D11959">
        <w:t xml:space="preserve"> case studies)</w:t>
      </w:r>
    </w:p>
    <w:p w14:paraId="10987517" w14:textId="0F2ACF03" w:rsidR="00CA3282" w:rsidRDefault="00CA3282">
      <w:r>
        <w:lastRenderedPageBreak/>
        <w:t xml:space="preserve">Family Therapy and Family Medicine, Willian J. Doherty and </w:t>
      </w:r>
      <w:proofErr w:type="spellStart"/>
      <w:r>
        <w:t>Macar</w:t>
      </w:r>
      <w:r w:rsidR="00D11959">
        <w:t>a</w:t>
      </w:r>
      <w:r>
        <w:t>n</w:t>
      </w:r>
      <w:proofErr w:type="spellEnd"/>
      <w:r>
        <w:t xml:space="preserve"> A Baird</w:t>
      </w:r>
    </w:p>
    <w:p w14:paraId="5994E379" w14:textId="2E2E8225" w:rsidR="00D11959" w:rsidRDefault="00D11959">
      <w:r>
        <w:t xml:space="preserve">Clinical Applications of Bowen Family Systems Theory, Edited by Peter </w:t>
      </w:r>
      <w:proofErr w:type="spellStart"/>
      <w:r>
        <w:t>Titelman</w:t>
      </w:r>
      <w:proofErr w:type="spellEnd"/>
    </w:p>
    <w:p w14:paraId="01A9494B" w14:textId="6E2D93F4" w:rsidR="00923982" w:rsidRDefault="00923982">
      <w:r>
        <w:t xml:space="preserve">Family Medicine: Principles and Practice: Chapter, John </w:t>
      </w:r>
      <w:proofErr w:type="spellStart"/>
      <w:r>
        <w:t>Saultz</w:t>
      </w:r>
      <w:proofErr w:type="spellEnd"/>
    </w:p>
    <w:p w14:paraId="3FE7798A" w14:textId="0008FEFD" w:rsidR="00D11959" w:rsidRDefault="00A16682">
      <w:r>
        <w:t>Readings for Diversity an</w:t>
      </w:r>
      <w:r w:rsidR="00A23A82">
        <w:t xml:space="preserve">d Social Justice: A Different Mirror, Ronald </w:t>
      </w:r>
      <w:proofErr w:type="spellStart"/>
      <w:r w:rsidR="00A23A82">
        <w:t>Takaki</w:t>
      </w:r>
      <w:proofErr w:type="spellEnd"/>
      <w:r w:rsidR="00A23A82">
        <w:t xml:space="preserve"> (book chapter)</w:t>
      </w:r>
    </w:p>
    <w:p w14:paraId="2C379121" w14:textId="77777777" w:rsidR="00A23A82" w:rsidRDefault="00A23A82"/>
    <w:p w14:paraId="43D0A9C1" w14:textId="458A9172" w:rsidR="00CA3282" w:rsidRDefault="00D11959">
      <w:r w:rsidRPr="00923982">
        <w:rPr>
          <w:b/>
        </w:rPr>
        <w:t>Journal Articles</w:t>
      </w:r>
      <w:r>
        <w:t>:</w:t>
      </w:r>
    </w:p>
    <w:p w14:paraId="1D6C23C9" w14:textId="58A59B54" w:rsidR="00D11959" w:rsidRDefault="00D11959">
      <w:r>
        <w:t xml:space="preserve">Physician Ineffectiveness Due to Family of Origin Issues: </w:t>
      </w:r>
      <w:proofErr w:type="spellStart"/>
      <w:r>
        <w:t>Mengel</w:t>
      </w:r>
      <w:proofErr w:type="spellEnd"/>
    </w:p>
    <w:p w14:paraId="1F84D275" w14:textId="788C17E8" w:rsidR="00D11959" w:rsidRDefault="00D11959">
      <w:r>
        <w:t>Bias, black lives and academic medicine</w:t>
      </w:r>
      <w:r w:rsidR="00A16682">
        <w:t>: NEJM</w:t>
      </w:r>
    </w:p>
    <w:p w14:paraId="6FFA8C11" w14:textId="77777777" w:rsidR="00D11959" w:rsidRDefault="00D11959"/>
    <w:p w14:paraId="79DC5737" w14:textId="00DE90FD" w:rsidR="00D11959" w:rsidRPr="00923982" w:rsidRDefault="00D11959">
      <w:pPr>
        <w:rPr>
          <w:b/>
        </w:rPr>
      </w:pPr>
      <w:r w:rsidRPr="00923982">
        <w:rPr>
          <w:b/>
        </w:rPr>
        <w:t>Films</w:t>
      </w:r>
      <w:r w:rsidR="00D87D25">
        <w:rPr>
          <w:b/>
        </w:rPr>
        <w:t>/Videos</w:t>
      </w:r>
      <w:r w:rsidRPr="00923982">
        <w:rPr>
          <w:b/>
        </w:rPr>
        <w:t>:</w:t>
      </w:r>
    </w:p>
    <w:p w14:paraId="150AE0AE" w14:textId="77777777" w:rsidR="00D11959" w:rsidRDefault="00D11959"/>
    <w:p w14:paraId="26E2EFB0" w14:textId="0E5D6751" w:rsidR="00D11959" w:rsidRDefault="00D11959">
      <w:r>
        <w:t>Ordinary People</w:t>
      </w:r>
    </w:p>
    <w:p w14:paraId="4113DD94" w14:textId="6EECF6A8" w:rsidR="00D11959" w:rsidRDefault="007A23D5">
      <w:r>
        <w:t>The Namesake</w:t>
      </w:r>
    </w:p>
    <w:p w14:paraId="317E27E0" w14:textId="77777777" w:rsidR="00A16682" w:rsidRDefault="00A16682"/>
    <w:p w14:paraId="4FCC9B4F" w14:textId="40F4CCD3" w:rsidR="00A16682" w:rsidRDefault="00A16682">
      <w:pPr>
        <w:rPr>
          <w:b/>
        </w:rPr>
      </w:pPr>
      <w:r w:rsidRPr="00A23A82">
        <w:rPr>
          <w:b/>
        </w:rPr>
        <w:t>Book Chapters from Family Centered Medical Care</w:t>
      </w:r>
      <w:r w:rsidR="00A23A82">
        <w:rPr>
          <w:b/>
        </w:rPr>
        <w:t>: A Clinical Casebook</w:t>
      </w:r>
    </w:p>
    <w:p w14:paraId="729315DB" w14:textId="509685E0" w:rsidR="00A23A82" w:rsidRDefault="00A23A82">
      <w:pPr>
        <w:rPr>
          <w:b/>
        </w:rPr>
      </w:pPr>
      <w:r>
        <w:rPr>
          <w:b/>
        </w:rPr>
        <w:t xml:space="preserve">  </w:t>
      </w:r>
    </w:p>
    <w:p w14:paraId="70706779" w14:textId="77777777" w:rsidR="00A23A82" w:rsidRPr="00A23A82" w:rsidRDefault="00A23A82" w:rsidP="00A23A82">
      <w:pPr>
        <w:rPr>
          <w:rFonts w:ascii="Times New Roman" w:hAnsi="Times New Roman"/>
          <w:color w:val="0D0D0D"/>
          <w:szCs w:val="24"/>
        </w:rPr>
      </w:pPr>
      <w:r w:rsidRPr="00A23A82">
        <w:rPr>
          <w:rFonts w:ascii="Times New Roman" w:hAnsi="Times New Roman"/>
          <w:szCs w:val="24"/>
        </w:rPr>
        <w:t>Level 2 Case Study: A Treatment Failure</w:t>
      </w:r>
    </w:p>
    <w:p w14:paraId="14FFB448" w14:textId="22F8A9EB" w:rsidR="00A23A82" w:rsidRPr="00A23A82" w:rsidRDefault="00A23A82" w:rsidP="00A23A82">
      <w:pPr>
        <w:rPr>
          <w:rFonts w:ascii="Times New Roman" w:hAnsi="Times New Roman"/>
          <w:color w:val="0D0D0D"/>
          <w:szCs w:val="24"/>
        </w:rPr>
      </w:pPr>
      <w:r w:rsidRPr="00A23A82">
        <w:rPr>
          <w:rFonts w:ascii="Times New Roman" w:hAnsi="Times New Roman"/>
          <w:color w:val="0D0D0D"/>
          <w:szCs w:val="24"/>
        </w:rPr>
        <w:t xml:space="preserve">Level 3 Case study: </w:t>
      </w:r>
      <w:r>
        <w:rPr>
          <w:rFonts w:ascii="Times New Roman" w:hAnsi="Times New Roman"/>
          <w:color w:val="0D0D0D"/>
          <w:szCs w:val="24"/>
        </w:rPr>
        <w:t>A Patient with Chronic Headache</w:t>
      </w:r>
    </w:p>
    <w:p w14:paraId="40B6A12B" w14:textId="77777777" w:rsidR="00A23A82" w:rsidRPr="00A23A82" w:rsidRDefault="00A23A82" w:rsidP="00A23A82">
      <w:pPr>
        <w:rPr>
          <w:rFonts w:ascii="Times New Roman" w:hAnsi="Times New Roman"/>
          <w:color w:val="0D0D0D"/>
          <w:szCs w:val="24"/>
        </w:rPr>
      </w:pPr>
      <w:r w:rsidRPr="00A23A82">
        <w:rPr>
          <w:rFonts w:ascii="Times New Roman" w:hAnsi="Times New Roman"/>
          <w:color w:val="0D0D0D"/>
          <w:szCs w:val="24"/>
        </w:rPr>
        <w:t>Level 4 Case Study: The Death of a Teenager</w:t>
      </w:r>
    </w:p>
    <w:p w14:paraId="55FE7E65" w14:textId="77777777" w:rsidR="00A23A82" w:rsidRPr="00A23A82" w:rsidRDefault="00A23A82" w:rsidP="00A23A82">
      <w:pPr>
        <w:rPr>
          <w:rFonts w:ascii="Times New Roman" w:hAnsi="Times New Roman"/>
          <w:color w:val="000000" w:themeColor="text1"/>
          <w:szCs w:val="24"/>
        </w:rPr>
      </w:pPr>
      <w:r w:rsidRPr="00A23A82">
        <w:rPr>
          <w:rFonts w:ascii="Times New Roman" w:hAnsi="Times New Roman"/>
          <w:color w:val="000000" w:themeColor="text1"/>
          <w:szCs w:val="24"/>
        </w:rPr>
        <w:t>Level 5 Case Study: A Suicide Gesture: The youngest child brings her family to the doctor</w:t>
      </w:r>
    </w:p>
    <w:p w14:paraId="3BD0A6EB" w14:textId="77777777" w:rsidR="00A23A82" w:rsidRPr="00A23A82" w:rsidRDefault="00A23A82" w:rsidP="00A23A82">
      <w:pPr>
        <w:rPr>
          <w:rFonts w:ascii="Times New Roman" w:hAnsi="Times New Roman"/>
          <w:color w:val="000000" w:themeColor="text1"/>
          <w:szCs w:val="24"/>
        </w:rPr>
      </w:pPr>
      <w:r w:rsidRPr="00A23A82">
        <w:rPr>
          <w:rFonts w:ascii="Times New Roman" w:hAnsi="Times New Roman"/>
          <w:color w:val="000000" w:themeColor="text1"/>
          <w:szCs w:val="24"/>
        </w:rPr>
        <w:t>Level 5 Case Study: Sexual Problems and Unresolved Grief</w:t>
      </w:r>
    </w:p>
    <w:p w14:paraId="4483DECB" w14:textId="77777777" w:rsidR="00A23A82" w:rsidRDefault="00A23A82">
      <w:pPr>
        <w:rPr>
          <w:rFonts w:ascii="Times New Roman" w:hAnsi="Times New Roman"/>
          <w:color w:val="000000" w:themeColor="text1"/>
          <w:szCs w:val="24"/>
        </w:rPr>
      </w:pPr>
    </w:p>
    <w:p w14:paraId="32285E2B" w14:textId="5E838807" w:rsidR="00D11959" w:rsidRDefault="00B60347">
      <w:r w:rsidRPr="00BF5CC1">
        <w:rPr>
          <w:b/>
        </w:rPr>
        <w:t>Handouts:</w:t>
      </w:r>
      <w:r>
        <w:t xml:space="preserve"> Created by Behavioral Science</w:t>
      </w:r>
      <w:r w:rsidR="00D11959">
        <w:t xml:space="preserve"> Faculty</w:t>
      </w:r>
      <w:r w:rsidR="00BF5CC1">
        <w:t>, Adapted from readings</w:t>
      </w:r>
    </w:p>
    <w:p w14:paraId="25A24D7D" w14:textId="77777777" w:rsidR="00BF5CC1" w:rsidRDefault="00BF5CC1"/>
    <w:p w14:paraId="78598481" w14:textId="1D3D4EB0" w:rsidR="00A16682" w:rsidRDefault="00A16682">
      <w:r>
        <w:t>Handout1: Building Genograms</w:t>
      </w:r>
    </w:p>
    <w:p w14:paraId="5400794C" w14:textId="226043EC" w:rsidR="00A16682" w:rsidRDefault="00A16682">
      <w:r>
        <w:t>Handout 2: Fusion vs Differentiation</w:t>
      </w:r>
    </w:p>
    <w:p w14:paraId="313A3DC4" w14:textId="1A977C4E" w:rsidR="00A16682" w:rsidRDefault="00A16682">
      <w:r>
        <w:t>Handout 3:</w:t>
      </w:r>
      <w:r w:rsidRPr="00A16682">
        <w:t xml:space="preserve"> </w:t>
      </w:r>
      <w:r>
        <w:t>Bowen basics of triangles and family projection process</w:t>
      </w:r>
    </w:p>
    <w:p w14:paraId="3E9B876D" w14:textId="1889E402" w:rsidR="002D0FBB" w:rsidRDefault="002D0FBB">
      <w:r>
        <w:t>Handout 7: Bowen basics on grief and loss</w:t>
      </w:r>
    </w:p>
    <w:p w14:paraId="028BDF5E" w14:textId="3C1F9A65" w:rsidR="00A16682" w:rsidRDefault="00A16682">
      <w:r>
        <w:t>Handout 5: Five Family Oriented Questions</w:t>
      </w:r>
    </w:p>
    <w:p w14:paraId="75E6A9C9" w14:textId="2D0C790F" w:rsidR="002D0FBB" w:rsidRDefault="002D0FBB">
      <w:r>
        <w:t>Handout 6: Questions to assess family functioning</w:t>
      </w:r>
    </w:p>
    <w:p w14:paraId="3D73B357" w14:textId="77777777" w:rsidR="00D11959" w:rsidRDefault="00D11959"/>
    <w:sectPr w:rsidR="00D1195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07A68" w14:textId="77777777" w:rsidR="003D4C3F" w:rsidRDefault="003D4C3F" w:rsidP="003D4C3F">
      <w:r>
        <w:separator/>
      </w:r>
    </w:p>
  </w:endnote>
  <w:endnote w:type="continuationSeparator" w:id="0">
    <w:p w14:paraId="68D02B5C" w14:textId="77777777" w:rsidR="003D4C3F" w:rsidRDefault="003D4C3F" w:rsidP="003D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onaco">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D99B1" w14:textId="77777777" w:rsidR="003D4C3F" w:rsidRDefault="003D4C3F" w:rsidP="003D4C3F">
      <w:r>
        <w:separator/>
      </w:r>
    </w:p>
  </w:footnote>
  <w:footnote w:type="continuationSeparator" w:id="0">
    <w:p w14:paraId="6C804015" w14:textId="77777777" w:rsidR="003D4C3F" w:rsidRDefault="003D4C3F" w:rsidP="003D4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940FE" w14:textId="2011FA8F" w:rsidR="003D4C3F" w:rsidRDefault="00566899">
    <w:pPr>
      <w:pStyle w:val="Header"/>
    </w:pPr>
    <w:r>
      <w:t>Updat</w:t>
    </w:r>
    <w:r w:rsidR="00877BA8">
      <w:t>ed 3/15/17</w:t>
    </w:r>
    <w:r>
      <w:t>- 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CAD"/>
    <w:multiLevelType w:val="hybridMultilevel"/>
    <w:tmpl w:val="C0DE7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A642CF"/>
    <w:multiLevelType w:val="hybridMultilevel"/>
    <w:tmpl w:val="03705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CE22FD"/>
    <w:multiLevelType w:val="hybridMultilevel"/>
    <w:tmpl w:val="0C822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417168"/>
    <w:multiLevelType w:val="hybridMultilevel"/>
    <w:tmpl w:val="D16E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402AC"/>
    <w:multiLevelType w:val="hybridMultilevel"/>
    <w:tmpl w:val="5598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940A3"/>
    <w:multiLevelType w:val="hybridMultilevel"/>
    <w:tmpl w:val="FBAA30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1B016C"/>
    <w:multiLevelType w:val="hybridMultilevel"/>
    <w:tmpl w:val="5402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EB4A9D"/>
    <w:multiLevelType w:val="hybridMultilevel"/>
    <w:tmpl w:val="407C5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CE48B6"/>
    <w:multiLevelType w:val="hybridMultilevel"/>
    <w:tmpl w:val="5188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E306C"/>
    <w:multiLevelType w:val="hybridMultilevel"/>
    <w:tmpl w:val="E5E4E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8B4BA5"/>
    <w:multiLevelType w:val="hybridMultilevel"/>
    <w:tmpl w:val="89C25B2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314E62"/>
    <w:multiLevelType w:val="hybridMultilevel"/>
    <w:tmpl w:val="B7B6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1630FA"/>
    <w:multiLevelType w:val="hybridMultilevel"/>
    <w:tmpl w:val="4DD8A54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3161A1B"/>
    <w:multiLevelType w:val="hybridMultilevel"/>
    <w:tmpl w:val="171A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1C791E"/>
    <w:multiLevelType w:val="hybridMultilevel"/>
    <w:tmpl w:val="2DEC0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6C01A3"/>
    <w:multiLevelType w:val="hybridMultilevel"/>
    <w:tmpl w:val="6E9E150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85670A7"/>
    <w:multiLevelType w:val="hybridMultilevel"/>
    <w:tmpl w:val="FE74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D77977"/>
    <w:multiLevelType w:val="hybridMultilevel"/>
    <w:tmpl w:val="AD22A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0275C29"/>
    <w:multiLevelType w:val="hybridMultilevel"/>
    <w:tmpl w:val="CD6E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10445D"/>
    <w:multiLevelType w:val="hybridMultilevel"/>
    <w:tmpl w:val="D5084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4E67467"/>
    <w:multiLevelType w:val="hybridMultilevel"/>
    <w:tmpl w:val="DB0C14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D669B9"/>
    <w:multiLevelType w:val="hybridMultilevel"/>
    <w:tmpl w:val="F4E0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9C67F9"/>
    <w:multiLevelType w:val="hybridMultilevel"/>
    <w:tmpl w:val="F8440E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49F20BE9"/>
    <w:multiLevelType w:val="hybridMultilevel"/>
    <w:tmpl w:val="754AF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D836F3"/>
    <w:multiLevelType w:val="hybridMultilevel"/>
    <w:tmpl w:val="74B4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D9214D"/>
    <w:multiLevelType w:val="hybridMultilevel"/>
    <w:tmpl w:val="61B262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38D178F"/>
    <w:multiLevelType w:val="hybridMultilevel"/>
    <w:tmpl w:val="77F0A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07237D"/>
    <w:multiLevelType w:val="hybridMultilevel"/>
    <w:tmpl w:val="3B9C6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F21CB7"/>
    <w:multiLevelType w:val="hybridMultilevel"/>
    <w:tmpl w:val="DC7AE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0F5B68"/>
    <w:multiLevelType w:val="hybridMultilevel"/>
    <w:tmpl w:val="C7D4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7F1D28"/>
    <w:multiLevelType w:val="hybridMultilevel"/>
    <w:tmpl w:val="90F2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C314DD"/>
    <w:multiLevelType w:val="hybridMultilevel"/>
    <w:tmpl w:val="1DD2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AB6841"/>
    <w:multiLevelType w:val="hybridMultilevel"/>
    <w:tmpl w:val="C6FEB202"/>
    <w:lvl w:ilvl="0" w:tplc="592E8CCA">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E25D10"/>
    <w:multiLevelType w:val="hybridMultilevel"/>
    <w:tmpl w:val="E350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0B3C14"/>
    <w:multiLevelType w:val="hybridMultilevel"/>
    <w:tmpl w:val="0342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B07385"/>
    <w:multiLevelType w:val="hybridMultilevel"/>
    <w:tmpl w:val="2C4CA6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9"/>
  </w:num>
  <w:num w:numId="2">
    <w:abstractNumId w:val="31"/>
  </w:num>
  <w:num w:numId="3">
    <w:abstractNumId w:val="30"/>
  </w:num>
  <w:num w:numId="4">
    <w:abstractNumId w:val="4"/>
  </w:num>
  <w:num w:numId="5">
    <w:abstractNumId w:val="3"/>
  </w:num>
  <w:num w:numId="6">
    <w:abstractNumId w:val="32"/>
  </w:num>
  <w:num w:numId="7">
    <w:abstractNumId w:val="6"/>
  </w:num>
  <w:num w:numId="8">
    <w:abstractNumId w:val="13"/>
  </w:num>
  <w:num w:numId="9">
    <w:abstractNumId w:val="2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6"/>
  </w:num>
  <w:num w:numId="13">
    <w:abstractNumId w:val="23"/>
  </w:num>
  <w:num w:numId="14">
    <w:abstractNumId w:val="27"/>
  </w:num>
  <w:num w:numId="15">
    <w:abstractNumId w:val="7"/>
  </w:num>
  <w:num w:numId="16">
    <w:abstractNumId w:val="12"/>
  </w:num>
  <w:num w:numId="17">
    <w:abstractNumId w:val="10"/>
  </w:num>
  <w:num w:numId="18">
    <w:abstractNumId w:val="14"/>
  </w:num>
  <w:num w:numId="19">
    <w:abstractNumId w:val="33"/>
  </w:num>
  <w:num w:numId="20">
    <w:abstractNumId w:val="18"/>
  </w:num>
  <w:num w:numId="21">
    <w:abstractNumId w:val="20"/>
  </w:num>
  <w:num w:numId="22">
    <w:abstractNumId w:val="9"/>
  </w:num>
  <w:num w:numId="23">
    <w:abstractNumId w:val="25"/>
  </w:num>
  <w:num w:numId="24">
    <w:abstractNumId w:val="11"/>
  </w:num>
  <w:num w:numId="25">
    <w:abstractNumId w:val="24"/>
  </w:num>
  <w:num w:numId="26">
    <w:abstractNumId w:val="21"/>
  </w:num>
  <w:num w:numId="27">
    <w:abstractNumId w:val="16"/>
  </w:num>
  <w:num w:numId="28">
    <w:abstractNumId w:val="5"/>
  </w:num>
  <w:num w:numId="29">
    <w:abstractNumId w:val="0"/>
  </w:num>
  <w:num w:numId="30">
    <w:abstractNumId w:val="35"/>
  </w:num>
  <w:num w:numId="31">
    <w:abstractNumId w:val="19"/>
  </w:num>
  <w:num w:numId="32">
    <w:abstractNumId w:val="1"/>
  </w:num>
  <w:num w:numId="33">
    <w:abstractNumId w:val="17"/>
  </w:num>
  <w:num w:numId="34">
    <w:abstractNumId w:val="2"/>
  </w:num>
  <w:num w:numId="35">
    <w:abstractNumId w:val="22"/>
  </w:num>
  <w:num w:numId="36">
    <w:abstractNumId w:val="3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99C"/>
    <w:rsid w:val="00016480"/>
    <w:rsid w:val="00022D3C"/>
    <w:rsid w:val="00024831"/>
    <w:rsid w:val="000503CB"/>
    <w:rsid w:val="000637E5"/>
    <w:rsid w:val="00067958"/>
    <w:rsid w:val="0008118B"/>
    <w:rsid w:val="000B4AD8"/>
    <w:rsid w:val="000C116F"/>
    <w:rsid w:val="000C469F"/>
    <w:rsid w:val="000F5B95"/>
    <w:rsid w:val="000F760C"/>
    <w:rsid w:val="00105E02"/>
    <w:rsid w:val="00136A3E"/>
    <w:rsid w:val="00156EC4"/>
    <w:rsid w:val="001774F8"/>
    <w:rsid w:val="001A2C28"/>
    <w:rsid w:val="001D017F"/>
    <w:rsid w:val="001E6002"/>
    <w:rsid w:val="001F65D6"/>
    <w:rsid w:val="00207B59"/>
    <w:rsid w:val="00232703"/>
    <w:rsid w:val="002361B3"/>
    <w:rsid w:val="00264270"/>
    <w:rsid w:val="002B3BB4"/>
    <w:rsid w:val="002C0063"/>
    <w:rsid w:val="002C6ABA"/>
    <w:rsid w:val="002D0FBB"/>
    <w:rsid w:val="0030542F"/>
    <w:rsid w:val="00317DD3"/>
    <w:rsid w:val="00366BF8"/>
    <w:rsid w:val="003D4C3F"/>
    <w:rsid w:val="0040578A"/>
    <w:rsid w:val="00411A03"/>
    <w:rsid w:val="00412A82"/>
    <w:rsid w:val="004155B8"/>
    <w:rsid w:val="004262B3"/>
    <w:rsid w:val="00432BF9"/>
    <w:rsid w:val="00436A6C"/>
    <w:rsid w:val="00437FBE"/>
    <w:rsid w:val="00494AF3"/>
    <w:rsid w:val="004D08F8"/>
    <w:rsid w:val="004D27BC"/>
    <w:rsid w:val="004E208F"/>
    <w:rsid w:val="004E5A08"/>
    <w:rsid w:val="004E705A"/>
    <w:rsid w:val="004F7D44"/>
    <w:rsid w:val="00532302"/>
    <w:rsid w:val="00541474"/>
    <w:rsid w:val="00557992"/>
    <w:rsid w:val="00566899"/>
    <w:rsid w:val="00577E1D"/>
    <w:rsid w:val="00584C5B"/>
    <w:rsid w:val="005D52DC"/>
    <w:rsid w:val="005E3E0B"/>
    <w:rsid w:val="00673C01"/>
    <w:rsid w:val="00674050"/>
    <w:rsid w:val="006771A3"/>
    <w:rsid w:val="0068566E"/>
    <w:rsid w:val="006937B8"/>
    <w:rsid w:val="006B1B14"/>
    <w:rsid w:val="006B3321"/>
    <w:rsid w:val="006C0272"/>
    <w:rsid w:val="006C77DD"/>
    <w:rsid w:val="006D272D"/>
    <w:rsid w:val="00710809"/>
    <w:rsid w:val="00710CF0"/>
    <w:rsid w:val="00711F92"/>
    <w:rsid w:val="00734C97"/>
    <w:rsid w:val="00751C0B"/>
    <w:rsid w:val="00774099"/>
    <w:rsid w:val="007933D9"/>
    <w:rsid w:val="007A23D5"/>
    <w:rsid w:val="007A2A48"/>
    <w:rsid w:val="007B5B6F"/>
    <w:rsid w:val="007B64C9"/>
    <w:rsid w:val="007B6A38"/>
    <w:rsid w:val="007E07C0"/>
    <w:rsid w:val="0083516B"/>
    <w:rsid w:val="00836762"/>
    <w:rsid w:val="008409D0"/>
    <w:rsid w:val="00854239"/>
    <w:rsid w:val="0085574E"/>
    <w:rsid w:val="00866A2A"/>
    <w:rsid w:val="00877BA8"/>
    <w:rsid w:val="00896922"/>
    <w:rsid w:val="008C2E24"/>
    <w:rsid w:val="008D1D99"/>
    <w:rsid w:val="00915719"/>
    <w:rsid w:val="009203C9"/>
    <w:rsid w:val="00923982"/>
    <w:rsid w:val="009330A9"/>
    <w:rsid w:val="00933418"/>
    <w:rsid w:val="00937E14"/>
    <w:rsid w:val="00937FE0"/>
    <w:rsid w:val="00980610"/>
    <w:rsid w:val="009D0DC6"/>
    <w:rsid w:val="009F2850"/>
    <w:rsid w:val="00A003CF"/>
    <w:rsid w:val="00A00F8D"/>
    <w:rsid w:val="00A16682"/>
    <w:rsid w:val="00A231B6"/>
    <w:rsid w:val="00A23A82"/>
    <w:rsid w:val="00A30688"/>
    <w:rsid w:val="00A30977"/>
    <w:rsid w:val="00A50EE8"/>
    <w:rsid w:val="00A8223F"/>
    <w:rsid w:val="00AA6A20"/>
    <w:rsid w:val="00AE7F25"/>
    <w:rsid w:val="00AF79B9"/>
    <w:rsid w:val="00B03532"/>
    <w:rsid w:val="00B04241"/>
    <w:rsid w:val="00B04846"/>
    <w:rsid w:val="00B11357"/>
    <w:rsid w:val="00B2439D"/>
    <w:rsid w:val="00B35925"/>
    <w:rsid w:val="00B5719B"/>
    <w:rsid w:val="00B60347"/>
    <w:rsid w:val="00B708C7"/>
    <w:rsid w:val="00B9666B"/>
    <w:rsid w:val="00BD099C"/>
    <w:rsid w:val="00BE35B9"/>
    <w:rsid w:val="00BF2530"/>
    <w:rsid w:val="00BF5CC1"/>
    <w:rsid w:val="00BF6BCB"/>
    <w:rsid w:val="00C13C26"/>
    <w:rsid w:val="00C15045"/>
    <w:rsid w:val="00C16A05"/>
    <w:rsid w:val="00C21B02"/>
    <w:rsid w:val="00C44180"/>
    <w:rsid w:val="00C57A51"/>
    <w:rsid w:val="00C73307"/>
    <w:rsid w:val="00CA3282"/>
    <w:rsid w:val="00CA3A85"/>
    <w:rsid w:val="00CB6A1A"/>
    <w:rsid w:val="00CE0138"/>
    <w:rsid w:val="00CE6B74"/>
    <w:rsid w:val="00D03E53"/>
    <w:rsid w:val="00D11959"/>
    <w:rsid w:val="00D269D9"/>
    <w:rsid w:val="00D329E2"/>
    <w:rsid w:val="00D7231E"/>
    <w:rsid w:val="00D81DC3"/>
    <w:rsid w:val="00D835AD"/>
    <w:rsid w:val="00D87D25"/>
    <w:rsid w:val="00DE5139"/>
    <w:rsid w:val="00DF436E"/>
    <w:rsid w:val="00E01127"/>
    <w:rsid w:val="00E063C0"/>
    <w:rsid w:val="00E209AC"/>
    <w:rsid w:val="00E273DB"/>
    <w:rsid w:val="00E34ED9"/>
    <w:rsid w:val="00E67042"/>
    <w:rsid w:val="00E77609"/>
    <w:rsid w:val="00EC4BF8"/>
    <w:rsid w:val="00EC71B2"/>
    <w:rsid w:val="00EF07A1"/>
    <w:rsid w:val="00EF1490"/>
    <w:rsid w:val="00EF1E0D"/>
    <w:rsid w:val="00EF28D3"/>
    <w:rsid w:val="00F15D18"/>
    <w:rsid w:val="00F26655"/>
    <w:rsid w:val="00F30BEE"/>
    <w:rsid w:val="00F33965"/>
    <w:rsid w:val="00F33A88"/>
    <w:rsid w:val="00F577E9"/>
    <w:rsid w:val="00F75C9F"/>
    <w:rsid w:val="00F81EFB"/>
    <w:rsid w:val="00F844C7"/>
    <w:rsid w:val="00FC1174"/>
    <w:rsid w:val="00FC7B1C"/>
    <w:rsid w:val="00FD3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A82"/>
    <w:pPr>
      <w:spacing w:after="0" w:line="240" w:lineRule="auto"/>
    </w:pPr>
    <w:rPr>
      <w:rFonts w:ascii="Times" w:eastAsia="Times New Roman" w:hAnsi="Times" w:cs="Times New Roman"/>
      <w:sz w:val="24"/>
      <w:szCs w:val="20"/>
    </w:rPr>
  </w:style>
  <w:style w:type="paragraph" w:styleId="Heading3">
    <w:name w:val="heading 3"/>
    <w:basedOn w:val="Normal"/>
    <w:next w:val="Normal"/>
    <w:link w:val="Heading3Char"/>
    <w:unhideWhenUsed/>
    <w:qFormat/>
    <w:rsid w:val="003D4C3F"/>
    <w:pPr>
      <w:keepNext/>
      <w:keepLines/>
      <w:spacing w:before="40"/>
      <w:outlineLvl w:val="2"/>
    </w:pPr>
    <w:rPr>
      <w:rFonts w:ascii="Cambria" w:hAnsi="Cambria"/>
      <w:color w:val="243F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rsid w:val="00BD099C"/>
    <w:rPr>
      <w:rFonts w:ascii="Monaco" w:hAnsi="Monaco"/>
    </w:rPr>
  </w:style>
  <w:style w:type="paragraph" w:styleId="Header">
    <w:name w:val="header"/>
    <w:basedOn w:val="Normal"/>
    <w:link w:val="HeaderChar"/>
    <w:uiPriority w:val="99"/>
    <w:unhideWhenUsed/>
    <w:rsid w:val="00E34ED9"/>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E34ED9"/>
    <w:rPr>
      <w:rFonts w:eastAsiaTheme="minorEastAsia"/>
    </w:rPr>
  </w:style>
  <w:style w:type="paragraph" w:customStyle="1" w:styleId="Default">
    <w:name w:val="Default"/>
    <w:rsid w:val="00E34ED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E34ED9"/>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E34ED9"/>
    <w:rPr>
      <w:color w:val="0000FF"/>
      <w:u w:val="single"/>
    </w:rPr>
  </w:style>
  <w:style w:type="paragraph" w:styleId="NormalWeb">
    <w:name w:val="Normal (Web)"/>
    <w:basedOn w:val="Normal"/>
    <w:uiPriority w:val="99"/>
    <w:semiHidden/>
    <w:unhideWhenUsed/>
    <w:rsid w:val="004F7D44"/>
    <w:rPr>
      <w:rFonts w:ascii="Times New Roman" w:eastAsiaTheme="minorHAnsi" w:hAnsi="Times New Roman"/>
      <w:szCs w:val="24"/>
    </w:rPr>
  </w:style>
  <w:style w:type="character" w:styleId="FollowedHyperlink">
    <w:name w:val="FollowedHyperlink"/>
    <w:basedOn w:val="DefaultParagraphFont"/>
    <w:uiPriority w:val="99"/>
    <w:semiHidden/>
    <w:unhideWhenUsed/>
    <w:rsid w:val="00A30688"/>
    <w:rPr>
      <w:color w:val="800080" w:themeColor="followedHyperlink"/>
      <w:u w:val="single"/>
    </w:rPr>
  </w:style>
  <w:style w:type="paragraph" w:styleId="BalloonText">
    <w:name w:val="Balloon Text"/>
    <w:basedOn w:val="Normal"/>
    <w:link w:val="BalloonTextChar"/>
    <w:uiPriority w:val="99"/>
    <w:semiHidden/>
    <w:unhideWhenUsed/>
    <w:rsid w:val="00CE6B74"/>
    <w:rPr>
      <w:rFonts w:ascii="Tahoma" w:hAnsi="Tahoma" w:cs="Tahoma"/>
      <w:sz w:val="16"/>
      <w:szCs w:val="16"/>
    </w:rPr>
  </w:style>
  <w:style w:type="character" w:customStyle="1" w:styleId="BalloonTextChar">
    <w:name w:val="Balloon Text Char"/>
    <w:basedOn w:val="DefaultParagraphFont"/>
    <w:link w:val="BalloonText"/>
    <w:uiPriority w:val="99"/>
    <w:semiHidden/>
    <w:rsid w:val="00CE6B7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A2C28"/>
    <w:rPr>
      <w:sz w:val="16"/>
      <w:szCs w:val="16"/>
    </w:rPr>
  </w:style>
  <w:style w:type="paragraph" w:styleId="CommentText">
    <w:name w:val="annotation text"/>
    <w:basedOn w:val="Normal"/>
    <w:link w:val="CommentTextChar"/>
    <w:uiPriority w:val="99"/>
    <w:semiHidden/>
    <w:unhideWhenUsed/>
    <w:rsid w:val="001A2C28"/>
    <w:rPr>
      <w:sz w:val="20"/>
    </w:rPr>
  </w:style>
  <w:style w:type="character" w:customStyle="1" w:styleId="CommentTextChar">
    <w:name w:val="Comment Text Char"/>
    <w:basedOn w:val="DefaultParagraphFont"/>
    <w:link w:val="CommentText"/>
    <w:uiPriority w:val="99"/>
    <w:semiHidden/>
    <w:rsid w:val="001A2C28"/>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1A2C28"/>
    <w:rPr>
      <w:b/>
      <w:bCs/>
    </w:rPr>
  </w:style>
  <w:style w:type="character" w:customStyle="1" w:styleId="CommentSubjectChar">
    <w:name w:val="Comment Subject Char"/>
    <w:basedOn w:val="CommentTextChar"/>
    <w:link w:val="CommentSubject"/>
    <w:uiPriority w:val="99"/>
    <w:semiHidden/>
    <w:rsid w:val="001A2C28"/>
    <w:rPr>
      <w:rFonts w:ascii="Times" w:eastAsia="Times New Roman" w:hAnsi="Times" w:cs="Times New Roman"/>
      <w:b/>
      <w:bCs/>
      <w:sz w:val="20"/>
      <w:szCs w:val="20"/>
    </w:rPr>
  </w:style>
  <w:style w:type="paragraph" w:styleId="Footer">
    <w:name w:val="footer"/>
    <w:basedOn w:val="Normal"/>
    <w:link w:val="FooterChar"/>
    <w:rsid w:val="006C0272"/>
    <w:pPr>
      <w:tabs>
        <w:tab w:val="center" w:pos="4320"/>
        <w:tab w:val="right" w:pos="8640"/>
      </w:tabs>
    </w:pPr>
  </w:style>
  <w:style w:type="character" w:customStyle="1" w:styleId="FooterChar">
    <w:name w:val="Footer Char"/>
    <w:basedOn w:val="DefaultParagraphFont"/>
    <w:link w:val="Footer"/>
    <w:rsid w:val="006C0272"/>
    <w:rPr>
      <w:rFonts w:ascii="Times" w:eastAsia="Times New Roman" w:hAnsi="Times" w:cs="Times New Roman"/>
      <w:sz w:val="24"/>
      <w:szCs w:val="20"/>
    </w:rPr>
  </w:style>
  <w:style w:type="character" w:customStyle="1" w:styleId="Heading3Char">
    <w:name w:val="Heading 3 Char"/>
    <w:basedOn w:val="DefaultParagraphFont"/>
    <w:link w:val="Heading3"/>
    <w:rsid w:val="003D4C3F"/>
    <w:rPr>
      <w:rFonts w:ascii="Cambria" w:eastAsia="Times New Roman" w:hAnsi="Cambria" w:cs="Times New Roman"/>
      <w:color w:val="243F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A82"/>
    <w:pPr>
      <w:spacing w:after="0" w:line="240" w:lineRule="auto"/>
    </w:pPr>
    <w:rPr>
      <w:rFonts w:ascii="Times" w:eastAsia="Times New Roman" w:hAnsi="Times" w:cs="Times New Roman"/>
      <w:sz w:val="24"/>
      <w:szCs w:val="20"/>
    </w:rPr>
  </w:style>
  <w:style w:type="paragraph" w:styleId="Heading3">
    <w:name w:val="heading 3"/>
    <w:basedOn w:val="Normal"/>
    <w:next w:val="Normal"/>
    <w:link w:val="Heading3Char"/>
    <w:unhideWhenUsed/>
    <w:qFormat/>
    <w:rsid w:val="003D4C3F"/>
    <w:pPr>
      <w:keepNext/>
      <w:keepLines/>
      <w:spacing w:before="40"/>
      <w:outlineLvl w:val="2"/>
    </w:pPr>
    <w:rPr>
      <w:rFonts w:ascii="Cambria" w:hAnsi="Cambria"/>
      <w:color w:val="243F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rsid w:val="00BD099C"/>
    <w:rPr>
      <w:rFonts w:ascii="Monaco" w:hAnsi="Monaco"/>
    </w:rPr>
  </w:style>
  <w:style w:type="paragraph" w:styleId="Header">
    <w:name w:val="header"/>
    <w:basedOn w:val="Normal"/>
    <w:link w:val="HeaderChar"/>
    <w:uiPriority w:val="99"/>
    <w:unhideWhenUsed/>
    <w:rsid w:val="00E34ED9"/>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E34ED9"/>
    <w:rPr>
      <w:rFonts w:eastAsiaTheme="minorEastAsia"/>
    </w:rPr>
  </w:style>
  <w:style w:type="paragraph" w:customStyle="1" w:styleId="Default">
    <w:name w:val="Default"/>
    <w:rsid w:val="00E34ED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E34ED9"/>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E34ED9"/>
    <w:rPr>
      <w:color w:val="0000FF"/>
      <w:u w:val="single"/>
    </w:rPr>
  </w:style>
  <w:style w:type="paragraph" w:styleId="NormalWeb">
    <w:name w:val="Normal (Web)"/>
    <w:basedOn w:val="Normal"/>
    <w:uiPriority w:val="99"/>
    <w:semiHidden/>
    <w:unhideWhenUsed/>
    <w:rsid w:val="004F7D44"/>
    <w:rPr>
      <w:rFonts w:ascii="Times New Roman" w:eastAsiaTheme="minorHAnsi" w:hAnsi="Times New Roman"/>
      <w:szCs w:val="24"/>
    </w:rPr>
  </w:style>
  <w:style w:type="character" w:styleId="FollowedHyperlink">
    <w:name w:val="FollowedHyperlink"/>
    <w:basedOn w:val="DefaultParagraphFont"/>
    <w:uiPriority w:val="99"/>
    <w:semiHidden/>
    <w:unhideWhenUsed/>
    <w:rsid w:val="00A30688"/>
    <w:rPr>
      <w:color w:val="800080" w:themeColor="followedHyperlink"/>
      <w:u w:val="single"/>
    </w:rPr>
  </w:style>
  <w:style w:type="paragraph" w:styleId="BalloonText">
    <w:name w:val="Balloon Text"/>
    <w:basedOn w:val="Normal"/>
    <w:link w:val="BalloonTextChar"/>
    <w:uiPriority w:val="99"/>
    <w:semiHidden/>
    <w:unhideWhenUsed/>
    <w:rsid w:val="00CE6B74"/>
    <w:rPr>
      <w:rFonts w:ascii="Tahoma" w:hAnsi="Tahoma" w:cs="Tahoma"/>
      <w:sz w:val="16"/>
      <w:szCs w:val="16"/>
    </w:rPr>
  </w:style>
  <w:style w:type="character" w:customStyle="1" w:styleId="BalloonTextChar">
    <w:name w:val="Balloon Text Char"/>
    <w:basedOn w:val="DefaultParagraphFont"/>
    <w:link w:val="BalloonText"/>
    <w:uiPriority w:val="99"/>
    <w:semiHidden/>
    <w:rsid w:val="00CE6B7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A2C28"/>
    <w:rPr>
      <w:sz w:val="16"/>
      <w:szCs w:val="16"/>
    </w:rPr>
  </w:style>
  <w:style w:type="paragraph" w:styleId="CommentText">
    <w:name w:val="annotation text"/>
    <w:basedOn w:val="Normal"/>
    <w:link w:val="CommentTextChar"/>
    <w:uiPriority w:val="99"/>
    <w:semiHidden/>
    <w:unhideWhenUsed/>
    <w:rsid w:val="001A2C28"/>
    <w:rPr>
      <w:sz w:val="20"/>
    </w:rPr>
  </w:style>
  <w:style w:type="character" w:customStyle="1" w:styleId="CommentTextChar">
    <w:name w:val="Comment Text Char"/>
    <w:basedOn w:val="DefaultParagraphFont"/>
    <w:link w:val="CommentText"/>
    <w:uiPriority w:val="99"/>
    <w:semiHidden/>
    <w:rsid w:val="001A2C28"/>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1A2C28"/>
    <w:rPr>
      <w:b/>
      <w:bCs/>
    </w:rPr>
  </w:style>
  <w:style w:type="character" w:customStyle="1" w:styleId="CommentSubjectChar">
    <w:name w:val="Comment Subject Char"/>
    <w:basedOn w:val="CommentTextChar"/>
    <w:link w:val="CommentSubject"/>
    <w:uiPriority w:val="99"/>
    <w:semiHidden/>
    <w:rsid w:val="001A2C28"/>
    <w:rPr>
      <w:rFonts w:ascii="Times" w:eastAsia="Times New Roman" w:hAnsi="Times" w:cs="Times New Roman"/>
      <w:b/>
      <w:bCs/>
      <w:sz w:val="20"/>
      <w:szCs w:val="20"/>
    </w:rPr>
  </w:style>
  <w:style w:type="paragraph" w:styleId="Footer">
    <w:name w:val="footer"/>
    <w:basedOn w:val="Normal"/>
    <w:link w:val="FooterChar"/>
    <w:rsid w:val="006C0272"/>
    <w:pPr>
      <w:tabs>
        <w:tab w:val="center" w:pos="4320"/>
        <w:tab w:val="right" w:pos="8640"/>
      </w:tabs>
    </w:pPr>
  </w:style>
  <w:style w:type="character" w:customStyle="1" w:styleId="FooterChar">
    <w:name w:val="Footer Char"/>
    <w:basedOn w:val="DefaultParagraphFont"/>
    <w:link w:val="Footer"/>
    <w:rsid w:val="006C0272"/>
    <w:rPr>
      <w:rFonts w:ascii="Times" w:eastAsia="Times New Roman" w:hAnsi="Times" w:cs="Times New Roman"/>
      <w:sz w:val="24"/>
      <w:szCs w:val="20"/>
    </w:rPr>
  </w:style>
  <w:style w:type="character" w:customStyle="1" w:styleId="Heading3Char">
    <w:name w:val="Heading 3 Char"/>
    <w:basedOn w:val="DefaultParagraphFont"/>
    <w:link w:val="Heading3"/>
    <w:rsid w:val="003D4C3F"/>
    <w:rPr>
      <w:rFonts w:ascii="Cambria" w:eastAsia="Times New Roman" w:hAnsi="Cambria" w:cs="Times New Roman"/>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551917">
      <w:bodyDiv w:val="1"/>
      <w:marLeft w:val="0"/>
      <w:marRight w:val="0"/>
      <w:marTop w:val="0"/>
      <w:marBottom w:val="0"/>
      <w:divBdr>
        <w:top w:val="none" w:sz="0" w:space="0" w:color="auto"/>
        <w:left w:val="none" w:sz="0" w:space="0" w:color="auto"/>
        <w:bottom w:val="none" w:sz="0" w:space="0" w:color="auto"/>
        <w:right w:val="none" w:sz="0" w:space="0" w:color="auto"/>
      </w:divBdr>
    </w:div>
    <w:div w:id="1572152254">
      <w:bodyDiv w:val="1"/>
      <w:marLeft w:val="0"/>
      <w:marRight w:val="0"/>
      <w:marTop w:val="0"/>
      <w:marBottom w:val="0"/>
      <w:divBdr>
        <w:top w:val="none" w:sz="0" w:space="0" w:color="auto"/>
        <w:left w:val="none" w:sz="0" w:space="0" w:color="auto"/>
        <w:bottom w:val="none" w:sz="0" w:space="0" w:color="auto"/>
        <w:right w:val="none" w:sz="0" w:space="0" w:color="auto"/>
      </w:divBdr>
    </w:div>
    <w:div w:id="159705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mres@ohsu.edu" TargetMode="External"/><Relationship Id="rId5" Type="http://schemas.openxmlformats.org/officeDocument/2006/relationships/settings" Target="settings.xml"/><Relationship Id="rId10" Type="http://schemas.openxmlformats.org/officeDocument/2006/relationships/hyperlink" Target="mailto:levsh@ohsu.edu" TargetMode="External"/><Relationship Id="rId4" Type="http://schemas.microsoft.com/office/2007/relationships/stylesWithEffects" Target="stylesWithEffects.xml"/><Relationship Id="rId9" Type="http://schemas.openxmlformats.org/officeDocument/2006/relationships/hyperlink" Target="mailto:schiefer@oh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DAD50-3A5A-4352-84FC-B4532BC5A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7</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Oujiri</dc:creator>
  <cp:lastModifiedBy>Rebekah Schiefer</cp:lastModifiedBy>
  <cp:revision>3</cp:revision>
  <cp:lastPrinted>2017-04-12T22:12:00Z</cp:lastPrinted>
  <dcterms:created xsi:type="dcterms:W3CDTF">2017-04-06T20:05:00Z</dcterms:created>
  <dcterms:modified xsi:type="dcterms:W3CDTF">2017-04-12T22:33:00Z</dcterms:modified>
</cp:coreProperties>
</file>