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C7" w:rsidRDefault="00726CC7">
      <w:pPr>
        <w:rPr>
          <w:rFonts w:ascii="Arial" w:hAnsi="Arial" w:cs="Arial"/>
        </w:rPr>
      </w:pPr>
      <w:r w:rsidRPr="006A2F34">
        <w:rPr>
          <w:rFonts w:ascii="Arial" w:hAnsi="Arial" w:cs="Arial"/>
        </w:rPr>
        <w:t xml:space="preserve">STFM 2010 Spring Conference </w:t>
      </w:r>
      <w:r w:rsidR="009A3326">
        <w:rPr>
          <w:rFonts w:ascii="Arial" w:hAnsi="Arial" w:cs="Arial"/>
          <w:b/>
        </w:rPr>
        <w:t>Lecture-Discussion</w:t>
      </w:r>
      <w:r w:rsidR="008011A5" w:rsidRPr="00391FD6">
        <w:rPr>
          <w:rFonts w:ascii="Arial" w:hAnsi="Arial" w:cs="Arial"/>
          <w:b/>
        </w:rPr>
        <w:t>:</w:t>
      </w:r>
      <w:r w:rsidR="00AF30ED">
        <w:rPr>
          <w:rFonts w:ascii="Arial" w:hAnsi="Arial" w:cs="Arial"/>
        </w:rPr>
        <w:t xml:space="preserve">  30 minutes lecture, 15 minutes discussion</w:t>
      </w:r>
    </w:p>
    <w:p w:rsidR="00BD0875" w:rsidRDefault="00BD0875">
      <w:pPr>
        <w:rPr>
          <w:rFonts w:ascii="Arial" w:hAnsi="Arial" w:cs="Arial"/>
        </w:rPr>
      </w:pPr>
    </w:p>
    <w:p w:rsidR="00BD0875" w:rsidRPr="006A2F34" w:rsidRDefault="00BD0875">
      <w:pPr>
        <w:rPr>
          <w:rFonts w:ascii="Arial" w:hAnsi="Arial" w:cs="Arial"/>
        </w:rPr>
      </w:pPr>
      <w:r>
        <w:rPr>
          <w:rFonts w:ascii="Arial" w:hAnsi="Arial" w:cs="Arial"/>
        </w:rPr>
        <w:t>Presenters: Ken Saffier, MD,  Natasha Pinto, MD</w:t>
      </w:r>
      <w:r w:rsidR="00F808F0">
        <w:rPr>
          <w:rFonts w:ascii="Arial" w:hAnsi="Arial" w:cs="Arial"/>
        </w:rPr>
        <w:t>, MS</w:t>
      </w:r>
      <w:bookmarkStart w:id="0" w:name="_GoBack"/>
      <w:bookmarkEnd w:id="0"/>
    </w:p>
    <w:p w:rsidR="00726CC7" w:rsidRPr="006A2F34" w:rsidRDefault="00726CC7">
      <w:pPr>
        <w:rPr>
          <w:rFonts w:ascii="Arial" w:hAnsi="Arial" w:cs="Arial"/>
        </w:rPr>
      </w:pPr>
    </w:p>
    <w:p w:rsidR="00726CC7" w:rsidRPr="006A2F34" w:rsidRDefault="00033DC7">
      <w:pPr>
        <w:rPr>
          <w:rFonts w:ascii="Arial" w:hAnsi="Arial" w:cs="Arial"/>
        </w:rPr>
      </w:pPr>
      <w:r w:rsidRPr="006A2F34">
        <w:rPr>
          <w:rFonts w:ascii="Arial" w:hAnsi="Arial" w:cs="Arial"/>
        </w:rPr>
        <w:t xml:space="preserve">2010 Theme:  </w:t>
      </w:r>
      <w:r w:rsidR="00726CC7" w:rsidRPr="006A2F34">
        <w:rPr>
          <w:rFonts w:ascii="Arial" w:hAnsi="Arial" w:cs="Arial"/>
        </w:rPr>
        <w:t xml:space="preserve">"LEAD the Way: Leadership, Education, and Advocacy Development to Create a Patient-centered Medical Home".  </w:t>
      </w:r>
    </w:p>
    <w:p w:rsidR="004C6C3C" w:rsidRPr="006A2F34" w:rsidRDefault="00033DC7">
      <w:pPr>
        <w:rPr>
          <w:rFonts w:ascii="Arial" w:hAnsi="Arial" w:cs="Arial"/>
        </w:rPr>
      </w:pPr>
      <w:r w:rsidRPr="00391FD6">
        <w:rPr>
          <w:rFonts w:ascii="Arial" w:hAnsi="Arial" w:cs="Arial"/>
          <w:b/>
          <w:u w:val="single"/>
        </w:rPr>
        <w:t>Title</w:t>
      </w:r>
      <w:r w:rsidRPr="00391FD6">
        <w:rPr>
          <w:rFonts w:ascii="Arial" w:hAnsi="Arial" w:cs="Arial"/>
          <w:b/>
        </w:rPr>
        <w:t>:</w:t>
      </w:r>
      <w:r w:rsidRPr="006A2F34">
        <w:rPr>
          <w:rFonts w:ascii="Arial" w:hAnsi="Arial" w:cs="Arial"/>
        </w:rPr>
        <w:t xml:space="preserve">  </w:t>
      </w:r>
      <w:r w:rsidR="004C6C3C" w:rsidRPr="006A2F34">
        <w:rPr>
          <w:rFonts w:ascii="Arial" w:hAnsi="Arial" w:cs="Arial"/>
        </w:rPr>
        <w:t>From Homeless t</w:t>
      </w:r>
      <w:r w:rsidR="008F53A0" w:rsidRPr="006A2F34">
        <w:rPr>
          <w:rFonts w:ascii="Arial" w:hAnsi="Arial" w:cs="Arial"/>
        </w:rPr>
        <w:t xml:space="preserve">o having a </w:t>
      </w:r>
      <w:r w:rsidR="004C6C3C" w:rsidRPr="006A2F34">
        <w:rPr>
          <w:rFonts w:ascii="Arial" w:hAnsi="Arial" w:cs="Arial"/>
        </w:rPr>
        <w:t>M</w:t>
      </w:r>
      <w:r w:rsidR="008F53A0" w:rsidRPr="006A2F34">
        <w:rPr>
          <w:rFonts w:ascii="Arial" w:hAnsi="Arial" w:cs="Arial"/>
        </w:rPr>
        <w:t xml:space="preserve">edical </w:t>
      </w:r>
      <w:r w:rsidR="004C6C3C" w:rsidRPr="006A2F34">
        <w:rPr>
          <w:rFonts w:ascii="Arial" w:hAnsi="Arial" w:cs="Arial"/>
        </w:rPr>
        <w:t>H</w:t>
      </w:r>
      <w:r w:rsidR="008F53A0" w:rsidRPr="006A2F34">
        <w:rPr>
          <w:rFonts w:ascii="Arial" w:hAnsi="Arial" w:cs="Arial"/>
        </w:rPr>
        <w:t>ome</w:t>
      </w:r>
      <w:r w:rsidR="004C6C3C" w:rsidRPr="006A2F34">
        <w:rPr>
          <w:rFonts w:ascii="Arial" w:hAnsi="Arial" w:cs="Arial"/>
        </w:rPr>
        <w:t>:  Buprenorphine treatment</w:t>
      </w:r>
      <w:r w:rsidR="008D4178" w:rsidRPr="006A2F34">
        <w:rPr>
          <w:rFonts w:ascii="Arial" w:hAnsi="Arial" w:cs="Arial"/>
        </w:rPr>
        <w:t xml:space="preserve"> and</w:t>
      </w:r>
      <w:r w:rsidR="001F2216" w:rsidRPr="006A2F34">
        <w:rPr>
          <w:rFonts w:ascii="Arial" w:hAnsi="Arial" w:cs="Arial"/>
        </w:rPr>
        <w:t xml:space="preserve"> r</w:t>
      </w:r>
      <w:r w:rsidR="008F53A0" w:rsidRPr="006A2F34">
        <w:rPr>
          <w:rFonts w:ascii="Arial" w:hAnsi="Arial" w:cs="Arial"/>
        </w:rPr>
        <w:t xml:space="preserve">esident education about </w:t>
      </w:r>
      <w:r w:rsidR="00AF30ED">
        <w:rPr>
          <w:rFonts w:ascii="Arial" w:hAnsi="Arial" w:cs="Arial"/>
        </w:rPr>
        <w:t xml:space="preserve">opioid </w:t>
      </w:r>
      <w:r w:rsidR="008F53A0" w:rsidRPr="006A2F34">
        <w:rPr>
          <w:rFonts w:ascii="Arial" w:hAnsi="Arial" w:cs="Arial"/>
        </w:rPr>
        <w:t>addiction</w:t>
      </w:r>
      <w:r w:rsidR="00AF30ED">
        <w:rPr>
          <w:rFonts w:ascii="Arial" w:hAnsi="Arial" w:cs="Arial"/>
        </w:rPr>
        <w:t xml:space="preserve">   </w:t>
      </w:r>
    </w:p>
    <w:p w:rsidR="00726CC7" w:rsidRPr="006A2F34" w:rsidRDefault="008D4178">
      <w:pPr>
        <w:rPr>
          <w:rFonts w:ascii="Arial" w:hAnsi="Arial" w:cs="Arial"/>
        </w:rPr>
      </w:pPr>
      <w:r w:rsidRPr="00391FD6">
        <w:rPr>
          <w:rFonts w:ascii="Arial" w:hAnsi="Arial" w:cs="Arial"/>
          <w:b/>
          <w:u w:val="single"/>
        </w:rPr>
        <w:t>Abstract</w:t>
      </w:r>
      <w:r w:rsidRPr="006A2F34">
        <w:rPr>
          <w:rFonts w:ascii="Arial" w:hAnsi="Arial" w:cs="Arial"/>
        </w:rPr>
        <w:t xml:space="preserve">  </w:t>
      </w:r>
    </w:p>
    <w:p w:rsidR="00B476DF" w:rsidRDefault="00DB3D58">
      <w:pPr>
        <w:rPr>
          <w:rFonts w:ascii="Arial" w:hAnsi="Arial" w:cs="Arial"/>
        </w:rPr>
      </w:pPr>
      <w:r w:rsidRPr="006A2F34">
        <w:rPr>
          <w:rFonts w:ascii="Arial" w:hAnsi="Arial" w:cs="Arial"/>
        </w:rPr>
        <w:t>Often literally homeless, o</w:t>
      </w:r>
      <w:r w:rsidR="00F85239" w:rsidRPr="006A2F34">
        <w:rPr>
          <w:rFonts w:ascii="Arial" w:hAnsi="Arial" w:cs="Arial"/>
        </w:rPr>
        <w:t>pioid addicted patients frequently want to stop their drug use</w:t>
      </w:r>
      <w:r w:rsidR="00ED176A">
        <w:rPr>
          <w:rFonts w:ascii="Arial" w:hAnsi="Arial" w:cs="Arial"/>
        </w:rPr>
        <w:t>,</w:t>
      </w:r>
      <w:r w:rsidR="00F85239" w:rsidRPr="006A2F34">
        <w:rPr>
          <w:rFonts w:ascii="Arial" w:hAnsi="Arial" w:cs="Arial"/>
        </w:rPr>
        <w:t xml:space="preserve"> but recurrent withdrawal, lack of treatm</w:t>
      </w:r>
      <w:r w:rsidR="006157BA" w:rsidRPr="006A2F34">
        <w:rPr>
          <w:rFonts w:ascii="Arial" w:hAnsi="Arial" w:cs="Arial"/>
        </w:rPr>
        <w:t>ent resources and access</w:t>
      </w:r>
      <w:r w:rsidR="00F85239" w:rsidRPr="006A2F34">
        <w:rPr>
          <w:rFonts w:ascii="Arial" w:hAnsi="Arial" w:cs="Arial"/>
        </w:rPr>
        <w:t xml:space="preserve"> often pre</w:t>
      </w:r>
      <w:r w:rsidR="00130212" w:rsidRPr="006A2F34">
        <w:rPr>
          <w:rFonts w:ascii="Arial" w:hAnsi="Arial" w:cs="Arial"/>
        </w:rPr>
        <w:t xml:space="preserve">vent recovery from addiction.  </w:t>
      </w:r>
      <w:r w:rsidR="00F85239" w:rsidRPr="006A2F34">
        <w:rPr>
          <w:rFonts w:ascii="Arial" w:hAnsi="Arial" w:cs="Arial"/>
        </w:rPr>
        <w:t>With the introduction of buprenorphine, often descri</w:t>
      </w:r>
      <w:r w:rsidR="003E5DED" w:rsidRPr="006A2F34">
        <w:rPr>
          <w:rFonts w:ascii="Arial" w:hAnsi="Arial" w:cs="Arial"/>
        </w:rPr>
        <w:t>bed as a “miracle drug” by many</w:t>
      </w:r>
      <w:r w:rsidRPr="006A2F34">
        <w:rPr>
          <w:rFonts w:ascii="Arial" w:hAnsi="Arial" w:cs="Arial"/>
        </w:rPr>
        <w:t xml:space="preserve"> patients, treatment has become</w:t>
      </w:r>
      <w:r w:rsidR="00F85239" w:rsidRPr="006A2F34">
        <w:rPr>
          <w:rFonts w:ascii="Arial" w:hAnsi="Arial" w:cs="Arial"/>
        </w:rPr>
        <w:t xml:space="preserve"> accessible and </w:t>
      </w:r>
      <w:r w:rsidRPr="006A2F34">
        <w:rPr>
          <w:rFonts w:ascii="Arial" w:hAnsi="Arial" w:cs="Arial"/>
        </w:rPr>
        <w:t>an</w:t>
      </w:r>
      <w:r w:rsidR="008F53A0" w:rsidRPr="006A2F34">
        <w:rPr>
          <w:rFonts w:ascii="Arial" w:hAnsi="Arial" w:cs="Arial"/>
        </w:rPr>
        <w:t>other</w:t>
      </w:r>
      <w:r w:rsidRPr="006A2F34">
        <w:rPr>
          <w:rFonts w:ascii="Arial" w:hAnsi="Arial" w:cs="Arial"/>
        </w:rPr>
        <w:t xml:space="preserve"> opportunity for residents and staff to learn about addiction as a chronic disease</w:t>
      </w:r>
      <w:r w:rsidR="00F85239" w:rsidRPr="006A2F34">
        <w:rPr>
          <w:rFonts w:ascii="Arial" w:hAnsi="Arial" w:cs="Arial"/>
        </w:rPr>
        <w:t>.</w:t>
      </w:r>
      <w:r w:rsidRPr="006A2F34">
        <w:rPr>
          <w:rFonts w:ascii="Arial" w:hAnsi="Arial" w:cs="Arial"/>
        </w:rPr>
        <w:t xml:space="preserve"> </w:t>
      </w:r>
      <w:r w:rsidR="008F53A0" w:rsidRPr="006A2F34">
        <w:rPr>
          <w:rFonts w:ascii="Arial" w:hAnsi="Arial" w:cs="Arial"/>
        </w:rPr>
        <w:t xml:space="preserve">  B</w:t>
      </w:r>
      <w:r w:rsidR="006157BA" w:rsidRPr="006A2F34">
        <w:rPr>
          <w:rFonts w:ascii="Arial" w:hAnsi="Arial" w:cs="Arial"/>
        </w:rPr>
        <w:t>uprenorphine group visits have become the foundation</w:t>
      </w:r>
      <w:r w:rsidR="00474FD6">
        <w:rPr>
          <w:rFonts w:ascii="Arial" w:hAnsi="Arial" w:cs="Arial"/>
        </w:rPr>
        <w:t xml:space="preserve"> of a</w:t>
      </w:r>
      <w:r w:rsidR="008F53A0" w:rsidRPr="006A2F34">
        <w:rPr>
          <w:rFonts w:ascii="Arial" w:hAnsi="Arial" w:cs="Arial"/>
        </w:rPr>
        <w:t xml:space="preserve"> new</w:t>
      </w:r>
      <w:r w:rsidR="006157BA" w:rsidRPr="006A2F34">
        <w:rPr>
          <w:rFonts w:ascii="Arial" w:hAnsi="Arial" w:cs="Arial"/>
        </w:rPr>
        <w:t xml:space="preserve"> patient-centered medica</w:t>
      </w:r>
      <w:r w:rsidR="00BD1395">
        <w:rPr>
          <w:rFonts w:ascii="Arial" w:hAnsi="Arial" w:cs="Arial"/>
        </w:rPr>
        <w:t xml:space="preserve">l home, building </w:t>
      </w:r>
      <w:r w:rsidR="006157BA" w:rsidRPr="006A2F34">
        <w:rPr>
          <w:rFonts w:ascii="Arial" w:hAnsi="Arial" w:cs="Arial"/>
        </w:rPr>
        <w:t>stable relationship</w:t>
      </w:r>
      <w:r w:rsidR="008F53A0" w:rsidRPr="006A2F34">
        <w:rPr>
          <w:rFonts w:ascii="Arial" w:hAnsi="Arial" w:cs="Arial"/>
        </w:rPr>
        <w:t>s</w:t>
      </w:r>
      <w:r w:rsidR="00ED176A">
        <w:rPr>
          <w:rFonts w:ascii="Arial" w:hAnsi="Arial" w:cs="Arial"/>
        </w:rPr>
        <w:t xml:space="preserve"> between</w:t>
      </w:r>
      <w:r w:rsidR="006157BA" w:rsidRPr="006A2F34">
        <w:rPr>
          <w:rFonts w:ascii="Arial" w:hAnsi="Arial" w:cs="Arial"/>
        </w:rPr>
        <w:t xml:space="preserve"> </w:t>
      </w:r>
      <w:r w:rsidR="00BA094C">
        <w:rPr>
          <w:rFonts w:ascii="Arial" w:hAnsi="Arial" w:cs="Arial"/>
        </w:rPr>
        <w:t>these</w:t>
      </w:r>
      <w:r w:rsidR="00ED176A">
        <w:rPr>
          <w:rFonts w:ascii="Arial" w:hAnsi="Arial" w:cs="Arial"/>
        </w:rPr>
        <w:t xml:space="preserve"> patients and</w:t>
      </w:r>
      <w:r w:rsidR="006157BA" w:rsidRPr="006A2F34">
        <w:rPr>
          <w:rFonts w:ascii="Arial" w:hAnsi="Arial" w:cs="Arial"/>
        </w:rPr>
        <w:t xml:space="preserve"> </w:t>
      </w:r>
      <w:r w:rsidR="00ED176A">
        <w:rPr>
          <w:rFonts w:ascii="Arial" w:hAnsi="Arial" w:cs="Arial"/>
        </w:rPr>
        <w:t>family medicine residents and</w:t>
      </w:r>
      <w:r w:rsidR="006157BA" w:rsidRPr="006A2F34">
        <w:rPr>
          <w:rFonts w:ascii="Arial" w:hAnsi="Arial" w:cs="Arial"/>
        </w:rPr>
        <w:t xml:space="preserve"> prac</w:t>
      </w:r>
      <w:r w:rsidR="00474FD6">
        <w:rPr>
          <w:rFonts w:ascii="Arial" w:hAnsi="Arial" w:cs="Arial"/>
        </w:rPr>
        <w:t xml:space="preserve">titioners. </w:t>
      </w:r>
      <w:r w:rsidR="00411A59">
        <w:rPr>
          <w:rFonts w:ascii="Arial" w:hAnsi="Arial" w:cs="Arial"/>
        </w:rPr>
        <w:t xml:space="preserve"> We describe how patients’ first hand experiences with addiction </w:t>
      </w:r>
      <w:r w:rsidR="00B476DF">
        <w:rPr>
          <w:rFonts w:ascii="Arial" w:hAnsi="Arial" w:cs="Arial"/>
        </w:rPr>
        <w:t xml:space="preserve">and recovery </w:t>
      </w:r>
      <w:r w:rsidR="00411A59">
        <w:rPr>
          <w:rFonts w:ascii="Arial" w:hAnsi="Arial" w:cs="Arial"/>
        </w:rPr>
        <w:t>motivate</w:t>
      </w:r>
      <w:r w:rsidR="00B476DF">
        <w:rPr>
          <w:rFonts w:ascii="Arial" w:hAnsi="Arial" w:cs="Arial"/>
        </w:rPr>
        <w:t>s</w:t>
      </w:r>
      <w:r w:rsidR="00411A59">
        <w:rPr>
          <w:rFonts w:ascii="Arial" w:hAnsi="Arial" w:cs="Arial"/>
        </w:rPr>
        <w:t xml:space="preserve"> new patients </w:t>
      </w:r>
      <w:r w:rsidR="00B476DF">
        <w:rPr>
          <w:rFonts w:ascii="Arial" w:hAnsi="Arial" w:cs="Arial"/>
        </w:rPr>
        <w:t xml:space="preserve">to enter </w:t>
      </w:r>
      <w:r w:rsidR="00BD1395">
        <w:rPr>
          <w:rFonts w:ascii="Arial" w:hAnsi="Arial" w:cs="Arial"/>
        </w:rPr>
        <w:t xml:space="preserve">buprenorphine </w:t>
      </w:r>
      <w:r w:rsidR="00B476DF">
        <w:rPr>
          <w:rFonts w:ascii="Arial" w:hAnsi="Arial" w:cs="Arial"/>
        </w:rPr>
        <w:t>treatment.  We also demonstrate</w:t>
      </w:r>
      <w:r w:rsidR="00BA094C">
        <w:rPr>
          <w:rFonts w:ascii="Arial" w:hAnsi="Arial" w:cs="Arial"/>
        </w:rPr>
        <w:t xml:space="preserve"> a powerful learning tool</w:t>
      </w:r>
      <w:r w:rsidR="00B476DF">
        <w:rPr>
          <w:rFonts w:ascii="Arial" w:hAnsi="Arial" w:cs="Arial"/>
        </w:rPr>
        <w:t xml:space="preserve"> </w:t>
      </w:r>
      <w:r w:rsidR="00EB76BF">
        <w:rPr>
          <w:rFonts w:ascii="Arial" w:hAnsi="Arial" w:cs="Arial"/>
        </w:rPr>
        <w:t>using</w:t>
      </w:r>
      <w:r w:rsidR="00B476DF">
        <w:rPr>
          <w:rFonts w:ascii="Arial" w:hAnsi="Arial" w:cs="Arial"/>
        </w:rPr>
        <w:t xml:space="preserve"> patients to educate a new generation of physicians to be competent and empathic.  </w:t>
      </w:r>
    </w:p>
    <w:p w:rsidR="00E533A8" w:rsidRPr="006A2F34" w:rsidRDefault="00E533A8">
      <w:pPr>
        <w:rPr>
          <w:rFonts w:ascii="Arial" w:hAnsi="Arial" w:cs="Arial"/>
        </w:rPr>
      </w:pPr>
    </w:p>
    <w:p w:rsidR="00E533A8" w:rsidRPr="006A2F34" w:rsidRDefault="00E533A8">
      <w:pPr>
        <w:rPr>
          <w:rFonts w:ascii="Arial" w:hAnsi="Arial" w:cs="Arial"/>
        </w:rPr>
      </w:pPr>
      <w:r w:rsidRPr="00391FD6">
        <w:rPr>
          <w:rFonts w:ascii="Arial" w:hAnsi="Arial" w:cs="Arial"/>
          <w:b/>
          <w:u w:val="single"/>
        </w:rPr>
        <w:t>Behavioral objectives</w:t>
      </w:r>
      <w:r w:rsidRPr="006A2F34">
        <w:rPr>
          <w:rFonts w:ascii="Arial" w:hAnsi="Arial" w:cs="Arial"/>
        </w:rPr>
        <w:t xml:space="preserve"> </w:t>
      </w:r>
    </w:p>
    <w:p w:rsidR="008D4178" w:rsidRPr="006A2F34" w:rsidRDefault="008D4178">
      <w:pPr>
        <w:rPr>
          <w:rFonts w:ascii="Arial" w:hAnsi="Arial" w:cs="Arial"/>
        </w:rPr>
      </w:pPr>
      <w:r w:rsidRPr="006A2F34">
        <w:rPr>
          <w:rFonts w:ascii="Arial" w:hAnsi="Arial" w:cs="Arial"/>
        </w:rPr>
        <w:t>By the end of this presentation, participants will be able to:</w:t>
      </w:r>
    </w:p>
    <w:p w:rsidR="006C20D3" w:rsidRPr="002767C9" w:rsidRDefault="00ED176A" w:rsidP="002767C9">
      <w:pPr>
        <w:pStyle w:val="ListParagraph"/>
        <w:numPr>
          <w:ilvl w:val="0"/>
          <w:numId w:val="1"/>
        </w:numPr>
        <w:rPr>
          <w:rFonts w:ascii="Arial" w:hAnsi="Arial" w:cs="Arial"/>
        </w:rPr>
      </w:pPr>
      <w:r w:rsidRPr="002767C9">
        <w:rPr>
          <w:rFonts w:ascii="Arial" w:hAnsi="Arial" w:cs="Arial"/>
        </w:rPr>
        <w:t>E</w:t>
      </w:r>
      <w:r w:rsidR="003B01C3" w:rsidRPr="002767C9">
        <w:rPr>
          <w:rFonts w:ascii="Arial" w:hAnsi="Arial" w:cs="Arial"/>
        </w:rPr>
        <w:t>xplain how buprenorphine</w:t>
      </w:r>
      <w:r w:rsidR="00391FD6" w:rsidRPr="002767C9">
        <w:rPr>
          <w:rFonts w:ascii="Arial" w:hAnsi="Arial" w:cs="Arial"/>
        </w:rPr>
        <w:t xml:space="preserve">, </w:t>
      </w:r>
      <w:r w:rsidR="00263257" w:rsidRPr="002767C9">
        <w:rPr>
          <w:rFonts w:ascii="Arial" w:hAnsi="Arial" w:cs="Arial"/>
        </w:rPr>
        <w:t xml:space="preserve">a </w:t>
      </w:r>
      <w:r w:rsidR="00391FD6" w:rsidRPr="002767C9">
        <w:rPr>
          <w:rFonts w:ascii="Arial" w:hAnsi="Arial" w:cs="Arial"/>
        </w:rPr>
        <w:t>partial opioid agonist,</w:t>
      </w:r>
      <w:r w:rsidR="003B01C3" w:rsidRPr="002767C9">
        <w:rPr>
          <w:rFonts w:ascii="Arial" w:hAnsi="Arial" w:cs="Arial"/>
        </w:rPr>
        <w:t xml:space="preserve"> works as a treatment for opioid </w:t>
      </w:r>
      <w:r w:rsidR="00394D7C" w:rsidRPr="002767C9">
        <w:rPr>
          <w:rFonts w:ascii="Arial" w:hAnsi="Arial" w:cs="Arial"/>
        </w:rPr>
        <w:t xml:space="preserve"> </w:t>
      </w:r>
      <w:r w:rsidR="003B01C3" w:rsidRPr="002767C9">
        <w:rPr>
          <w:rFonts w:ascii="Arial" w:hAnsi="Arial" w:cs="Arial"/>
        </w:rPr>
        <w:t>addiction.</w:t>
      </w:r>
    </w:p>
    <w:p w:rsidR="00A763BC" w:rsidRPr="002767C9" w:rsidRDefault="00DF3724" w:rsidP="002767C9">
      <w:pPr>
        <w:pStyle w:val="ListParagraph"/>
        <w:numPr>
          <w:ilvl w:val="0"/>
          <w:numId w:val="1"/>
        </w:numPr>
        <w:rPr>
          <w:rFonts w:ascii="Arial" w:hAnsi="Arial" w:cs="Arial"/>
        </w:rPr>
      </w:pPr>
      <w:r w:rsidRPr="002767C9">
        <w:rPr>
          <w:rFonts w:ascii="Arial" w:hAnsi="Arial" w:cs="Arial"/>
        </w:rPr>
        <w:t>Witness and understand how recovering patients’ in-person or video accounts can be   formative educational experiences for both patients and family medicine residents.</w:t>
      </w:r>
    </w:p>
    <w:p w:rsidR="00A763BC" w:rsidRPr="002767C9" w:rsidRDefault="00DF3724" w:rsidP="002767C9">
      <w:pPr>
        <w:pStyle w:val="ListParagraph"/>
        <w:numPr>
          <w:ilvl w:val="0"/>
          <w:numId w:val="1"/>
        </w:numPr>
        <w:rPr>
          <w:rFonts w:ascii="Arial" w:hAnsi="Arial" w:cs="Arial"/>
        </w:rPr>
      </w:pPr>
      <w:r w:rsidRPr="002767C9">
        <w:rPr>
          <w:rFonts w:ascii="Arial" w:hAnsi="Arial" w:cs="Arial"/>
        </w:rPr>
        <w:t>Explain how buprenorphine group visits help create a patient-centered medical home for   opioid addicted patients.</w:t>
      </w:r>
    </w:p>
    <w:p w:rsidR="002478F8" w:rsidRPr="002767C9" w:rsidRDefault="00394D7C" w:rsidP="002767C9">
      <w:pPr>
        <w:pStyle w:val="ListParagraph"/>
        <w:numPr>
          <w:ilvl w:val="0"/>
          <w:numId w:val="1"/>
        </w:numPr>
        <w:rPr>
          <w:rFonts w:ascii="Arial" w:hAnsi="Arial" w:cs="Arial"/>
        </w:rPr>
      </w:pPr>
      <w:r w:rsidRPr="002767C9">
        <w:rPr>
          <w:rFonts w:ascii="Arial" w:hAnsi="Arial" w:cs="Arial"/>
        </w:rPr>
        <w:t>D</w:t>
      </w:r>
      <w:r w:rsidR="00DA7A78" w:rsidRPr="002767C9">
        <w:rPr>
          <w:rFonts w:ascii="Arial" w:hAnsi="Arial" w:cs="Arial"/>
        </w:rPr>
        <w:t>emonstrate a</w:t>
      </w:r>
      <w:r w:rsidR="002478F8" w:rsidRPr="002767C9">
        <w:rPr>
          <w:rFonts w:ascii="Arial" w:hAnsi="Arial" w:cs="Arial"/>
        </w:rPr>
        <w:t xml:space="preserve"> positive attitude toward patients with addictive disease and its treatment.</w:t>
      </w:r>
    </w:p>
    <w:p w:rsidR="00A763BC" w:rsidRDefault="00A763BC" w:rsidP="00A763BC">
      <w:pPr>
        <w:ind w:left="270" w:hanging="270"/>
        <w:rPr>
          <w:rFonts w:ascii="Arial" w:hAnsi="Arial" w:cs="Arial"/>
        </w:rPr>
      </w:pPr>
    </w:p>
    <w:p w:rsidR="00F46CF5" w:rsidRDefault="00F46CF5" w:rsidP="00A763BC">
      <w:pPr>
        <w:ind w:left="270" w:hanging="270"/>
        <w:rPr>
          <w:rFonts w:ascii="Arial" w:hAnsi="Arial" w:cs="Arial"/>
        </w:rPr>
      </w:pPr>
    </w:p>
    <w:p w:rsidR="00391FD6" w:rsidRPr="006A2F34" w:rsidRDefault="00391FD6" w:rsidP="00A763BC">
      <w:pPr>
        <w:ind w:left="270" w:hanging="270"/>
        <w:rPr>
          <w:rFonts w:ascii="Arial" w:hAnsi="Arial" w:cs="Arial"/>
        </w:rPr>
      </w:pPr>
    </w:p>
    <w:p w:rsidR="00E533A8" w:rsidRPr="006A2F34" w:rsidRDefault="00E533A8">
      <w:pPr>
        <w:rPr>
          <w:rFonts w:ascii="Arial" w:hAnsi="Arial" w:cs="Arial"/>
        </w:rPr>
      </w:pPr>
    </w:p>
    <w:p w:rsidR="002478F8" w:rsidRPr="006A2F34" w:rsidRDefault="00E533A8" w:rsidP="009A3326">
      <w:pPr>
        <w:rPr>
          <w:rFonts w:ascii="Arial" w:hAnsi="Arial" w:cs="Arial"/>
          <w:u w:val="single"/>
        </w:rPr>
      </w:pPr>
      <w:r w:rsidRPr="00391FD6">
        <w:rPr>
          <w:rFonts w:ascii="Arial" w:hAnsi="Arial" w:cs="Arial"/>
          <w:b/>
          <w:u w:val="single"/>
        </w:rPr>
        <w:lastRenderedPageBreak/>
        <w:t>Background and knowledge gap</w:t>
      </w:r>
      <w:r w:rsidR="0053659E">
        <w:rPr>
          <w:rFonts w:ascii="Arial" w:hAnsi="Arial" w:cs="Arial"/>
          <w:u w:val="single"/>
        </w:rPr>
        <w:t xml:space="preserve">  </w:t>
      </w:r>
    </w:p>
    <w:p w:rsidR="00A12F9C" w:rsidRDefault="00A12F9C" w:rsidP="006A2F34">
      <w:pPr>
        <w:rPr>
          <w:rFonts w:ascii="Arial" w:hAnsi="Arial" w:cs="Arial"/>
        </w:rPr>
      </w:pPr>
      <w:r>
        <w:rPr>
          <w:rFonts w:ascii="Arial" w:hAnsi="Arial" w:cs="Arial"/>
        </w:rPr>
        <w:t>This presentation will be attractive to family medicine educators because it combines innovative teaching techniques using video and live patient experiences to teach residents</w:t>
      </w:r>
      <w:r w:rsidR="00EB76BF">
        <w:rPr>
          <w:rFonts w:ascii="Arial" w:hAnsi="Arial" w:cs="Arial"/>
        </w:rPr>
        <w:t>.  It also describes</w:t>
      </w:r>
      <w:r>
        <w:rPr>
          <w:rFonts w:ascii="Arial" w:hAnsi="Arial" w:cs="Arial"/>
        </w:rPr>
        <w:t xml:space="preserve"> treatment for a population of patients who are often under-diagnosed and often inadequately treated.   With increases in opioid pain medication abuse, often inadvertently promoted by well-meaning physicians, this p</w:t>
      </w:r>
      <w:r w:rsidR="007C276B">
        <w:rPr>
          <w:rFonts w:ascii="Arial" w:hAnsi="Arial" w:cs="Arial"/>
        </w:rPr>
        <w:t xml:space="preserve">resentation </w:t>
      </w:r>
      <w:r>
        <w:rPr>
          <w:rFonts w:ascii="Arial" w:hAnsi="Arial" w:cs="Arial"/>
        </w:rPr>
        <w:t>describe</w:t>
      </w:r>
      <w:r w:rsidR="007C276B">
        <w:rPr>
          <w:rFonts w:ascii="Arial" w:hAnsi="Arial" w:cs="Arial"/>
        </w:rPr>
        <w:t>s</w:t>
      </w:r>
      <w:r>
        <w:rPr>
          <w:rFonts w:ascii="Arial" w:hAnsi="Arial" w:cs="Arial"/>
        </w:rPr>
        <w:t xml:space="preserve"> how to teach residents about a useful </w:t>
      </w:r>
      <w:r w:rsidR="00BB4167">
        <w:rPr>
          <w:rFonts w:ascii="Arial" w:hAnsi="Arial" w:cs="Arial"/>
        </w:rPr>
        <w:t>therapy</w:t>
      </w:r>
      <w:r>
        <w:rPr>
          <w:rFonts w:ascii="Arial" w:hAnsi="Arial" w:cs="Arial"/>
        </w:rPr>
        <w:t xml:space="preserve"> for these often challenging patients.  Although buprenorphine is becoming recognized as a valuable tool to treat opioid addiction, there are few examples in the literature and in practice that describe its use and how it can be taught.  The need is certainly there and family practitioners can definitely help meet this need.   </w:t>
      </w:r>
    </w:p>
    <w:p w:rsidR="006A2F34" w:rsidRDefault="00A32568" w:rsidP="006A2F34">
      <w:pPr>
        <w:rPr>
          <w:rFonts w:ascii="Arial" w:hAnsi="Arial" w:cs="Arial"/>
        </w:rPr>
      </w:pPr>
      <w:r>
        <w:rPr>
          <w:rFonts w:ascii="Arial" w:hAnsi="Arial" w:cs="Arial"/>
        </w:rPr>
        <w:t>A</w:t>
      </w:r>
      <w:r w:rsidR="006A2F34">
        <w:rPr>
          <w:rFonts w:ascii="Arial" w:hAnsi="Arial" w:cs="Arial"/>
        </w:rPr>
        <w:t xml:space="preserve">pproximately 3 million people </w:t>
      </w:r>
      <w:r w:rsidR="004C3F79">
        <w:rPr>
          <w:rFonts w:ascii="Arial" w:hAnsi="Arial" w:cs="Arial"/>
        </w:rPr>
        <w:t>in the United States</w:t>
      </w:r>
      <w:r w:rsidR="006A2F34">
        <w:rPr>
          <w:rFonts w:ascii="Arial" w:hAnsi="Arial" w:cs="Arial"/>
        </w:rPr>
        <w:t xml:space="preserve"> are harmfully dependent on opioid medications </w:t>
      </w:r>
      <w:r w:rsidR="004C3F79">
        <w:rPr>
          <w:rFonts w:ascii="Arial" w:hAnsi="Arial" w:cs="Arial"/>
        </w:rPr>
        <w:t>from medical or illicit sources.  T</w:t>
      </w:r>
      <w:r w:rsidR="006A2F34">
        <w:rPr>
          <w:rFonts w:ascii="Arial" w:hAnsi="Arial" w:cs="Arial"/>
        </w:rPr>
        <w:t>he majority do not receive therapy even thou</w:t>
      </w:r>
      <w:r w:rsidR="00421478">
        <w:rPr>
          <w:rFonts w:ascii="Arial" w:hAnsi="Arial" w:cs="Arial"/>
        </w:rPr>
        <w:t>gh there are effective treatments</w:t>
      </w:r>
      <w:r w:rsidR="006A2F34">
        <w:rPr>
          <w:rFonts w:ascii="Arial" w:hAnsi="Arial" w:cs="Arial"/>
        </w:rPr>
        <w:t xml:space="preserve"> for opioid addiction.  </w:t>
      </w:r>
    </w:p>
    <w:p w:rsidR="006A2F34" w:rsidRDefault="006A2F34" w:rsidP="006A2F34">
      <w:pPr>
        <w:rPr>
          <w:rFonts w:ascii="Arial" w:hAnsi="Arial" w:cs="Arial"/>
        </w:rPr>
      </w:pPr>
      <w:r>
        <w:rPr>
          <w:rFonts w:ascii="Arial" w:hAnsi="Arial" w:cs="Arial"/>
        </w:rPr>
        <w:t>Since the passage of the Drug Abuse Treatment Act of 2000, a new medication, buprenorphin</w:t>
      </w:r>
      <w:r w:rsidR="00BA094C">
        <w:rPr>
          <w:rFonts w:ascii="Arial" w:hAnsi="Arial" w:cs="Arial"/>
        </w:rPr>
        <w:t>e, became available in 2003 for</w:t>
      </w:r>
      <w:r w:rsidR="00CA727D">
        <w:rPr>
          <w:rFonts w:ascii="Arial" w:hAnsi="Arial" w:cs="Arial"/>
        </w:rPr>
        <w:t xml:space="preserve"> the treatment of heroin and other opioid addiction</w:t>
      </w:r>
      <w:r w:rsidR="00BA094C">
        <w:rPr>
          <w:rFonts w:ascii="Arial" w:hAnsi="Arial" w:cs="Arial"/>
        </w:rPr>
        <w:t>s</w:t>
      </w:r>
      <w:r w:rsidR="00CA727D">
        <w:rPr>
          <w:rFonts w:ascii="Arial" w:hAnsi="Arial" w:cs="Arial"/>
        </w:rPr>
        <w:t xml:space="preserve">.  It can be </w:t>
      </w:r>
      <w:r>
        <w:rPr>
          <w:rFonts w:ascii="Arial" w:hAnsi="Arial" w:cs="Arial"/>
        </w:rPr>
        <w:t>use</w:t>
      </w:r>
      <w:r w:rsidR="00CA727D">
        <w:rPr>
          <w:rFonts w:ascii="Arial" w:hAnsi="Arial" w:cs="Arial"/>
        </w:rPr>
        <w:t>d in an office based setting</w:t>
      </w:r>
      <w:r>
        <w:rPr>
          <w:rFonts w:ascii="Arial" w:hAnsi="Arial" w:cs="Arial"/>
        </w:rPr>
        <w:t xml:space="preserve"> by physicians who attend an approved training course.  Unfortunately, despite the overwhelming evidence that buprenorphine can be an effective treatment for the disease of opioid dependence, many patients who would benefit from this therapy do not have access to it</w:t>
      </w:r>
      <w:r w:rsidR="00944CB5">
        <w:rPr>
          <w:rFonts w:ascii="Arial" w:hAnsi="Arial" w:cs="Arial"/>
        </w:rPr>
        <w:t xml:space="preserve">, despite the </w:t>
      </w:r>
      <w:r>
        <w:rPr>
          <w:rFonts w:ascii="Arial" w:hAnsi="Arial" w:cs="Arial"/>
        </w:rPr>
        <w:t>approximately 10,000 physicians qualified to pre</w:t>
      </w:r>
      <w:r w:rsidR="00944CB5">
        <w:rPr>
          <w:rFonts w:ascii="Arial" w:hAnsi="Arial" w:cs="Arial"/>
        </w:rPr>
        <w:t xml:space="preserve">scribe buprenorphine as of 2006 </w:t>
      </w:r>
      <w:r w:rsidR="007C276B">
        <w:rPr>
          <w:rFonts w:ascii="Arial" w:hAnsi="Arial" w:cs="Arial"/>
        </w:rPr>
        <w:t>(</w:t>
      </w:r>
      <w:r w:rsidR="00EB76BF">
        <w:rPr>
          <w:rFonts w:ascii="Arial" w:hAnsi="Arial" w:cs="Arial"/>
        </w:rPr>
        <w:t>Fiellin, 2007</w:t>
      </w:r>
      <w:r>
        <w:rPr>
          <w:rFonts w:ascii="Arial" w:hAnsi="Arial" w:cs="Arial"/>
        </w:rPr>
        <w:t xml:space="preserve">).   </w:t>
      </w:r>
    </w:p>
    <w:p w:rsidR="00421478" w:rsidRDefault="006A2F34" w:rsidP="006A2F34">
      <w:pPr>
        <w:rPr>
          <w:rFonts w:ascii="Arial" w:hAnsi="Arial" w:cs="Arial"/>
        </w:rPr>
      </w:pPr>
      <w:r>
        <w:rPr>
          <w:rFonts w:ascii="Arial" w:hAnsi="Arial" w:cs="Arial"/>
        </w:rPr>
        <w:t>Effective means to motivate and assist physicians to prescribe buprenorphine are needed to promote this therapy to appropriate patients with opioid use disorders.  An extremely powerful means to teac</w:t>
      </w:r>
      <w:r w:rsidR="00205C7C">
        <w:rPr>
          <w:rFonts w:ascii="Arial" w:hAnsi="Arial" w:cs="Arial"/>
        </w:rPr>
        <w:t>h residents</w:t>
      </w:r>
      <w:r>
        <w:rPr>
          <w:rFonts w:ascii="Arial" w:hAnsi="Arial" w:cs="Arial"/>
        </w:rPr>
        <w:t xml:space="preserve"> is to use live, first person accounts of recove</w:t>
      </w:r>
      <w:r w:rsidR="00BB4167">
        <w:rPr>
          <w:rFonts w:ascii="Arial" w:hAnsi="Arial" w:cs="Arial"/>
        </w:rPr>
        <w:t xml:space="preserve">ring patients.  In a seminar, </w:t>
      </w:r>
      <w:r>
        <w:rPr>
          <w:rFonts w:ascii="Arial" w:hAnsi="Arial" w:cs="Arial"/>
        </w:rPr>
        <w:t xml:space="preserve"> video clips of </w:t>
      </w:r>
      <w:r w:rsidR="00205C7C">
        <w:rPr>
          <w:rFonts w:ascii="Arial" w:hAnsi="Arial" w:cs="Arial"/>
        </w:rPr>
        <w:t>a patient’s</w:t>
      </w:r>
      <w:r>
        <w:rPr>
          <w:rFonts w:ascii="Arial" w:hAnsi="Arial" w:cs="Arial"/>
        </w:rPr>
        <w:t xml:space="preserve"> experiences as part of </w:t>
      </w:r>
      <w:r w:rsidR="00AD7F0B">
        <w:rPr>
          <w:rFonts w:ascii="Arial" w:hAnsi="Arial" w:cs="Arial"/>
        </w:rPr>
        <w:t>PowerPoint</w:t>
      </w:r>
      <w:r w:rsidR="00205C7C">
        <w:rPr>
          <w:rFonts w:ascii="Arial" w:hAnsi="Arial" w:cs="Arial"/>
        </w:rPr>
        <w:t xml:space="preserve"> presentations in combination with</w:t>
      </w:r>
      <w:r w:rsidR="00DC11BE">
        <w:rPr>
          <w:rFonts w:ascii="Arial" w:hAnsi="Arial" w:cs="Arial"/>
        </w:rPr>
        <w:t xml:space="preserve"> a</w:t>
      </w:r>
      <w:r w:rsidR="00205C7C">
        <w:rPr>
          <w:rFonts w:ascii="Arial" w:hAnsi="Arial" w:cs="Arial"/>
        </w:rPr>
        <w:t xml:space="preserve"> live patient</w:t>
      </w:r>
      <w:r w:rsidR="00944CB5">
        <w:rPr>
          <w:rFonts w:ascii="Arial" w:hAnsi="Arial" w:cs="Arial"/>
        </w:rPr>
        <w:t xml:space="preserve"> have</w:t>
      </w:r>
      <w:r>
        <w:rPr>
          <w:rFonts w:ascii="Arial" w:hAnsi="Arial" w:cs="Arial"/>
        </w:rPr>
        <w:t xml:space="preserve"> been consistently well received by re</w:t>
      </w:r>
      <w:r w:rsidR="00DC11BE">
        <w:rPr>
          <w:rFonts w:ascii="Arial" w:hAnsi="Arial" w:cs="Arial"/>
        </w:rPr>
        <w:t>sidents and medical staff.  Examining the effectiveness of this</w:t>
      </w:r>
      <w:r w:rsidR="00BB4167">
        <w:rPr>
          <w:rFonts w:ascii="Arial" w:hAnsi="Arial" w:cs="Arial"/>
        </w:rPr>
        <w:t xml:space="preserve"> technique is the subject of a</w:t>
      </w:r>
      <w:r>
        <w:rPr>
          <w:rFonts w:ascii="Arial" w:hAnsi="Arial" w:cs="Arial"/>
        </w:rPr>
        <w:t xml:space="preserve"> rese</w:t>
      </w:r>
      <w:r w:rsidR="00205C7C">
        <w:rPr>
          <w:rFonts w:ascii="Arial" w:hAnsi="Arial" w:cs="Arial"/>
        </w:rPr>
        <w:t>arch project that will end</w:t>
      </w:r>
      <w:r w:rsidR="00DC11BE">
        <w:rPr>
          <w:rFonts w:ascii="Arial" w:hAnsi="Arial" w:cs="Arial"/>
        </w:rPr>
        <w:t xml:space="preserve"> September, 2009, </w:t>
      </w:r>
      <w:r>
        <w:rPr>
          <w:rFonts w:ascii="Arial" w:hAnsi="Arial" w:cs="Arial"/>
        </w:rPr>
        <w:t xml:space="preserve">one year </w:t>
      </w:r>
      <w:r w:rsidR="000E23DE">
        <w:rPr>
          <w:rFonts w:ascii="Arial" w:hAnsi="Arial" w:cs="Arial"/>
        </w:rPr>
        <w:t xml:space="preserve">after such a seminar.  This study will measure resident attitudes and </w:t>
      </w:r>
      <w:r w:rsidR="00AF3242">
        <w:rPr>
          <w:rFonts w:ascii="Arial" w:hAnsi="Arial" w:cs="Arial"/>
        </w:rPr>
        <w:t xml:space="preserve">treatment </w:t>
      </w:r>
      <w:r w:rsidR="000E23DE">
        <w:rPr>
          <w:rFonts w:ascii="Arial" w:hAnsi="Arial" w:cs="Arial"/>
        </w:rPr>
        <w:t xml:space="preserve">referrals </w:t>
      </w:r>
      <w:r w:rsidR="00944CB5">
        <w:rPr>
          <w:rFonts w:ascii="Arial" w:hAnsi="Arial" w:cs="Arial"/>
        </w:rPr>
        <w:t>and the</w:t>
      </w:r>
      <w:r w:rsidR="000E23DE">
        <w:rPr>
          <w:rFonts w:ascii="Arial" w:hAnsi="Arial" w:cs="Arial"/>
        </w:rPr>
        <w:t xml:space="preserve"> results will</w:t>
      </w:r>
      <w:r>
        <w:rPr>
          <w:rFonts w:ascii="Arial" w:hAnsi="Arial" w:cs="Arial"/>
        </w:rPr>
        <w:t xml:space="preserve"> be available by the Spring STFM conference.</w:t>
      </w:r>
    </w:p>
    <w:p w:rsidR="00883651" w:rsidRDefault="00CA727D" w:rsidP="00883651">
      <w:pPr>
        <w:rPr>
          <w:rFonts w:ascii="Arial" w:hAnsi="Arial" w:cs="Arial"/>
        </w:rPr>
      </w:pPr>
      <w:r>
        <w:rPr>
          <w:rFonts w:ascii="Arial" w:hAnsi="Arial" w:cs="Arial"/>
        </w:rPr>
        <w:t>Group visits with</w:t>
      </w:r>
      <w:r w:rsidR="00883651">
        <w:rPr>
          <w:rFonts w:ascii="Arial" w:hAnsi="Arial" w:cs="Arial"/>
        </w:rPr>
        <w:t xml:space="preserve"> buprenorphine patients have</w:t>
      </w:r>
      <w:r w:rsidR="00421478">
        <w:rPr>
          <w:rFonts w:ascii="Arial" w:hAnsi="Arial" w:cs="Arial"/>
        </w:rPr>
        <w:t xml:space="preserve"> been employed over the past </w:t>
      </w:r>
      <w:r w:rsidR="000E24DB">
        <w:rPr>
          <w:rFonts w:ascii="Arial" w:hAnsi="Arial" w:cs="Arial"/>
        </w:rPr>
        <w:t xml:space="preserve">2 </w:t>
      </w:r>
      <w:r w:rsidR="00421478">
        <w:rPr>
          <w:rFonts w:ascii="Arial" w:hAnsi="Arial" w:cs="Arial"/>
        </w:rPr>
        <w:t xml:space="preserve">years in </w:t>
      </w:r>
      <w:r w:rsidR="00883651">
        <w:rPr>
          <w:rFonts w:ascii="Arial" w:hAnsi="Arial" w:cs="Arial"/>
        </w:rPr>
        <w:t>our county-funded health system</w:t>
      </w:r>
      <w:r w:rsidR="00421478">
        <w:rPr>
          <w:rFonts w:ascii="Arial" w:hAnsi="Arial" w:cs="Arial"/>
        </w:rPr>
        <w:t xml:space="preserve">.  </w:t>
      </w:r>
      <w:r w:rsidR="00AF3242">
        <w:rPr>
          <w:rFonts w:ascii="Arial" w:hAnsi="Arial" w:cs="Arial"/>
        </w:rPr>
        <w:t>As with</w:t>
      </w:r>
      <w:r w:rsidR="00883651">
        <w:rPr>
          <w:rFonts w:ascii="Arial" w:hAnsi="Arial" w:cs="Arial"/>
        </w:rPr>
        <w:t xml:space="preserve"> teaching residents, personal patient accounts are extremely powerful and effective in engaging ne</w:t>
      </w:r>
      <w:r>
        <w:rPr>
          <w:rFonts w:ascii="Arial" w:hAnsi="Arial" w:cs="Arial"/>
        </w:rPr>
        <w:t>w and returning patients.  These group</w:t>
      </w:r>
      <w:r w:rsidR="00883651">
        <w:rPr>
          <w:rFonts w:ascii="Arial" w:hAnsi="Arial" w:cs="Arial"/>
        </w:rPr>
        <w:t xml:space="preserve"> visits have effectively become the</w:t>
      </w:r>
      <w:r>
        <w:rPr>
          <w:rFonts w:ascii="Arial" w:hAnsi="Arial" w:cs="Arial"/>
        </w:rPr>
        <w:t>ir</w:t>
      </w:r>
      <w:r w:rsidR="00883651">
        <w:rPr>
          <w:rFonts w:ascii="Arial" w:hAnsi="Arial" w:cs="Arial"/>
        </w:rPr>
        <w:t xml:space="preserve"> patient-centered medical home</w:t>
      </w:r>
      <w:r>
        <w:rPr>
          <w:rFonts w:ascii="Arial" w:hAnsi="Arial" w:cs="Arial"/>
        </w:rPr>
        <w:t>.</w:t>
      </w:r>
      <w:r w:rsidR="00883651">
        <w:rPr>
          <w:rFonts w:ascii="Arial" w:hAnsi="Arial" w:cs="Arial"/>
        </w:rPr>
        <w:t xml:space="preserve">  Patients have a regular, familiar therapeutic milieu where they can consistently receive </w:t>
      </w:r>
      <w:r>
        <w:rPr>
          <w:rFonts w:ascii="Arial" w:hAnsi="Arial" w:cs="Arial"/>
        </w:rPr>
        <w:t xml:space="preserve">support, education, </w:t>
      </w:r>
      <w:r w:rsidR="00883651">
        <w:rPr>
          <w:rFonts w:ascii="Arial" w:hAnsi="Arial" w:cs="Arial"/>
        </w:rPr>
        <w:t>brief counseling</w:t>
      </w:r>
      <w:r>
        <w:rPr>
          <w:rFonts w:ascii="Arial" w:hAnsi="Arial" w:cs="Arial"/>
        </w:rPr>
        <w:t xml:space="preserve"> and their medication</w:t>
      </w:r>
      <w:r w:rsidR="00883651">
        <w:rPr>
          <w:rFonts w:ascii="Arial" w:hAnsi="Arial" w:cs="Arial"/>
        </w:rPr>
        <w:t>.</w:t>
      </w:r>
      <w:r>
        <w:rPr>
          <w:rFonts w:ascii="Arial" w:hAnsi="Arial" w:cs="Arial"/>
        </w:rPr>
        <w:t xml:space="preserve"> </w:t>
      </w:r>
      <w:r w:rsidR="00883651">
        <w:rPr>
          <w:rFonts w:ascii="Arial" w:hAnsi="Arial" w:cs="Arial"/>
        </w:rPr>
        <w:t xml:space="preserve"> Patients new to this treatment can be</w:t>
      </w:r>
      <w:r>
        <w:rPr>
          <w:rFonts w:ascii="Arial" w:hAnsi="Arial" w:cs="Arial"/>
        </w:rPr>
        <w:t xml:space="preserve"> expertly oriented and introduced to this therapy</w:t>
      </w:r>
      <w:r w:rsidR="00883651">
        <w:rPr>
          <w:rFonts w:ascii="Arial" w:hAnsi="Arial" w:cs="Arial"/>
        </w:rPr>
        <w:t xml:space="preserve"> by others who previously experienced the uniformly uncomfortable induction process</w:t>
      </w:r>
      <w:r>
        <w:rPr>
          <w:rFonts w:ascii="Arial" w:hAnsi="Arial" w:cs="Arial"/>
        </w:rPr>
        <w:t xml:space="preserve"> that requires them to be in moderate to severe opioid withdrawal before taking their first dose.  </w:t>
      </w:r>
      <w:r w:rsidR="00883651">
        <w:rPr>
          <w:rFonts w:ascii="Arial" w:hAnsi="Arial" w:cs="Arial"/>
        </w:rPr>
        <w:t xml:space="preserve"> </w:t>
      </w:r>
      <w:r>
        <w:rPr>
          <w:rFonts w:ascii="Arial" w:hAnsi="Arial" w:cs="Arial"/>
        </w:rPr>
        <w:t xml:space="preserve">The </w:t>
      </w:r>
      <w:r w:rsidR="00883651">
        <w:rPr>
          <w:rFonts w:ascii="Arial" w:hAnsi="Arial" w:cs="Arial"/>
        </w:rPr>
        <w:t>timely encourageme</w:t>
      </w:r>
      <w:r>
        <w:rPr>
          <w:rFonts w:ascii="Arial" w:hAnsi="Arial" w:cs="Arial"/>
        </w:rPr>
        <w:t>nt and knowledge offered</w:t>
      </w:r>
      <w:r w:rsidR="00883651">
        <w:rPr>
          <w:rFonts w:ascii="Arial" w:hAnsi="Arial" w:cs="Arial"/>
        </w:rPr>
        <w:t xml:space="preserve"> is </w:t>
      </w:r>
      <w:r w:rsidR="00F46CF5">
        <w:rPr>
          <w:rFonts w:ascii="Arial" w:hAnsi="Arial" w:cs="Arial"/>
        </w:rPr>
        <w:t>in</w:t>
      </w:r>
      <w:r w:rsidR="00883651">
        <w:rPr>
          <w:rFonts w:ascii="Arial" w:hAnsi="Arial" w:cs="Arial"/>
        </w:rPr>
        <w:t>valuable for patients as well as residents who are learning about this treatment and the disea</w:t>
      </w:r>
      <w:r>
        <w:rPr>
          <w:rFonts w:ascii="Arial" w:hAnsi="Arial" w:cs="Arial"/>
        </w:rPr>
        <w:t xml:space="preserve">se of addiction.  During these </w:t>
      </w:r>
      <w:r w:rsidR="00883651">
        <w:rPr>
          <w:rFonts w:ascii="Arial" w:hAnsi="Arial" w:cs="Arial"/>
        </w:rPr>
        <w:t xml:space="preserve">facilitated group visits, there is a wealth of learning </w:t>
      </w:r>
      <w:r>
        <w:rPr>
          <w:rFonts w:ascii="Arial" w:hAnsi="Arial" w:cs="Arial"/>
        </w:rPr>
        <w:t>for all participants.   Patients enthusiastically teach other</w:t>
      </w:r>
      <w:r w:rsidR="00883651">
        <w:rPr>
          <w:rFonts w:ascii="Arial" w:hAnsi="Arial" w:cs="Arial"/>
        </w:rPr>
        <w:t xml:space="preserve"> patient</w:t>
      </w:r>
      <w:r>
        <w:rPr>
          <w:rFonts w:ascii="Arial" w:hAnsi="Arial" w:cs="Arial"/>
        </w:rPr>
        <w:t>s as well as the physician and resident who lead the group.</w:t>
      </w:r>
    </w:p>
    <w:p w:rsidR="0028099B" w:rsidRDefault="00421478" w:rsidP="007C276B">
      <w:pPr>
        <w:rPr>
          <w:rStyle w:val="end1"/>
          <w:i/>
          <w:iCs/>
        </w:rPr>
      </w:pPr>
      <w:r>
        <w:rPr>
          <w:rFonts w:ascii="Arial" w:hAnsi="Arial" w:cs="Arial"/>
        </w:rPr>
        <w:lastRenderedPageBreak/>
        <w:t xml:space="preserve">Due to </w:t>
      </w:r>
      <w:r w:rsidR="00CA727D">
        <w:rPr>
          <w:rFonts w:ascii="Arial" w:hAnsi="Arial" w:cs="Arial"/>
        </w:rPr>
        <w:t xml:space="preserve">its popularity with patients and our </w:t>
      </w:r>
      <w:r>
        <w:rPr>
          <w:rFonts w:ascii="Arial" w:hAnsi="Arial" w:cs="Arial"/>
        </w:rPr>
        <w:t xml:space="preserve">limited resources, we are expanding this venue for several reasons.  </w:t>
      </w:r>
      <w:r w:rsidR="000E24DB">
        <w:rPr>
          <w:rFonts w:ascii="Arial" w:hAnsi="Arial" w:cs="Arial"/>
        </w:rPr>
        <w:t xml:space="preserve">Although more patients </w:t>
      </w:r>
      <w:r w:rsidR="00047947">
        <w:rPr>
          <w:rFonts w:ascii="Arial" w:hAnsi="Arial" w:cs="Arial"/>
        </w:rPr>
        <w:t xml:space="preserve">(6-8) </w:t>
      </w:r>
      <w:r w:rsidR="00CC0F12">
        <w:rPr>
          <w:rFonts w:ascii="Arial" w:hAnsi="Arial" w:cs="Arial"/>
        </w:rPr>
        <w:t>can be seen in an hour-long</w:t>
      </w:r>
      <w:r w:rsidR="000E24DB">
        <w:rPr>
          <w:rFonts w:ascii="Arial" w:hAnsi="Arial" w:cs="Arial"/>
        </w:rPr>
        <w:t xml:space="preserve"> group visit than </w:t>
      </w:r>
      <w:r w:rsidR="00047947">
        <w:rPr>
          <w:rFonts w:ascii="Arial" w:hAnsi="Arial" w:cs="Arial"/>
        </w:rPr>
        <w:t xml:space="preserve">individually (4-5), the compelling advantage of group visits is their power and effectiveness.  </w:t>
      </w:r>
      <w:r w:rsidR="00EF5A61">
        <w:rPr>
          <w:rFonts w:ascii="Arial" w:hAnsi="Arial" w:cs="Arial"/>
        </w:rPr>
        <w:t>With</w:t>
      </w:r>
      <w:r w:rsidR="00047947">
        <w:rPr>
          <w:rFonts w:ascii="Arial" w:hAnsi="Arial" w:cs="Arial"/>
        </w:rPr>
        <w:t xml:space="preserve"> this positive learning exper</w:t>
      </w:r>
      <w:r w:rsidR="00CA727D">
        <w:rPr>
          <w:rFonts w:ascii="Arial" w:hAnsi="Arial" w:cs="Arial"/>
        </w:rPr>
        <w:t>ience, residents are encouraged</w:t>
      </w:r>
      <w:r w:rsidR="00047947">
        <w:rPr>
          <w:rFonts w:ascii="Arial" w:hAnsi="Arial" w:cs="Arial"/>
        </w:rPr>
        <w:t xml:space="preserve"> to take the on-line or formal CME course in buprenorphine to become “qualified” by the DEA to prescribe this drug during and then after their residency.  More importantly, they will experience how addiction is a treatable chronic disease in which they can play an integral part to help their patients and families.  </w:t>
      </w:r>
      <w:r w:rsidR="000E24DB">
        <w:rPr>
          <w:rFonts w:ascii="Arial" w:hAnsi="Arial" w:cs="Arial"/>
        </w:rPr>
        <w:t xml:space="preserve"> </w:t>
      </w:r>
      <w:r w:rsidR="006A2F34">
        <w:rPr>
          <w:rFonts w:ascii="Arial" w:hAnsi="Arial" w:cs="Arial"/>
        </w:rPr>
        <w:t xml:space="preserve"> </w:t>
      </w:r>
    </w:p>
    <w:p w:rsidR="007C276B" w:rsidRDefault="007C276B" w:rsidP="0028099B">
      <w:pPr>
        <w:rPr>
          <w:rStyle w:val="end1"/>
          <w:sz w:val="22"/>
          <w:szCs w:val="22"/>
        </w:rPr>
      </w:pPr>
      <w:r>
        <w:rPr>
          <w:rStyle w:val="end1"/>
          <w:sz w:val="22"/>
          <w:szCs w:val="22"/>
        </w:rPr>
        <w:t>Reference:</w:t>
      </w:r>
    </w:p>
    <w:p w:rsidR="0028099B" w:rsidRPr="0028099B" w:rsidRDefault="0028099B" w:rsidP="0028099B">
      <w:pPr>
        <w:rPr>
          <w:rStyle w:val="end1"/>
          <w:sz w:val="22"/>
          <w:szCs w:val="22"/>
        </w:rPr>
      </w:pPr>
      <w:r w:rsidRPr="0028099B">
        <w:rPr>
          <w:rStyle w:val="end1"/>
          <w:sz w:val="22"/>
          <w:szCs w:val="22"/>
        </w:rPr>
        <w:t>Fiellin, D.A., The first three years of buprenorphine in the United States: Experience to date and future directions, J Addict Med. 2007;1:62-67.</w:t>
      </w:r>
    </w:p>
    <w:p w:rsidR="00E533A8" w:rsidRDefault="00E533A8"/>
    <w:p w:rsidR="00E533A8" w:rsidRDefault="00E533A8"/>
    <w:p w:rsidR="00E533A8" w:rsidRDefault="00E533A8">
      <w:r w:rsidRPr="00391FD6">
        <w:rPr>
          <w:rFonts w:ascii="Arial" w:hAnsi="Arial" w:cs="Arial"/>
          <w:b/>
          <w:u w:val="single"/>
        </w:rPr>
        <w:t>Substance of presentation</w:t>
      </w:r>
      <w:r w:rsidR="00F72F61">
        <w:rPr>
          <w:rFonts w:ascii="Arial" w:hAnsi="Arial" w:cs="Arial"/>
          <w:b/>
          <w:u w:val="single"/>
        </w:rPr>
        <w:t xml:space="preserve">  </w:t>
      </w:r>
    </w:p>
    <w:p w:rsidR="00DE4790" w:rsidRDefault="00DE4790">
      <w:pPr>
        <w:rPr>
          <w:rFonts w:ascii="Arial" w:hAnsi="Arial" w:cs="Arial"/>
        </w:rPr>
      </w:pPr>
      <w:r w:rsidRPr="00DE4790">
        <w:rPr>
          <w:rFonts w:ascii="Arial" w:hAnsi="Arial" w:cs="Arial"/>
        </w:rPr>
        <w:t>After brief introductions and</w:t>
      </w:r>
      <w:r w:rsidR="00391FD6" w:rsidRPr="00DE4790">
        <w:rPr>
          <w:rFonts w:ascii="Arial" w:hAnsi="Arial" w:cs="Arial"/>
        </w:rPr>
        <w:t xml:space="preserve"> </w:t>
      </w:r>
      <w:r w:rsidR="001A7828" w:rsidRPr="00DE4790">
        <w:rPr>
          <w:rFonts w:ascii="Arial" w:hAnsi="Arial" w:cs="Arial"/>
        </w:rPr>
        <w:t xml:space="preserve">overview of this presentation, </w:t>
      </w:r>
      <w:r w:rsidR="00CA727D">
        <w:rPr>
          <w:rFonts w:ascii="Arial" w:hAnsi="Arial" w:cs="Arial"/>
        </w:rPr>
        <w:t>there will be two parts.  The first will consist of</w:t>
      </w:r>
      <w:r w:rsidR="006C20D3" w:rsidRPr="00DE4790">
        <w:rPr>
          <w:rFonts w:ascii="Arial" w:hAnsi="Arial" w:cs="Arial"/>
        </w:rPr>
        <w:t xml:space="preserve"> </w:t>
      </w:r>
      <w:r w:rsidR="00AD7F0B" w:rsidRPr="00DE4790">
        <w:rPr>
          <w:rFonts w:ascii="Arial" w:hAnsi="Arial" w:cs="Arial"/>
        </w:rPr>
        <w:t>PowerPoint</w:t>
      </w:r>
      <w:r w:rsidR="00391FD6" w:rsidRPr="00DE4790">
        <w:rPr>
          <w:rFonts w:ascii="Arial" w:hAnsi="Arial" w:cs="Arial"/>
        </w:rPr>
        <w:t xml:space="preserve"> excerpts from</w:t>
      </w:r>
      <w:r w:rsidR="001A7828" w:rsidRPr="00DE4790">
        <w:rPr>
          <w:rFonts w:ascii="Arial" w:hAnsi="Arial" w:cs="Arial"/>
        </w:rPr>
        <w:t xml:space="preserve"> a resident seminar </w:t>
      </w:r>
      <w:r w:rsidR="00EB76BF">
        <w:rPr>
          <w:rFonts w:ascii="Arial" w:hAnsi="Arial" w:cs="Arial"/>
        </w:rPr>
        <w:t xml:space="preserve">that </w:t>
      </w:r>
      <w:r w:rsidR="001A7828" w:rsidRPr="00DE4790">
        <w:rPr>
          <w:rFonts w:ascii="Arial" w:hAnsi="Arial" w:cs="Arial"/>
        </w:rPr>
        <w:t>will be pr</w:t>
      </w:r>
      <w:r w:rsidR="00134D01" w:rsidRPr="00DE4790">
        <w:rPr>
          <w:rFonts w:ascii="Arial" w:hAnsi="Arial" w:cs="Arial"/>
        </w:rPr>
        <w:t>esented and discussed.  Embedded</w:t>
      </w:r>
      <w:r w:rsidR="006C20D3" w:rsidRPr="00DE4790">
        <w:rPr>
          <w:rFonts w:ascii="Arial" w:hAnsi="Arial" w:cs="Arial"/>
        </w:rPr>
        <w:t xml:space="preserve"> in the</w:t>
      </w:r>
      <w:r w:rsidR="001A7828" w:rsidRPr="00DE4790">
        <w:rPr>
          <w:rFonts w:ascii="Arial" w:hAnsi="Arial" w:cs="Arial"/>
        </w:rPr>
        <w:t xml:space="preserve"> excerpts </w:t>
      </w:r>
      <w:r w:rsidR="00EB76BF">
        <w:rPr>
          <w:rFonts w:ascii="Arial" w:hAnsi="Arial" w:cs="Arial"/>
        </w:rPr>
        <w:t xml:space="preserve">to be presented </w:t>
      </w:r>
      <w:r w:rsidR="001A7828" w:rsidRPr="00DE4790">
        <w:rPr>
          <w:rFonts w:ascii="Arial" w:hAnsi="Arial" w:cs="Arial"/>
        </w:rPr>
        <w:t>are</w:t>
      </w:r>
      <w:r w:rsidR="001930F2">
        <w:rPr>
          <w:rFonts w:ascii="Arial" w:hAnsi="Arial" w:cs="Arial"/>
        </w:rPr>
        <w:t xml:space="preserve"> three</w:t>
      </w:r>
      <w:r w:rsidR="00134D01" w:rsidRPr="00DE4790">
        <w:rPr>
          <w:rFonts w:ascii="Arial" w:hAnsi="Arial" w:cs="Arial"/>
        </w:rPr>
        <w:t xml:space="preserve"> 1 – 2 minute video clips of a patient’s experience being addicted to OxyContin</w:t>
      </w:r>
      <w:r w:rsidR="006C20D3" w:rsidRPr="00DE4790">
        <w:rPr>
          <w:rFonts w:ascii="Arial" w:hAnsi="Arial" w:cs="Arial"/>
        </w:rPr>
        <w:t>® that describe</w:t>
      </w:r>
      <w:r w:rsidR="00EB76BF">
        <w:rPr>
          <w:rFonts w:ascii="Arial" w:hAnsi="Arial" w:cs="Arial"/>
        </w:rPr>
        <w:t xml:space="preserve"> key points of the</w:t>
      </w:r>
      <w:r w:rsidR="00134D01" w:rsidRPr="00DE4790">
        <w:rPr>
          <w:rFonts w:ascii="Arial" w:hAnsi="Arial" w:cs="Arial"/>
        </w:rPr>
        <w:t xml:space="preserve"> patient</w:t>
      </w:r>
      <w:r w:rsidR="00EB76BF">
        <w:rPr>
          <w:rFonts w:ascii="Arial" w:hAnsi="Arial" w:cs="Arial"/>
        </w:rPr>
        <w:t>’</w:t>
      </w:r>
      <w:r w:rsidR="00134D01" w:rsidRPr="00DE4790">
        <w:rPr>
          <w:rFonts w:ascii="Arial" w:hAnsi="Arial" w:cs="Arial"/>
        </w:rPr>
        <w:t>s experience</w:t>
      </w:r>
      <w:r w:rsidR="00D46176">
        <w:rPr>
          <w:rFonts w:ascii="Arial" w:hAnsi="Arial" w:cs="Arial"/>
        </w:rPr>
        <w:t xml:space="preserve"> and reinforce</w:t>
      </w:r>
      <w:r w:rsidR="00EB76BF">
        <w:rPr>
          <w:rFonts w:ascii="Arial" w:hAnsi="Arial" w:cs="Arial"/>
        </w:rPr>
        <w:t xml:space="preserve"> how buprenorphine works</w:t>
      </w:r>
      <w:r w:rsidR="00D46176">
        <w:rPr>
          <w:rFonts w:ascii="Arial" w:hAnsi="Arial" w:cs="Arial"/>
        </w:rPr>
        <w:t>.  Importantly, this patient’s history describes</w:t>
      </w:r>
      <w:r w:rsidR="00134D01" w:rsidRPr="00DE4790">
        <w:rPr>
          <w:rFonts w:ascii="Arial" w:hAnsi="Arial" w:cs="Arial"/>
        </w:rPr>
        <w:t xml:space="preserve"> how people who are addicted, think and behave in the throes of their addictive disease</w:t>
      </w:r>
      <w:r w:rsidR="00D46176">
        <w:rPr>
          <w:rFonts w:ascii="Arial" w:hAnsi="Arial" w:cs="Arial"/>
        </w:rPr>
        <w:t xml:space="preserve"> so we can better understand and be empathic as they struggle with their illness</w:t>
      </w:r>
      <w:r w:rsidR="00134D01" w:rsidRPr="00DE4790">
        <w:rPr>
          <w:rFonts w:ascii="Arial" w:hAnsi="Arial" w:cs="Arial"/>
        </w:rPr>
        <w:t xml:space="preserve">.  </w:t>
      </w:r>
      <w:r w:rsidR="006C20D3" w:rsidRPr="00DE4790">
        <w:rPr>
          <w:rFonts w:ascii="Arial" w:hAnsi="Arial" w:cs="Arial"/>
        </w:rPr>
        <w:t xml:space="preserve">The content of the video clips </w:t>
      </w:r>
      <w:r w:rsidRPr="00DE4790">
        <w:rPr>
          <w:rFonts w:ascii="Arial" w:hAnsi="Arial" w:cs="Arial"/>
        </w:rPr>
        <w:t xml:space="preserve">reinforce the basic science and </w:t>
      </w:r>
      <w:r w:rsidR="006C20D3" w:rsidRPr="00DE4790">
        <w:rPr>
          <w:rFonts w:ascii="Arial" w:hAnsi="Arial" w:cs="Arial"/>
        </w:rPr>
        <w:t>psychopharmacology which will</w:t>
      </w:r>
      <w:r w:rsidR="001930F2">
        <w:rPr>
          <w:rFonts w:ascii="Arial" w:hAnsi="Arial" w:cs="Arial"/>
        </w:rPr>
        <w:t xml:space="preserve"> be</w:t>
      </w:r>
      <w:r w:rsidR="006C20D3" w:rsidRPr="00DE4790">
        <w:rPr>
          <w:rFonts w:ascii="Arial" w:hAnsi="Arial" w:cs="Arial"/>
        </w:rPr>
        <w:t xml:space="preserve"> briefly summarized for those unfa</w:t>
      </w:r>
      <w:r w:rsidR="00EB76BF">
        <w:rPr>
          <w:rFonts w:ascii="Arial" w:hAnsi="Arial" w:cs="Arial"/>
        </w:rPr>
        <w:t>miliar with this medication</w:t>
      </w:r>
      <w:r w:rsidR="006C20D3" w:rsidRPr="00DE4790">
        <w:rPr>
          <w:rFonts w:ascii="Arial" w:hAnsi="Arial" w:cs="Arial"/>
        </w:rPr>
        <w:t xml:space="preserve">.  </w:t>
      </w:r>
      <w:r w:rsidR="00134D01" w:rsidRPr="00DE4790">
        <w:rPr>
          <w:rFonts w:ascii="Arial" w:hAnsi="Arial" w:cs="Arial"/>
        </w:rPr>
        <w:t>An interactive dialogue will be encouraged as occurs in the resident seminar wit</w:t>
      </w:r>
      <w:r w:rsidR="00CA727D">
        <w:rPr>
          <w:rFonts w:ascii="Arial" w:hAnsi="Arial" w:cs="Arial"/>
        </w:rPr>
        <w:t>h participants reflecting on this</w:t>
      </w:r>
      <w:r w:rsidR="00134D01" w:rsidRPr="00DE4790">
        <w:rPr>
          <w:rFonts w:ascii="Arial" w:hAnsi="Arial" w:cs="Arial"/>
        </w:rPr>
        <w:t xml:space="preserve"> patient’s (and their other patients’</w:t>
      </w:r>
      <w:r w:rsidR="00BB4167">
        <w:rPr>
          <w:rFonts w:ascii="Arial" w:hAnsi="Arial" w:cs="Arial"/>
        </w:rPr>
        <w:t>) experiences</w:t>
      </w:r>
      <w:r w:rsidR="00134D01" w:rsidRPr="00DE4790">
        <w:rPr>
          <w:rFonts w:ascii="Arial" w:hAnsi="Arial" w:cs="Arial"/>
        </w:rPr>
        <w:t xml:space="preserve"> and </w:t>
      </w:r>
      <w:r w:rsidR="001930F2">
        <w:rPr>
          <w:rFonts w:ascii="Arial" w:hAnsi="Arial" w:cs="Arial"/>
        </w:rPr>
        <w:t>which can</w:t>
      </w:r>
      <w:r w:rsidR="00CA727D">
        <w:rPr>
          <w:rFonts w:ascii="Arial" w:hAnsi="Arial" w:cs="Arial"/>
        </w:rPr>
        <w:t xml:space="preserve"> address</w:t>
      </w:r>
      <w:r w:rsidRPr="00DE4790">
        <w:rPr>
          <w:rFonts w:ascii="Arial" w:hAnsi="Arial" w:cs="Arial"/>
        </w:rPr>
        <w:t xml:space="preserve"> their </w:t>
      </w:r>
      <w:r w:rsidR="00134D01" w:rsidRPr="00DE4790">
        <w:rPr>
          <w:rFonts w:ascii="Arial" w:hAnsi="Arial" w:cs="Arial"/>
        </w:rPr>
        <w:t xml:space="preserve">questions.  Although the patient will not be present, one presenter (KS) will role </w:t>
      </w:r>
      <w:proofErr w:type="gramStart"/>
      <w:r w:rsidR="001930F2">
        <w:rPr>
          <w:rFonts w:ascii="Arial" w:hAnsi="Arial" w:cs="Arial"/>
        </w:rPr>
        <w:t>play</w:t>
      </w:r>
      <w:proofErr w:type="gramEnd"/>
      <w:r w:rsidR="001930F2">
        <w:rPr>
          <w:rFonts w:ascii="Arial" w:hAnsi="Arial" w:cs="Arial"/>
        </w:rPr>
        <w:t xml:space="preserve"> the patient and provide</w:t>
      </w:r>
      <w:r w:rsidR="00134D01" w:rsidRPr="00DE4790">
        <w:rPr>
          <w:rFonts w:ascii="Arial" w:hAnsi="Arial" w:cs="Arial"/>
        </w:rPr>
        <w:t xml:space="preserve"> answers to </w:t>
      </w:r>
      <w:r w:rsidR="006C20D3" w:rsidRPr="00DE4790">
        <w:rPr>
          <w:rFonts w:ascii="Arial" w:hAnsi="Arial" w:cs="Arial"/>
        </w:rPr>
        <w:t>participants</w:t>
      </w:r>
      <w:r w:rsidR="00CA727D">
        <w:rPr>
          <w:rFonts w:ascii="Arial" w:hAnsi="Arial" w:cs="Arial"/>
        </w:rPr>
        <w:t>’</w:t>
      </w:r>
      <w:r w:rsidR="006C20D3" w:rsidRPr="00DE4790">
        <w:rPr>
          <w:rFonts w:ascii="Arial" w:hAnsi="Arial" w:cs="Arial"/>
        </w:rPr>
        <w:t xml:space="preserve"> </w:t>
      </w:r>
      <w:r w:rsidR="00134D01" w:rsidRPr="00DE4790">
        <w:rPr>
          <w:rFonts w:ascii="Arial" w:hAnsi="Arial" w:cs="Arial"/>
        </w:rPr>
        <w:t>questions</w:t>
      </w:r>
      <w:r w:rsidR="00BB4167">
        <w:rPr>
          <w:rFonts w:ascii="Arial" w:hAnsi="Arial" w:cs="Arial"/>
        </w:rPr>
        <w:t xml:space="preserve"> about the patient’s experience</w:t>
      </w:r>
      <w:r w:rsidR="00CA727D">
        <w:rPr>
          <w:rFonts w:ascii="Arial" w:hAnsi="Arial" w:cs="Arial"/>
        </w:rPr>
        <w:t>.   Involving other participants’</w:t>
      </w:r>
      <w:r w:rsidR="006C20D3" w:rsidRPr="00DE4790">
        <w:rPr>
          <w:rFonts w:ascii="Arial" w:hAnsi="Arial" w:cs="Arial"/>
        </w:rPr>
        <w:t xml:space="preserve"> </w:t>
      </w:r>
      <w:r w:rsidR="00CA727D">
        <w:rPr>
          <w:rFonts w:ascii="Arial" w:hAnsi="Arial" w:cs="Arial"/>
        </w:rPr>
        <w:t>experiences and thoughts will enrich the formal content</w:t>
      </w:r>
      <w:r w:rsidR="00134D01" w:rsidRPr="00DE4790">
        <w:rPr>
          <w:rFonts w:ascii="Arial" w:hAnsi="Arial" w:cs="Arial"/>
        </w:rPr>
        <w:t>.</w:t>
      </w:r>
      <w:r w:rsidR="006C20D3" w:rsidRPr="00DE4790">
        <w:rPr>
          <w:rFonts w:ascii="Arial" w:hAnsi="Arial" w:cs="Arial"/>
        </w:rPr>
        <w:t xml:space="preserve">  Participants will</w:t>
      </w:r>
      <w:r w:rsidRPr="00DE4790">
        <w:rPr>
          <w:rFonts w:ascii="Arial" w:hAnsi="Arial" w:cs="Arial"/>
        </w:rPr>
        <w:t xml:space="preserve"> also learn from this discussion the nature of the chronic illness that</w:t>
      </w:r>
      <w:r>
        <w:rPr>
          <w:rFonts w:ascii="Arial" w:hAnsi="Arial" w:cs="Arial"/>
        </w:rPr>
        <w:t xml:space="preserve"> is characterized by addiction.</w:t>
      </w:r>
      <w:r w:rsidR="00CA727D">
        <w:rPr>
          <w:rFonts w:ascii="Arial" w:hAnsi="Arial" w:cs="Arial"/>
        </w:rPr>
        <w:t xml:space="preserve">  The results of our soon to be completed</w:t>
      </w:r>
      <w:r w:rsidR="005D53D5">
        <w:rPr>
          <w:rFonts w:ascii="Arial" w:hAnsi="Arial" w:cs="Arial"/>
        </w:rPr>
        <w:t xml:space="preserve"> educational study </w:t>
      </w:r>
      <w:r w:rsidR="00EB76BF">
        <w:rPr>
          <w:rFonts w:ascii="Arial" w:hAnsi="Arial" w:cs="Arial"/>
        </w:rPr>
        <w:t xml:space="preserve">about this seminar </w:t>
      </w:r>
      <w:r w:rsidR="005D53D5">
        <w:rPr>
          <w:rFonts w:ascii="Arial" w:hAnsi="Arial" w:cs="Arial"/>
        </w:rPr>
        <w:t>will be briefly summarized</w:t>
      </w:r>
      <w:r w:rsidR="00CA727D">
        <w:rPr>
          <w:rFonts w:ascii="Arial" w:hAnsi="Arial" w:cs="Arial"/>
        </w:rPr>
        <w:t xml:space="preserve">. </w:t>
      </w:r>
    </w:p>
    <w:p w:rsidR="00DE4790" w:rsidRDefault="00DE4790">
      <w:pPr>
        <w:rPr>
          <w:rFonts w:ascii="Arial" w:hAnsi="Arial" w:cs="Arial"/>
        </w:rPr>
      </w:pPr>
    </w:p>
    <w:p w:rsidR="00EE270E" w:rsidRDefault="00263257">
      <w:pPr>
        <w:rPr>
          <w:rFonts w:ascii="Arial" w:hAnsi="Arial" w:cs="Arial"/>
        </w:rPr>
      </w:pPr>
      <w:r>
        <w:rPr>
          <w:rFonts w:ascii="Arial" w:hAnsi="Arial" w:cs="Arial"/>
        </w:rPr>
        <w:t xml:space="preserve">The second </w:t>
      </w:r>
      <w:r w:rsidR="005D53D5">
        <w:rPr>
          <w:rFonts w:ascii="Arial" w:hAnsi="Arial" w:cs="Arial"/>
        </w:rPr>
        <w:t xml:space="preserve"> </w:t>
      </w:r>
      <w:r w:rsidR="00DE4790">
        <w:rPr>
          <w:rFonts w:ascii="Arial" w:hAnsi="Arial" w:cs="Arial"/>
        </w:rPr>
        <w:t>section of this presentation will be a</w:t>
      </w:r>
      <w:r w:rsidR="005D53D5">
        <w:rPr>
          <w:rFonts w:ascii="Arial" w:hAnsi="Arial" w:cs="Arial"/>
        </w:rPr>
        <w:t xml:space="preserve"> brief summary of how our group</w:t>
      </w:r>
      <w:r w:rsidR="00DE4790">
        <w:rPr>
          <w:rFonts w:ascii="Arial" w:hAnsi="Arial" w:cs="Arial"/>
        </w:rPr>
        <w:t xml:space="preserve"> visi</w:t>
      </w:r>
      <w:r w:rsidR="005D53D5">
        <w:rPr>
          <w:rFonts w:ascii="Arial" w:hAnsi="Arial" w:cs="Arial"/>
        </w:rPr>
        <w:t>ts function to educate new patients</w:t>
      </w:r>
      <w:r w:rsidR="00DE4790">
        <w:rPr>
          <w:rFonts w:ascii="Arial" w:hAnsi="Arial" w:cs="Arial"/>
        </w:rPr>
        <w:t xml:space="preserve"> as well as residents</w:t>
      </w:r>
      <w:r w:rsidR="0099780C">
        <w:rPr>
          <w:rFonts w:ascii="Arial" w:hAnsi="Arial" w:cs="Arial"/>
        </w:rPr>
        <w:t>, one of whom will be present to share her experiences</w:t>
      </w:r>
      <w:r w:rsidR="00DE4790">
        <w:rPr>
          <w:rFonts w:ascii="Arial" w:hAnsi="Arial" w:cs="Arial"/>
        </w:rPr>
        <w:t>.  The structure and content of the group visits will be described</w:t>
      </w:r>
      <w:r w:rsidR="005D53D5">
        <w:rPr>
          <w:rFonts w:ascii="Arial" w:hAnsi="Arial" w:cs="Arial"/>
        </w:rPr>
        <w:t>.  We will share the challenges and joys of seeing patients (usually) improve in the context of these group visits.</w:t>
      </w:r>
      <w:r w:rsidR="00EE270E">
        <w:rPr>
          <w:rFonts w:ascii="Arial" w:hAnsi="Arial" w:cs="Arial"/>
        </w:rPr>
        <w:t xml:space="preserve">  Data of how the groups have grown and what kinds of patients are referred and how they enter treatment will be summarized.  </w:t>
      </w:r>
    </w:p>
    <w:p w:rsidR="00EE270E" w:rsidRDefault="00EE270E">
      <w:pPr>
        <w:rPr>
          <w:rFonts w:ascii="Arial" w:hAnsi="Arial" w:cs="Arial"/>
        </w:rPr>
      </w:pPr>
    </w:p>
    <w:p w:rsidR="00391FD6" w:rsidRDefault="00CA727D">
      <w:r>
        <w:rPr>
          <w:rFonts w:ascii="Arial" w:hAnsi="Arial" w:cs="Arial"/>
        </w:rPr>
        <w:lastRenderedPageBreak/>
        <w:t>For the remainder of this presentation</w:t>
      </w:r>
      <w:r w:rsidR="00EE270E">
        <w:rPr>
          <w:rFonts w:ascii="Arial" w:hAnsi="Arial" w:cs="Arial"/>
        </w:rPr>
        <w:t>, we hope to hear others’ experiences with this treatment modality and training residents in its use</w:t>
      </w:r>
      <w:r w:rsidR="00EF5A61">
        <w:rPr>
          <w:rFonts w:ascii="Arial" w:hAnsi="Arial" w:cs="Arial"/>
        </w:rPr>
        <w:t xml:space="preserve"> as well as their reactions to the teaching modalities described</w:t>
      </w:r>
      <w:r>
        <w:rPr>
          <w:rFonts w:ascii="Arial" w:hAnsi="Arial" w:cs="Arial"/>
        </w:rPr>
        <w:t xml:space="preserve">.  </w:t>
      </w:r>
      <w:r w:rsidR="00583E41">
        <w:rPr>
          <w:rFonts w:ascii="Arial" w:hAnsi="Arial" w:cs="Arial"/>
        </w:rPr>
        <w:t>If not already a part of other programs’</w:t>
      </w:r>
      <w:r>
        <w:rPr>
          <w:rFonts w:ascii="Arial" w:hAnsi="Arial" w:cs="Arial"/>
        </w:rPr>
        <w:t xml:space="preserve"> curricula</w:t>
      </w:r>
      <w:r w:rsidR="00F72F61">
        <w:rPr>
          <w:rFonts w:ascii="Arial" w:hAnsi="Arial" w:cs="Arial"/>
        </w:rPr>
        <w:t>, we would like</w:t>
      </w:r>
      <w:r w:rsidR="00EE270E">
        <w:rPr>
          <w:rFonts w:ascii="Arial" w:hAnsi="Arial" w:cs="Arial"/>
        </w:rPr>
        <w:t xml:space="preserve"> to encourage residency programs to make this a </w:t>
      </w:r>
      <w:r w:rsidR="00F72F61">
        <w:rPr>
          <w:rFonts w:ascii="Arial" w:hAnsi="Arial" w:cs="Arial"/>
        </w:rPr>
        <w:t>required part of training</w:t>
      </w:r>
      <w:r w:rsidR="00583E41">
        <w:rPr>
          <w:rFonts w:ascii="Arial" w:hAnsi="Arial" w:cs="Arial"/>
        </w:rPr>
        <w:t>.  We agree with the recommendation to have</w:t>
      </w:r>
      <w:r w:rsidR="00EE270E">
        <w:rPr>
          <w:rFonts w:ascii="Arial" w:hAnsi="Arial" w:cs="Arial"/>
        </w:rPr>
        <w:t xml:space="preserve"> at least one faculty “champi</w:t>
      </w:r>
      <w:r w:rsidR="00583E41">
        <w:rPr>
          <w:rFonts w:ascii="Arial" w:hAnsi="Arial" w:cs="Arial"/>
        </w:rPr>
        <w:t>on” in addiction medicine which will help</w:t>
      </w:r>
      <w:r w:rsidR="00EE270E">
        <w:rPr>
          <w:rFonts w:ascii="Arial" w:hAnsi="Arial" w:cs="Arial"/>
        </w:rPr>
        <w:t xml:space="preserve"> promote residents becoming “qualified” prescribers.  </w:t>
      </w:r>
      <w:r w:rsidR="00134D01">
        <w:t xml:space="preserve">  </w:t>
      </w:r>
      <w:r w:rsidR="001A7828">
        <w:t xml:space="preserve"> </w:t>
      </w:r>
    </w:p>
    <w:p w:rsidR="00E533A8" w:rsidRDefault="00E533A8"/>
    <w:p w:rsidR="006C20D3" w:rsidRDefault="006C20D3" w:rsidP="006C20D3">
      <w:pPr>
        <w:rPr>
          <w:rFonts w:ascii="Arial" w:hAnsi="Arial" w:cs="Arial"/>
          <w:b/>
          <w:u w:val="single"/>
        </w:rPr>
      </w:pPr>
      <w:r w:rsidRPr="00F72F61">
        <w:rPr>
          <w:rFonts w:ascii="Arial" w:hAnsi="Arial" w:cs="Arial"/>
          <w:b/>
          <w:u w:val="single"/>
        </w:rPr>
        <w:t>Teaching methods employed</w:t>
      </w:r>
      <w:r w:rsidR="00F72F61">
        <w:rPr>
          <w:rFonts w:ascii="Arial" w:hAnsi="Arial" w:cs="Arial"/>
          <w:b/>
          <w:u w:val="single"/>
        </w:rPr>
        <w:t xml:space="preserve"> </w:t>
      </w:r>
    </w:p>
    <w:p w:rsidR="0099780C" w:rsidRDefault="00CA727D" w:rsidP="006C20D3">
      <w:pPr>
        <w:rPr>
          <w:rFonts w:ascii="Arial" w:hAnsi="Arial" w:cs="Arial"/>
        </w:rPr>
      </w:pPr>
      <w:r>
        <w:rPr>
          <w:rFonts w:ascii="Arial" w:hAnsi="Arial" w:cs="Arial"/>
        </w:rPr>
        <w:t>For the first part, w</w:t>
      </w:r>
      <w:r w:rsidR="00D00EBD">
        <w:rPr>
          <w:rFonts w:ascii="Arial" w:hAnsi="Arial" w:cs="Arial"/>
        </w:rPr>
        <w:t xml:space="preserve">e will use a case-based presentation, consisting of </w:t>
      </w:r>
      <w:r w:rsidR="001930F2">
        <w:rPr>
          <w:rFonts w:ascii="Arial" w:hAnsi="Arial" w:cs="Arial"/>
        </w:rPr>
        <w:t>examples of “</w:t>
      </w:r>
      <w:r w:rsidR="007A173A">
        <w:rPr>
          <w:rFonts w:ascii="Arial" w:hAnsi="Arial" w:cs="Arial"/>
        </w:rPr>
        <w:t>m</w:t>
      </w:r>
      <w:r w:rsidR="001930F2">
        <w:rPr>
          <w:rFonts w:ascii="Arial" w:hAnsi="Arial" w:cs="Arial"/>
        </w:rPr>
        <w:t>ini”-lectures using</w:t>
      </w:r>
      <w:r w:rsidR="00D00EBD">
        <w:rPr>
          <w:rFonts w:ascii="Arial" w:hAnsi="Arial" w:cs="Arial"/>
        </w:rPr>
        <w:t xml:space="preserve"> </w:t>
      </w:r>
      <w:r w:rsidR="00AD7F0B">
        <w:rPr>
          <w:rFonts w:ascii="Arial" w:hAnsi="Arial" w:cs="Arial"/>
        </w:rPr>
        <w:t>PowerPoint</w:t>
      </w:r>
      <w:r w:rsidR="00F72F61">
        <w:rPr>
          <w:rFonts w:ascii="Arial" w:hAnsi="Arial" w:cs="Arial"/>
        </w:rPr>
        <w:t xml:space="preserve">, </w:t>
      </w:r>
      <w:r w:rsidR="001930F2">
        <w:rPr>
          <w:rFonts w:ascii="Arial" w:hAnsi="Arial" w:cs="Arial"/>
        </w:rPr>
        <w:t>with integrated</w:t>
      </w:r>
      <w:r w:rsidR="00D00EBD">
        <w:rPr>
          <w:rFonts w:ascii="Arial" w:hAnsi="Arial" w:cs="Arial"/>
        </w:rPr>
        <w:t xml:space="preserve"> video clips</w:t>
      </w:r>
      <w:r w:rsidR="0099780C">
        <w:rPr>
          <w:rFonts w:ascii="Arial" w:hAnsi="Arial" w:cs="Arial"/>
        </w:rPr>
        <w:t xml:space="preserve"> to encourage reflection, </w:t>
      </w:r>
      <w:r w:rsidR="00F72F61">
        <w:rPr>
          <w:rFonts w:ascii="Arial" w:hAnsi="Arial" w:cs="Arial"/>
        </w:rPr>
        <w:t>discussion</w:t>
      </w:r>
      <w:r w:rsidR="0099780C">
        <w:rPr>
          <w:rFonts w:ascii="Arial" w:hAnsi="Arial" w:cs="Arial"/>
        </w:rPr>
        <w:t xml:space="preserve"> and to illustrate basic addiction and treatment issues</w:t>
      </w:r>
      <w:r w:rsidR="00F72F61">
        <w:rPr>
          <w:rFonts w:ascii="Arial" w:hAnsi="Arial" w:cs="Arial"/>
        </w:rPr>
        <w:t xml:space="preserve">.  Questions </w:t>
      </w:r>
      <w:r w:rsidR="00D00EBD">
        <w:rPr>
          <w:rFonts w:ascii="Arial" w:hAnsi="Arial" w:cs="Arial"/>
        </w:rPr>
        <w:t>about the case</w:t>
      </w:r>
      <w:r w:rsidR="0099780C">
        <w:rPr>
          <w:rFonts w:ascii="Arial" w:hAnsi="Arial" w:cs="Arial"/>
        </w:rPr>
        <w:t xml:space="preserve"> will be offered at strategic points in</w:t>
      </w:r>
      <w:r w:rsidR="00F72F61">
        <w:rPr>
          <w:rFonts w:ascii="Arial" w:hAnsi="Arial" w:cs="Arial"/>
        </w:rPr>
        <w:t xml:space="preserve"> the presentation to stimulate </w:t>
      </w:r>
      <w:r w:rsidR="00AC3975">
        <w:rPr>
          <w:rFonts w:ascii="Arial" w:hAnsi="Arial" w:cs="Arial"/>
        </w:rPr>
        <w:t xml:space="preserve">reflection and </w:t>
      </w:r>
      <w:r w:rsidR="00F72F61">
        <w:rPr>
          <w:rFonts w:ascii="Arial" w:hAnsi="Arial" w:cs="Arial"/>
        </w:rPr>
        <w:t>discussion</w:t>
      </w:r>
      <w:r w:rsidR="0099780C">
        <w:rPr>
          <w:rFonts w:ascii="Arial" w:hAnsi="Arial" w:cs="Arial"/>
        </w:rPr>
        <w:t>.</w:t>
      </w:r>
      <w:r>
        <w:rPr>
          <w:rFonts w:ascii="Arial" w:hAnsi="Arial" w:cs="Arial"/>
        </w:rPr>
        <w:t xml:space="preserve">  A brief role-play will be used to simulate a live patient’s participation.</w:t>
      </w:r>
      <w:r w:rsidR="0099780C">
        <w:rPr>
          <w:rFonts w:ascii="Arial" w:hAnsi="Arial" w:cs="Arial"/>
        </w:rPr>
        <w:t xml:space="preserve"> </w:t>
      </w:r>
    </w:p>
    <w:p w:rsidR="00F72F61" w:rsidRDefault="0099780C" w:rsidP="006C20D3">
      <w:pPr>
        <w:rPr>
          <w:rFonts w:ascii="Arial" w:hAnsi="Arial" w:cs="Arial"/>
        </w:rPr>
      </w:pPr>
      <w:r>
        <w:rPr>
          <w:rFonts w:ascii="Arial" w:hAnsi="Arial" w:cs="Arial"/>
        </w:rPr>
        <w:t xml:space="preserve">A resident who has </w:t>
      </w:r>
      <w:r w:rsidR="00D00EBD">
        <w:rPr>
          <w:rFonts w:ascii="Arial" w:hAnsi="Arial" w:cs="Arial"/>
        </w:rPr>
        <w:t xml:space="preserve">taken the qualifying course and has </w:t>
      </w:r>
      <w:r>
        <w:rPr>
          <w:rFonts w:ascii="Arial" w:hAnsi="Arial" w:cs="Arial"/>
        </w:rPr>
        <w:t xml:space="preserve">participated in the buprenorphine groups will </w:t>
      </w:r>
      <w:r w:rsidR="007A173A">
        <w:rPr>
          <w:rFonts w:ascii="Arial" w:hAnsi="Arial" w:cs="Arial"/>
        </w:rPr>
        <w:t xml:space="preserve">describe and </w:t>
      </w:r>
      <w:r>
        <w:rPr>
          <w:rFonts w:ascii="Arial" w:hAnsi="Arial" w:cs="Arial"/>
        </w:rPr>
        <w:t xml:space="preserve">discuss her experiences in learning about </w:t>
      </w:r>
      <w:r w:rsidR="00D00EBD">
        <w:rPr>
          <w:rFonts w:ascii="Arial" w:hAnsi="Arial" w:cs="Arial"/>
        </w:rPr>
        <w:t xml:space="preserve">buprenorphine treatment from patients in this group setting.  She will also identify what is needed by residents and physicians, in general, to consider prescribing buprenorphine in an office-based setting. </w:t>
      </w:r>
      <w:r w:rsidR="00CA727D">
        <w:rPr>
          <w:rFonts w:ascii="Arial" w:hAnsi="Arial" w:cs="Arial"/>
        </w:rPr>
        <w:t xml:space="preserve">  </w:t>
      </w:r>
    </w:p>
    <w:p w:rsidR="0053659E" w:rsidRDefault="00CA727D" w:rsidP="006C20D3">
      <w:pPr>
        <w:rPr>
          <w:rFonts w:ascii="Arial" w:hAnsi="Arial" w:cs="Arial"/>
        </w:rPr>
      </w:pPr>
      <w:r>
        <w:rPr>
          <w:rFonts w:ascii="Arial" w:hAnsi="Arial" w:cs="Arial"/>
        </w:rPr>
        <w:t>For the</w:t>
      </w:r>
      <w:r w:rsidR="00AC3975">
        <w:rPr>
          <w:rFonts w:ascii="Arial" w:hAnsi="Arial" w:cs="Arial"/>
        </w:rPr>
        <w:t xml:space="preserve"> final 10 minutes we will ask for</w:t>
      </w:r>
      <w:r>
        <w:rPr>
          <w:rFonts w:ascii="Arial" w:hAnsi="Arial" w:cs="Arial"/>
        </w:rPr>
        <w:t xml:space="preserve"> others’ experiences and questions to explore these educational and content issues further.</w:t>
      </w:r>
    </w:p>
    <w:p w:rsidR="0053659E" w:rsidRPr="00F72F61" w:rsidRDefault="0053659E" w:rsidP="006C20D3">
      <w:pPr>
        <w:rPr>
          <w:rFonts w:ascii="Arial" w:hAnsi="Arial" w:cs="Arial"/>
        </w:rPr>
      </w:pPr>
    </w:p>
    <w:p w:rsidR="00E533A8" w:rsidRDefault="00207194">
      <w:pPr>
        <w:rPr>
          <w:rFonts w:ascii="Arial" w:hAnsi="Arial" w:cs="Arial"/>
          <w:b/>
          <w:u w:val="single"/>
        </w:rPr>
      </w:pPr>
      <w:r>
        <w:rPr>
          <w:rFonts w:ascii="Arial" w:hAnsi="Arial" w:cs="Arial"/>
          <w:b/>
          <w:u w:val="single"/>
        </w:rPr>
        <w:t>Format justification</w:t>
      </w:r>
    </w:p>
    <w:p w:rsidR="00207194" w:rsidRDefault="00207194">
      <w:pPr>
        <w:rPr>
          <w:rFonts w:ascii="Arial" w:hAnsi="Arial" w:cs="Arial"/>
        </w:rPr>
      </w:pPr>
      <w:r>
        <w:rPr>
          <w:rFonts w:ascii="Arial" w:hAnsi="Arial" w:cs="Arial"/>
        </w:rPr>
        <w:t xml:space="preserve">The key teaching points and </w:t>
      </w:r>
      <w:r w:rsidR="00AC3975">
        <w:rPr>
          <w:rFonts w:ascii="Arial" w:hAnsi="Arial" w:cs="Arial"/>
        </w:rPr>
        <w:t xml:space="preserve">the </w:t>
      </w:r>
      <w:r>
        <w:rPr>
          <w:rFonts w:ascii="Arial" w:hAnsi="Arial" w:cs="Arial"/>
        </w:rPr>
        <w:t xml:space="preserve">demonstration of </w:t>
      </w:r>
      <w:r w:rsidR="007A173A">
        <w:rPr>
          <w:rFonts w:ascii="Arial" w:hAnsi="Arial" w:cs="Arial"/>
        </w:rPr>
        <w:t xml:space="preserve">the </w:t>
      </w:r>
      <w:r>
        <w:rPr>
          <w:rFonts w:ascii="Arial" w:hAnsi="Arial" w:cs="Arial"/>
        </w:rPr>
        <w:t>educational process can be ad</w:t>
      </w:r>
      <w:r w:rsidR="00AC3975">
        <w:rPr>
          <w:rFonts w:ascii="Arial" w:hAnsi="Arial" w:cs="Arial"/>
        </w:rPr>
        <w:t>equately achieved in 30</w:t>
      </w:r>
      <w:r w:rsidR="00CA727D">
        <w:rPr>
          <w:rFonts w:ascii="Arial" w:hAnsi="Arial" w:cs="Arial"/>
        </w:rPr>
        <w:t xml:space="preserve"> minutes.</w:t>
      </w:r>
      <w:r w:rsidR="007C276B">
        <w:rPr>
          <w:rFonts w:ascii="Arial" w:hAnsi="Arial" w:cs="Arial"/>
        </w:rPr>
        <w:t xml:space="preserve">  The additional time will be spent encouraging discussion and answering questions.</w:t>
      </w:r>
      <w:r w:rsidR="00CA727D">
        <w:rPr>
          <w:rFonts w:ascii="Arial" w:hAnsi="Arial" w:cs="Arial"/>
        </w:rPr>
        <w:t xml:space="preserve">  </w:t>
      </w:r>
    </w:p>
    <w:p w:rsidR="00CA727D" w:rsidRPr="00207194" w:rsidRDefault="00CA727D">
      <w:pPr>
        <w:rPr>
          <w:rFonts w:ascii="Arial" w:hAnsi="Arial" w:cs="Arial"/>
        </w:rPr>
      </w:pPr>
    </w:p>
    <w:p w:rsidR="00E533A8" w:rsidRDefault="00E533A8">
      <w:pPr>
        <w:rPr>
          <w:rFonts w:ascii="Arial" w:hAnsi="Arial" w:cs="Arial"/>
          <w:b/>
          <w:u w:val="single"/>
        </w:rPr>
      </w:pPr>
      <w:r w:rsidRPr="00D00EBD">
        <w:rPr>
          <w:rFonts w:ascii="Arial" w:hAnsi="Arial" w:cs="Arial"/>
          <w:b/>
          <w:u w:val="single"/>
        </w:rPr>
        <w:t>Timeline</w:t>
      </w:r>
    </w:p>
    <w:p w:rsidR="00D00EBD" w:rsidRDefault="00D00EBD">
      <w:pPr>
        <w:rPr>
          <w:rFonts w:ascii="Arial" w:hAnsi="Arial" w:cs="Arial"/>
        </w:rPr>
      </w:pPr>
      <w:r>
        <w:rPr>
          <w:rFonts w:ascii="Arial" w:hAnsi="Arial" w:cs="Arial"/>
        </w:rPr>
        <w:t xml:space="preserve">Introductions and background of audience       </w:t>
      </w:r>
      <w:r>
        <w:rPr>
          <w:rFonts w:ascii="Arial" w:hAnsi="Arial" w:cs="Arial"/>
        </w:rPr>
        <w:tab/>
      </w:r>
      <w:r w:rsidR="00263257">
        <w:rPr>
          <w:rFonts w:ascii="Arial" w:hAnsi="Arial" w:cs="Arial"/>
        </w:rPr>
        <w:t xml:space="preserve">  3 </w:t>
      </w:r>
      <w:r>
        <w:rPr>
          <w:rFonts w:ascii="Arial" w:hAnsi="Arial" w:cs="Arial"/>
        </w:rPr>
        <w:t>minutes</w:t>
      </w:r>
    </w:p>
    <w:p w:rsidR="00D00EBD" w:rsidRDefault="00D00EBD">
      <w:pPr>
        <w:rPr>
          <w:rFonts w:ascii="Arial" w:hAnsi="Arial" w:cs="Arial"/>
        </w:rPr>
      </w:pPr>
      <w:r>
        <w:rPr>
          <w:rFonts w:ascii="Arial" w:hAnsi="Arial" w:cs="Arial"/>
        </w:rPr>
        <w:t>Overview and review of learning objectives</w:t>
      </w:r>
      <w:r>
        <w:rPr>
          <w:rFonts w:ascii="Arial" w:hAnsi="Arial" w:cs="Arial"/>
        </w:rPr>
        <w:tab/>
      </w:r>
      <w:r>
        <w:rPr>
          <w:rFonts w:ascii="Arial" w:hAnsi="Arial" w:cs="Arial"/>
        </w:rPr>
        <w:tab/>
      </w:r>
      <w:r w:rsidR="00263257">
        <w:rPr>
          <w:rFonts w:ascii="Arial" w:hAnsi="Arial" w:cs="Arial"/>
        </w:rPr>
        <w:t xml:space="preserve">  </w:t>
      </w:r>
      <w:r>
        <w:rPr>
          <w:rFonts w:ascii="Arial" w:hAnsi="Arial" w:cs="Arial"/>
        </w:rPr>
        <w:t>5 minutes</w:t>
      </w:r>
    </w:p>
    <w:p w:rsidR="00D00EBD" w:rsidRDefault="00D00EBD" w:rsidP="00263257">
      <w:pPr>
        <w:spacing w:after="0"/>
        <w:rPr>
          <w:rFonts w:ascii="Arial" w:hAnsi="Arial" w:cs="Arial"/>
        </w:rPr>
      </w:pPr>
      <w:r>
        <w:rPr>
          <w:rFonts w:ascii="Arial" w:hAnsi="Arial" w:cs="Arial"/>
        </w:rPr>
        <w:t xml:space="preserve">Case presentation with </w:t>
      </w:r>
      <w:r w:rsidR="00AD7F0B">
        <w:rPr>
          <w:rFonts w:ascii="Arial" w:hAnsi="Arial" w:cs="Arial"/>
        </w:rPr>
        <w:t>PowerPoint</w:t>
      </w:r>
      <w:r w:rsidR="00263257">
        <w:rPr>
          <w:rFonts w:ascii="Arial" w:hAnsi="Arial" w:cs="Arial"/>
        </w:rPr>
        <w:t xml:space="preserve">  and </w:t>
      </w:r>
    </w:p>
    <w:p w:rsidR="00263257" w:rsidRDefault="00263257" w:rsidP="00263257">
      <w:pPr>
        <w:rPr>
          <w:rFonts w:ascii="Arial" w:hAnsi="Arial" w:cs="Arial"/>
        </w:rPr>
      </w:pPr>
      <w:r>
        <w:rPr>
          <w:rFonts w:ascii="Arial" w:hAnsi="Arial" w:cs="Arial"/>
        </w:rPr>
        <w:t xml:space="preserve">         video clips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 minutes</w:t>
      </w:r>
    </w:p>
    <w:p w:rsidR="00263257" w:rsidRDefault="00263257" w:rsidP="00263257">
      <w:pPr>
        <w:rPr>
          <w:rFonts w:ascii="Arial" w:hAnsi="Arial" w:cs="Arial"/>
        </w:rPr>
      </w:pPr>
      <w:r>
        <w:rPr>
          <w:rFonts w:ascii="Arial" w:hAnsi="Arial" w:cs="Arial"/>
        </w:rPr>
        <w:t>Buprenorphine group therapy</w:t>
      </w:r>
      <w:r>
        <w:rPr>
          <w:rFonts w:ascii="Arial" w:hAnsi="Arial" w:cs="Arial"/>
        </w:rPr>
        <w:tab/>
      </w:r>
      <w:r>
        <w:rPr>
          <w:rFonts w:ascii="Arial" w:hAnsi="Arial" w:cs="Arial"/>
        </w:rPr>
        <w:tab/>
      </w:r>
      <w:r>
        <w:rPr>
          <w:rFonts w:ascii="Arial" w:hAnsi="Arial" w:cs="Arial"/>
        </w:rPr>
        <w:tab/>
      </w:r>
      <w:r>
        <w:rPr>
          <w:rFonts w:ascii="Arial" w:hAnsi="Arial" w:cs="Arial"/>
        </w:rPr>
        <w:tab/>
        <w:t>10 minutes</w:t>
      </w:r>
    </w:p>
    <w:p w:rsidR="00263257" w:rsidRDefault="00263257" w:rsidP="00263257">
      <w:pPr>
        <w:rPr>
          <w:rFonts w:ascii="Arial" w:hAnsi="Arial" w:cs="Arial"/>
        </w:rPr>
      </w:pPr>
      <w:r>
        <w:rPr>
          <w:rFonts w:ascii="Arial" w:hAnsi="Arial" w:cs="Arial"/>
        </w:rPr>
        <w:t>Questions/answers/discussion</w:t>
      </w:r>
      <w:r>
        <w:rPr>
          <w:rFonts w:ascii="Arial" w:hAnsi="Arial" w:cs="Arial"/>
        </w:rPr>
        <w:tab/>
      </w:r>
      <w:r>
        <w:rPr>
          <w:rFonts w:ascii="Arial" w:hAnsi="Arial" w:cs="Arial"/>
        </w:rPr>
        <w:tab/>
      </w:r>
      <w:r>
        <w:rPr>
          <w:rFonts w:ascii="Arial" w:hAnsi="Arial" w:cs="Arial"/>
        </w:rPr>
        <w:tab/>
        <w:t>10 minutes</w:t>
      </w:r>
      <w:r>
        <w:rPr>
          <w:rFonts w:ascii="Arial" w:hAnsi="Arial" w:cs="Arial"/>
        </w:rPr>
        <w:tab/>
      </w:r>
      <w:r>
        <w:rPr>
          <w:rFonts w:ascii="Arial" w:hAnsi="Arial" w:cs="Arial"/>
        </w:rPr>
        <w:tab/>
      </w:r>
      <w:r>
        <w:rPr>
          <w:rFonts w:ascii="Arial" w:hAnsi="Arial" w:cs="Arial"/>
        </w:rPr>
        <w:tab/>
      </w:r>
    </w:p>
    <w:p w:rsidR="00263257" w:rsidRDefault="00263257" w:rsidP="00263257">
      <w:pPr>
        <w:rPr>
          <w:rFonts w:ascii="Arial" w:hAnsi="Arial" w:cs="Arial"/>
        </w:rPr>
      </w:pPr>
      <w:r>
        <w:rPr>
          <w:rFonts w:ascii="Arial" w:hAnsi="Arial" w:cs="Arial"/>
        </w:rPr>
        <w:t>Summary</w:t>
      </w:r>
      <w:r w:rsidR="007A173A">
        <w:rPr>
          <w:rFonts w:ascii="Arial" w:hAnsi="Arial" w:cs="Arial"/>
        </w:rPr>
        <w:t xml:space="preserve"> and additional resources </w:t>
      </w:r>
      <w:r w:rsidR="007A173A">
        <w:rPr>
          <w:rFonts w:ascii="Arial" w:hAnsi="Arial" w:cs="Arial"/>
        </w:rPr>
        <w:tab/>
      </w:r>
      <w:r w:rsidR="007A173A">
        <w:rPr>
          <w:rFonts w:ascii="Arial" w:hAnsi="Arial" w:cs="Arial"/>
        </w:rPr>
        <w:tab/>
      </w:r>
      <w:r w:rsidR="007A173A">
        <w:rPr>
          <w:rFonts w:ascii="Arial" w:hAnsi="Arial" w:cs="Arial"/>
        </w:rPr>
        <w:tab/>
        <w:t xml:space="preserve">  </w:t>
      </w:r>
      <w:r>
        <w:rPr>
          <w:rFonts w:ascii="Arial" w:hAnsi="Arial" w:cs="Arial"/>
        </w:rPr>
        <w:t>2 minutes</w:t>
      </w:r>
      <w:r>
        <w:rPr>
          <w:rFonts w:ascii="Arial" w:hAnsi="Arial" w:cs="Arial"/>
        </w:rPr>
        <w:tab/>
      </w:r>
    </w:p>
    <w:p w:rsidR="00263257" w:rsidRPr="00D00EBD" w:rsidRDefault="00263257">
      <w:pPr>
        <w:rPr>
          <w:rFonts w:ascii="Arial" w:hAnsi="Arial" w:cs="Arial"/>
        </w:rPr>
      </w:pPr>
    </w:p>
    <w:p w:rsidR="00A12F9C" w:rsidRPr="00320532" w:rsidRDefault="00A12F9C" w:rsidP="00A12F9C">
      <w:pPr>
        <w:rPr>
          <w:rFonts w:ascii="Arial" w:hAnsi="Arial" w:cs="Arial"/>
        </w:rPr>
      </w:pPr>
      <w:r w:rsidRPr="00320532">
        <w:rPr>
          <w:rFonts w:ascii="Arial" w:hAnsi="Arial" w:cs="Arial"/>
          <w:b/>
          <w:bCs/>
          <w:color w:val="000000"/>
        </w:rPr>
        <w:t xml:space="preserve">Ken </w:t>
      </w:r>
      <w:proofErr w:type="spellStart"/>
      <w:r w:rsidRPr="00320532">
        <w:rPr>
          <w:rFonts w:ascii="Arial" w:hAnsi="Arial" w:cs="Arial"/>
          <w:b/>
          <w:bCs/>
          <w:color w:val="000000"/>
        </w:rPr>
        <w:t>Saffier</w:t>
      </w:r>
      <w:proofErr w:type="spellEnd"/>
      <w:r w:rsidRPr="00320532">
        <w:rPr>
          <w:rFonts w:ascii="Arial" w:hAnsi="Arial" w:cs="Arial"/>
          <w:color w:val="000000"/>
          <w:sz w:val="28"/>
          <w:szCs w:val="28"/>
        </w:rPr>
        <w:t xml:space="preserve">, </w:t>
      </w:r>
      <w:r w:rsidRPr="00320532">
        <w:rPr>
          <w:rFonts w:ascii="Arial" w:hAnsi="Arial" w:cs="Arial"/>
          <w:b/>
          <w:bCs/>
          <w:color w:val="000000"/>
        </w:rPr>
        <w:t>MD</w:t>
      </w:r>
      <w:r w:rsidRPr="00320532">
        <w:rPr>
          <w:rFonts w:ascii="Arial" w:hAnsi="Arial" w:cs="Arial"/>
          <w:color w:val="000000"/>
        </w:rPr>
        <w:t>,</w:t>
      </w:r>
      <w:r>
        <w:rPr>
          <w:rFonts w:ascii="Arial" w:hAnsi="Arial" w:cs="Arial"/>
          <w:color w:val="000000"/>
        </w:rPr>
        <w:t xml:space="preserve"> </w:t>
      </w:r>
      <w:r w:rsidR="009A3326">
        <w:rPr>
          <w:rFonts w:ascii="Arial" w:hAnsi="Arial" w:cs="Arial"/>
          <w:color w:val="000000"/>
        </w:rPr>
        <w:t xml:space="preserve">is </w:t>
      </w:r>
      <w:r>
        <w:rPr>
          <w:rFonts w:ascii="Arial" w:hAnsi="Arial" w:cs="Arial"/>
          <w:color w:val="000000"/>
        </w:rPr>
        <w:t>a family physician with Contra Costa Regional Medical Center’s FMR and</w:t>
      </w:r>
      <w:r w:rsidRPr="00320532">
        <w:rPr>
          <w:rFonts w:ascii="Arial" w:hAnsi="Arial" w:cs="Arial"/>
          <w:color w:val="000000"/>
        </w:rPr>
        <w:t xml:space="preserve"> specializes in addiction medicine and chronic pain </w:t>
      </w:r>
      <w:r w:rsidR="00AA3A49">
        <w:rPr>
          <w:rFonts w:ascii="Arial" w:hAnsi="Arial" w:cs="Arial"/>
          <w:color w:val="000000"/>
        </w:rPr>
        <w:t>management.  He graduated</w:t>
      </w:r>
      <w:r w:rsidRPr="00320532">
        <w:rPr>
          <w:rFonts w:ascii="Arial" w:hAnsi="Arial" w:cs="Arial"/>
          <w:color w:val="000000"/>
        </w:rPr>
        <w:t xml:space="preserve"> from SUNY at Stony Brook</w:t>
      </w:r>
      <w:r w:rsidR="00AA3A49">
        <w:rPr>
          <w:rFonts w:ascii="Arial" w:hAnsi="Arial" w:cs="Arial"/>
          <w:color w:val="000000"/>
        </w:rPr>
        <w:t xml:space="preserve"> School of </w:t>
      </w:r>
      <w:r w:rsidR="00AD7F0B">
        <w:rPr>
          <w:rFonts w:ascii="Arial" w:hAnsi="Arial" w:cs="Arial"/>
          <w:color w:val="000000"/>
        </w:rPr>
        <w:t>Medicine</w:t>
      </w:r>
      <w:r w:rsidR="00AA3A49">
        <w:rPr>
          <w:rFonts w:ascii="Arial" w:hAnsi="Arial" w:cs="Arial"/>
          <w:color w:val="000000"/>
        </w:rPr>
        <w:t xml:space="preserve"> and </w:t>
      </w:r>
      <w:r w:rsidRPr="00320532">
        <w:rPr>
          <w:rFonts w:ascii="Arial" w:hAnsi="Arial" w:cs="Arial"/>
          <w:color w:val="000000"/>
        </w:rPr>
        <w:t xml:space="preserve">completed his residency at Chicago’s Cook County Hospital.  </w:t>
      </w:r>
      <w:r>
        <w:rPr>
          <w:rFonts w:ascii="Arial" w:hAnsi="Arial" w:cs="Arial"/>
          <w:color w:val="000000"/>
        </w:rPr>
        <w:t>In 2008, he completed a faculty development fellowship at USC’s Divisio</w:t>
      </w:r>
      <w:r w:rsidR="009A3326">
        <w:rPr>
          <w:rFonts w:ascii="Arial" w:hAnsi="Arial" w:cs="Arial"/>
          <w:color w:val="000000"/>
        </w:rPr>
        <w:t xml:space="preserve">n of Medical Education.  He is Clinical Professor, Department of Family and Community Medicine, </w:t>
      </w:r>
      <w:r w:rsidRPr="00320532">
        <w:rPr>
          <w:rFonts w:ascii="Arial" w:hAnsi="Arial" w:cs="Arial"/>
          <w:color w:val="000000"/>
        </w:rPr>
        <w:t>U</w:t>
      </w:r>
      <w:r w:rsidR="009A3326">
        <w:rPr>
          <w:rFonts w:ascii="Arial" w:hAnsi="Arial" w:cs="Arial"/>
          <w:color w:val="000000"/>
        </w:rPr>
        <w:t xml:space="preserve">niversity of </w:t>
      </w:r>
      <w:r w:rsidRPr="00320532">
        <w:rPr>
          <w:rFonts w:ascii="Arial" w:hAnsi="Arial" w:cs="Arial"/>
          <w:color w:val="000000"/>
        </w:rPr>
        <w:t>C</w:t>
      </w:r>
      <w:r w:rsidR="009A3326">
        <w:rPr>
          <w:rFonts w:ascii="Arial" w:hAnsi="Arial" w:cs="Arial"/>
          <w:color w:val="000000"/>
        </w:rPr>
        <w:t>alifornia,</w:t>
      </w:r>
      <w:r w:rsidRPr="00320532">
        <w:rPr>
          <w:rFonts w:ascii="Arial" w:hAnsi="Arial" w:cs="Arial"/>
          <w:color w:val="000000"/>
        </w:rPr>
        <w:t xml:space="preserve"> San </w:t>
      </w:r>
      <w:r w:rsidR="009A3326">
        <w:rPr>
          <w:rFonts w:ascii="Arial" w:hAnsi="Arial" w:cs="Arial"/>
          <w:color w:val="000000"/>
        </w:rPr>
        <w:t>Francisco</w:t>
      </w:r>
      <w:r>
        <w:rPr>
          <w:rFonts w:ascii="Arial" w:hAnsi="Arial" w:cs="Arial"/>
          <w:color w:val="000000"/>
        </w:rPr>
        <w:t xml:space="preserve">. </w:t>
      </w:r>
      <w:r w:rsidR="00AA3A49">
        <w:rPr>
          <w:rFonts w:ascii="Arial" w:hAnsi="Arial" w:cs="Arial"/>
          <w:color w:val="000000"/>
        </w:rPr>
        <w:t xml:space="preserve"> </w:t>
      </w:r>
      <w:r>
        <w:rPr>
          <w:rFonts w:ascii="Arial" w:hAnsi="Arial" w:cs="Arial"/>
          <w:color w:val="000000"/>
        </w:rPr>
        <w:t>H</w:t>
      </w:r>
      <w:r w:rsidRPr="00320532">
        <w:rPr>
          <w:rFonts w:ascii="Arial" w:hAnsi="Arial" w:cs="Arial"/>
          <w:color w:val="000000"/>
        </w:rPr>
        <w:t>e is interested in promoting faculty and curriculum development in addiction medicine</w:t>
      </w:r>
      <w:r>
        <w:rPr>
          <w:rFonts w:ascii="Arial" w:hAnsi="Arial" w:cs="Arial"/>
          <w:color w:val="000000"/>
        </w:rPr>
        <w:t xml:space="preserve"> and is active in</w:t>
      </w:r>
      <w:r w:rsidRPr="00320532">
        <w:rPr>
          <w:rFonts w:ascii="Arial" w:hAnsi="Arial" w:cs="Arial"/>
          <w:color w:val="000000"/>
        </w:rPr>
        <w:t xml:space="preserve"> the California So</w:t>
      </w:r>
      <w:r w:rsidR="00AA3A49">
        <w:rPr>
          <w:rFonts w:ascii="Arial" w:hAnsi="Arial" w:cs="Arial"/>
          <w:color w:val="000000"/>
        </w:rPr>
        <w:t xml:space="preserve">ciety of Addiction Medicine.  He </w:t>
      </w:r>
      <w:r w:rsidRPr="00320532">
        <w:rPr>
          <w:rFonts w:ascii="Arial" w:hAnsi="Arial" w:cs="Arial"/>
          <w:color w:val="000000"/>
        </w:rPr>
        <w:t xml:space="preserve">is certified by the </w:t>
      </w:r>
      <w:r w:rsidRPr="00320532">
        <w:rPr>
          <w:rStyle w:val="yshortcuts"/>
          <w:rFonts w:ascii="Arial" w:hAnsi="Arial" w:cs="Arial"/>
          <w:color w:val="000000"/>
        </w:rPr>
        <w:t>American Society of Addiction Medicine</w:t>
      </w:r>
      <w:r w:rsidRPr="00320532">
        <w:rPr>
          <w:rFonts w:ascii="Arial" w:hAnsi="Arial" w:cs="Arial"/>
          <w:color w:val="000000"/>
        </w:rPr>
        <w:t xml:space="preserve">.  </w:t>
      </w:r>
    </w:p>
    <w:p w:rsidR="00726CC7" w:rsidRDefault="00726CC7"/>
    <w:p w:rsidR="00170C85" w:rsidRPr="00D354FC" w:rsidRDefault="00170C85" w:rsidP="00170C85">
      <w:pPr>
        <w:rPr>
          <w:rFonts w:ascii="Arial" w:hAnsi="Arial" w:cs="Arial"/>
          <w:b/>
        </w:rPr>
      </w:pPr>
      <w:r w:rsidRPr="00D354FC">
        <w:rPr>
          <w:rFonts w:ascii="Arial" w:hAnsi="Arial" w:cs="Arial"/>
          <w:b/>
        </w:rPr>
        <w:t>Natasha Pinto, MD, MS</w:t>
      </w:r>
    </w:p>
    <w:p w:rsidR="00170C85" w:rsidRPr="00C14C3D" w:rsidRDefault="00170C85" w:rsidP="00170C85">
      <w:pPr>
        <w:rPr>
          <w:rFonts w:ascii="Arial" w:hAnsi="Arial" w:cs="Arial"/>
        </w:rPr>
      </w:pPr>
      <w:r w:rsidRPr="00C14C3D">
        <w:rPr>
          <w:rFonts w:ascii="Arial" w:hAnsi="Arial" w:cs="Arial"/>
        </w:rPr>
        <w:t>I am a California board-certified family medicine physician working at Richmond Health Center as part of the Contra Costa County system. I did my residency at the Contra Costa Family Medicine program based in Martinez and graduated in June 2010. I received my MD and MS from the UC Berkeley-UC San Francisco Joint Medical Program.</w:t>
      </w:r>
    </w:p>
    <w:p w:rsidR="00170C85" w:rsidRDefault="00170C85"/>
    <w:sectPr w:rsidR="00170C85" w:rsidSect="00CF4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1279"/>
    <w:multiLevelType w:val="hybridMultilevel"/>
    <w:tmpl w:val="3942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464A7"/>
    <w:multiLevelType w:val="hybridMultilevel"/>
    <w:tmpl w:val="C06A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726CC7"/>
    <w:rsid w:val="00033DC7"/>
    <w:rsid w:val="00047947"/>
    <w:rsid w:val="000564C6"/>
    <w:rsid w:val="0007734B"/>
    <w:rsid w:val="000E23DE"/>
    <w:rsid w:val="000E24DB"/>
    <w:rsid w:val="00130212"/>
    <w:rsid w:val="00134D01"/>
    <w:rsid w:val="00170C85"/>
    <w:rsid w:val="0019225F"/>
    <w:rsid w:val="001930F2"/>
    <w:rsid w:val="001A7828"/>
    <w:rsid w:val="001F0E9B"/>
    <w:rsid w:val="001F2216"/>
    <w:rsid w:val="00205C7C"/>
    <w:rsid w:val="00207194"/>
    <w:rsid w:val="002478F8"/>
    <w:rsid w:val="00263257"/>
    <w:rsid w:val="002767C9"/>
    <w:rsid w:val="0028099B"/>
    <w:rsid w:val="0032025D"/>
    <w:rsid w:val="00391FD6"/>
    <w:rsid w:val="00394D7C"/>
    <w:rsid w:val="003B01C3"/>
    <w:rsid w:val="003E5DED"/>
    <w:rsid w:val="00411A59"/>
    <w:rsid w:val="00421478"/>
    <w:rsid w:val="00451F26"/>
    <w:rsid w:val="00474FD6"/>
    <w:rsid w:val="004C3F79"/>
    <w:rsid w:val="004C6C3C"/>
    <w:rsid w:val="005222B2"/>
    <w:rsid w:val="0053659E"/>
    <w:rsid w:val="00583E41"/>
    <w:rsid w:val="005D53D5"/>
    <w:rsid w:val="006157BA"/>
    <w:rsid w:val="0063233D"/>
    <w:rsid w:val="00636750"/>
    <w:rsid w:val="00680637"/>
    <w:rsid w:val="006A2F34"/>
    <w:rsid w:val="006C20D3"/>
    <w:rsid w:val="006D17E0"/>
    <w:rsid w:val="006D391C"/>
    <w:rsid w:val="00726CC7"/>
    <w:rsid w:val="007A173A"/>
    <w:rsid w:val="007C276B"/>
    <w:rsid w:val="007E7DEF"/>
    <w:rsid w:val="008011A5"/>
    <w:rsid w:val="00860A14"/>
    <w:rsid w:val="00873D45"/>
    <w:rsid w:val="00883651"/>
    <w:rsid w:val="008D4178"/>
    <w:rsid w:val="008F53A0"/>
    <w:rsid w:val="00944192"/>
    <w:rsid w:val="00944CB5"/>
    <w:rsid w:val="00990F71"/>
    <w:rsid w:val="0099780C"/>
    <w:rsid w:val="009A3326"/>
    <w:rsid w:val="009A762C"/>
    <w:rsid w:val="00A12F9C"/>
    <w:rsid w:val="00A32568"/>
    <w:rsid w:val="00A46664"/>
    <w:rsid w:val="00A763BC"/>
    <w:rsid w:val="00AA3A49"/>
    <w:rsid w:val="00AC3975"/>
    <w:rsid w:val="00AD7F0B"/>
    <w:rsid w:val="00AF30ED"/>
    <w:rsid w:val="00AF3242"/>
    <w:rsid w:val="00B04C1B"/>
    <w:rsid w:val="00B363D8"/>
    <w:rsid w:val="00B476DF"/>
    <w:rsid w:val="00BA094C"/>
    <w:rsid w:val="00BB4167"/>
    <w:rsid w:val="00BD0875"/>
    <w:rsid w:val="00BD1395"/>
    <w:rsid w:val="00C6327B"/>
    <w:rsid w:val="00CA727D"/>
    <w:rsid w:val="00CC0F12"/>
    <w:rsid w:val="00CF4CED"/>
    <w:rsid w:val="00D00EBD"/>
    <w:rsid w:val="00D46176"/>
    <w:rsid w:val="00D86A5D"/>
    <w:rsid w:val="00DA4C2B"/>
    <w:rsid w:val="00DA654C"/>
    <w:rsid w:val="00DA7A78"/>
    <w:rsid w:val="00DB3D58"/>
    <w:rsid w:val="00DC11BE"/>
    <w:rsid w:val="00DE3742"/>
    <w:rsid w:val="00DE4790"/>
    <w:rsid w:val="00DF3724"/>
    <w:rsid w:val="00E41D5C"/>
    <w:rsid w:val="00E533A8"/>
    <w:rsid w:val="00EB76BF"/>
    <w:rsid w:val="00ED176A"/>
    <w:rsid w:val="00EE270E"/>
    <w:rsid w:val="00EF5A61"/>
    <w:rsid w:val="00EF6C66"/>
    <w:rsid w:val="00F46CF5"/>
    <w:rsid w:val="00F46FE6"/>
    <w:rsid w:val="00F56536"/>
    <w:rsid w:val="00F72F61"/>
    <w:rsid w:val="00F808F0"/>
    <w:rsid w:val="00F85239"/>
    <w:rsid w:val="00FA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7C9"/>
    <w:pPr>
      <w:ind w:left="720"/>
      <w:contextualSpacing/>
    </w:pPr>
  </w:style>
  <w:style w:type="character" w:styleId="Hyperlink">
    <w:name w:val="Hyperlink"/>
    <w:basedOn w:val="DefaultParagraphFont"/>
    <w:semiHidden/>
    <w:unhideWhenUsed/>
    <w:rsid w:val="0028099B"/>
    <w:rPr>
      <w:color w:val="0000FF"/>
      <w:u w:val="single"/>
    </w:rPr>
  </w:style>
  <w:style w:type="character" w:customStyle="1" w:styleId="end1">
    <w:name w:val="end1"/>
    <w:basedOn w:val="DefaultParagraphFont"/>
    <w:rsid w:val="0028099B"/>
    <w:rPr>
      <w:rFonts w:ascii="Arial" w:hAnsi="Arial" w:cs="Arial" w:hint="default"/>
      <w:b w:val="0"/>
      <w:bCs w:val="0"/>
      <w:i w:val="0"/>
      <w:iCs w:val="0"/>
      <w:color w:val="000000"/>
      <w:sz w:val="17"/>
      <w:szCs w:val="17"/>
    </w:rPr>
  </w:style>
  <w:style w:type="character" w:styleId="Emphasis">
    <w:name w:val="Emphasis"/>
    <w:basedOn w:val="DefaultParagraphFont"/>
    <w:qFormat/>
    <w:rsid w:val="0028099B"/>
    <w:rPr>
      <w:i/>
      <w:iCs/>
    </w:rPr>
  </w:style>
  <w:style w:type="character" w:customStyle="1" w:styleId="yshortcuts">
    <w:name w:val="yshortcuts"/>
    <w:basedOn w:val="DefaultParagraphFont"/>
    <w:rsid w:val="00A12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ksaffier</cp:lastModifiedBy>
  <cp:revision>4</cp:revision>
  <dcterms:created xsi:type="dcterms:W3CDTF">2012-11-23T18:16:00Z</dcterms:created>
  <dcterms:modified xsi:type="dcterms:W3CDTF">2012-11-24T04:59:00Z</dcterms:modified>
</cp:coreProperties>
</file>