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62" w:rsidRPr="00D3451B" w:rsidRDefault="00E46C62" w:rsidP="00E46C62">
      <w:pPr>
        <w:pStyle w:val="NormalWeb"/>
        <w:rPr>
          <w:rFonts w:ascii="Tahoma" w:hAnsi="Tahoma" w:cs="Tahoma"/>
          <w:b/>
          <w:color w:val="000000"/>
          <w:sz w:val="22"/>
          <w:szCs w:val="22"/>
        </w:rPr>
      </w:pPr>
      <w:bookmarkStart w:id="0" w:name="_GoBack"/>
      <w:bookmarkEnd w:id="0"/>
      <w:proofErr w:type="spellStart"/>
      <w:r w:rsidRPr="00D3451B">
        <w:rPr>
          <w:rFonts w:ascii="Tahoma" w:hAnsi="Tahoma" w:cs="Tahoma"/>
          <w:b/>
          <w:color w:val="000000"/>
          <w:sz w:val="22"/>
          <w:szCs w:val="22"/>
        </w:rPr>
        <w:t>Precepting</w:t>
      </w:r>
      <w:proofErr w:type="spellEnd"/>
      <w:r w:rsidRPr="00D3451B">
        <w:rPr>
          <w:rFonts w:ascii="Tahoma" w:hAnsi="Tahoma" w:cs="Tahoma"/>
          <w:b/>
          <w:color w:val="000000"/>
          <w:sz w:val="22"/>
          <w:szCs w:val="22"/>
        </w:rPr>
        <w:t xml:space="preserve"> Model for Behavioral Science Instructors and Attending Physicians:</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Shared and Active Learning Model for Adult Learners</w:t>
      </w:r>
    </w:p>
    <w:p w:rsidR="00E46C62"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 </w:t>
      </w:r>
    </w:p>
    <w:p w:rsidR="00D3451B" w:rsidRDefault="00D3451B" w:rsidP="00E46C62">
      <w:pPr>
        <w:pStyle w:val="NormalWeb"/>
        <w:rPr>
          <w:rFonts w:ascii="Tahoma" w:hAnsi="Tahoma" w:cs="Tahoma"/>
          <w:color w:val="000000"/>
          <w:sz w:val="22"/>
          <w:szCs w:val="22"/>
        </w:rPr>
      </w:pPr>
      <w:r>
        <w:rPr>
          <w:rFonts w:ascii="Tahoma" w:hAnsi="Tahoma" w:cs="Tahoma"/>
          <w:color w:val="000000"/>
          <w:sz w:val="22"/>
          <w:szCs w:val="22"/>
        </w:rPr>
        <w:t xml:space="preserve">Purpose:  To offer a flexible and collaborative model of </w:t>
      </w:r>
      <w:proofErr w:type="spellStart"/>
      <w:r>
        <w:rPr>
          <w:rFonts w:ascii="Tahoma" w:hAnsi="Tahoma" w:cs="Tahoma"/>
          <w:color w:val="000000"/>
          <w:sz w:val="22"/>
          <w:szCs w:val="22"/>
        </w:rPr>
        <w:t>precepting</w:t>
      </w:r>
      <w:proofErr w:type="spellEnd"/>
      <w:r>
        <w:rPr>
          <w:rFonts w:ascii="Tahoma" w:hAnsi="Tahoma" w:cs="Tahoma"/>
          <w:color w:val="000000"/>
          <w:sz w:val="22"/>
          <w:szCs w:val="22"/>
        </w:rPr>
        <w:t xml:space="preserve"> to improve resident learning, patient care, and time management.</w:t>
      </w:r>
      <w:r w:rsidR="0051595B">
        <w:rPr>
          <w:rFonts w:ascii="Tahoma" w:hAnsi="Tahoma" w:cs="Tahoma"/>
          <w:color w:val="000000"/>
          <w:sz w:val="22"/>
          <w:szCs w:val="22"/>
        </w:rPr>
        <w:t xml:space="preserve"> </w:t>
      </w:r>
      <w:r w:rsidR="00B821C0">
        <w:rPr>
          <w:rFonts w:ascii="Tahoma" w:hAnsi="Tahoma" w:cs="Tahoma"/>
          <w:color w:val="000000"/>
          <w:sz w:val="22"/>
          <w:szCs w:val="22"/>
        </w:rPr>
        <w:t xml:space="preserve"> </w:t>
      </w:r>
    </w:p>
    <w:p w:rsidR="00D3451B" w:rsidRPr="00D3451B" w:rsidRDefault="00D3451B" w:rsidP="00E46C62">
      <w:pPr>
        <w:pStyle w:val="NormalWeb"/>
        <w:rPr>
          <w:rFonts w:ascii="Tahoma" w:hAnsi="Tahoma" w:cs="Tahoma"/>
          <w:color w:val="000000"/>
          <w:sz w:val="22"/>
          <w:szCs w:val="22"/>
        </w:rPr>
      </w:pPr>
    </w:p>
    <w:p w:rsidR="00E46C62" w:rsidRDefault="00E46C62" w:rsidP="00686242">
      <w:pPr>
        <w:pStyle w:val="NormalWeb"/>
        <w:numPr>
          <w:ilvl w:val="0"/>
          <w:numId w:val="13"/>
        </w:numPr>
        <w:ind w:left="360"/>
        <w:rPr>
          <w:rFonts w:ascii="Tahoma" w:hAnsi="Tahoma" w:cs="Tahoma"/>
          <w:b/>
          <w:color w:val="000000"/>
          <w:sz w:val="22"/>
          <w:szCs w:val="22"/>
        </w:rPr>
      </w:pPr>
      <w:r w:rsidRPr="0051595B">
        <w:rPr>
          <w:rFonts w:ascii="Tahoma" w:hAnsi="Tahoma" w:cs="Tahoma"/>
          <w:b/>
          <w:color w:val="000000"/>
          <w:sz w:val="22"/>
          <w:szCs w:val="22"/>
        </w:rPr>
        <w:t>Shared agenda setting with BSI, AP, and Residents:</w:t>
      </w:r>
    </w:p>
    <w:p w:rsidR="00686242" w:rsidRPr="0051595B" w:rsidRDefault="00686242" w:rsidP="00686242">
      <w:pPr>
        <w:pStyle w:val="NormalWeb"/>
        <w:ind w:left="360" w:hanging="360"/>
        <w:rPr>
          <w:rFonts w:ascii="Tahoma" w:hAnsi="Tahoma" w:cs="Tahoma"/>
          <w:b/>
          <w:color w:val="000000"/>
          <w:sz w:val="22"/>
          <w:szCs w:val="22"/>
        </w:rPr>
      </w:pPr>
    </w:p>
    <w:p w:rsidR="0051595B" w:rsidRDefault="0051595B" w:rsidP="00686242">
      <w:pPr>
        <w:pStyle w:val="NormalWeb"/>
        <w:numPr>
          <w:ilvl w:val="0"/>
          <w:numId w:val="8"/>
        </w:numPr>
        <w:ind w:left="720"/>
        <w:rPr>
          <w:rFonts w:ascii="Tahoma" w:hAnsi="Tahoma" w:cs="Tahoma"/>
          <w:color w:val="000000"/>
          <w:sz w:val="22"/>
          <w:szCs w:val="22"/>
        </w:rPr>
      </w:pPr>
      <w:r>
        <w:rPr>
          <w:rFonts w:ascii="Tahoma" w:hAnsi="Tahoma" w:cs="Tahoma"/>
          <w:color w:val="000000"/>
          <w:sz w:val="22"/>
          <w:szCs w:val="22"/>
        </w:rPr>
        <w:t>AP and BSI</w:t>
      </w:r>
      <w:r w:rsidR="00E46C62" w:rsidRPr="00D3451B">
        <w:rPr>
          <w:rFonts w:ascii="Tahoma" w:hAnsi="Tahoma" w:cs="Tahoma"/>
          <w:color w:val="000000"/>
          <w:sz w:val="22"/>
          <w:szCs w:val="22"/>
        </w:rPr>
        <w:t xml:space="preserve"> identify any residents they want to focus on and any particular concerns.      </w:t>
      </w:r>
    </w:p>
    <w:p w:rsidR="0051595B" w:rsidRDefault="0051595B" w:rsidP="00686242">
      <w:pPr>
        <w:pStyle w:val="NormalWeb"/>
        <w:numPr>
          <w:ilvl w:val="0"/>
          <w:numId w:val="8"/>
        </w:numPr>
        <w:ind w:left="720"/>
        <w:rPr>
          <w:rFonts w:ascii="Tahoma" w:hAnsi="Tahoma" w:cs="Tahoma"/>
          <w:color w:val="000000"/>
          <w:sz w:val="22"/>
          <w:szCs w:val="22"/>
        </w:rPr>
      </w:pPr>
      <w:r w:rsidRPr="0051595B">
        <w:rPr>
          <w:rFonts w:ascii="Tahoma" w:hAnsi="Tahoma" w:cs="Tahoma"/>
          <w:color w:val="000000"/>
          <w:sz w:val="22"/>
          <w:szCs w:val="22"/>
        </w:rPr>
        <w:t>AP and BSI</w:t>
      </w:r>
      <w:r w:rsidR="00E46C62" w:rsidRPr="0051595B">
        <w:rPr>
          <w:rFonts w:ascii="Tahoma" w:hAnsi="Tahoma" w:cs="Tahoma"/>
          <w:color w:val="000000"/>
          <w:sz w:val="22"/>
          <w:szCs w:val="22"/>
        </w:rPr>
        <w:t xml:space="preserve"> discuss with resident</w:t>
      </w:r>
      <w:r w:rsidRPr="0051595B">
        <w:rPr>
          <w:rFonts w:ascii="Tahoma" w:hAnsi="Tahoma" w:cs="Tahoma"/>
          <w:color w:val="000000"/>
          <w:sz w:val="22"/>
          <w:szCs w:val="22"/>
        </w:rPr>
        <w:t>s</w:t>
      </w:r>
      <w:r w:rsidR="00E46C62" w:rsidRPr="0051595B">
        <w:rPr>
          <w:rFonts w:ascii="Tahoma" w:hAnsi="Tahoma" w:cs="Tahoma"/>
          <w:color w:val="000000"/>
          <w:sz w:val="22"/>
          <w:szCs w:val="22"/>
        </w:rPr>
        <w:t xml:space="preserve"> if they have any patients they want support with and how.  </w:t>
      </w:r>
    </w:p>
    <w:p w:rsidR="00E46C62" w:rsidRDefault="0051595B" w:rsidP="00686242">
      <w:pPr>
        <w:pStyle w:val="NormalWeb"/>
        <w:numPr>
          <w:ilvl w:val="0"/>
          <w:numId w:val="8"/>
        </w:numPr>
        <w:ind w:left="720"/>
        <w:rPr>
          <w:rFonts w:ascii="Tahoma" w:hAnsi="Tahoma" w:cs="Tahoma"/>
          <w:color w:val="000000"/>
          <w:sz w:val="22"/>
          <w:szCs w:val="22"/>
        </w:rPr>
      </w:pPr>
      <w:r w:rsidRPr="0051595B">
        <w:rPr>
          <w:rFonts w:ascii="Tahoma" w:hAnsi="Tahoma" w:cs="Tahoma"/>
          <w:color w:val="000000"/>
          <w:sz w:val="22"/>
          <w:szCs w:val="22"/>
        </w:rPr>
        <w:t>AP and BSI discuss the priorities of the day</w:t>
      </w:r>
      <w:r w:rsidR="00E46C62" w:rsidRPr="0051595B">
        <w:rPr>
          <w:rFonts w:ascii="Tahoma" w:hAnsi="Tahoma" w:cs="Tahoma"/>
          <w:color w:val="000000"/>
          <w:sz w:val="22"/>
          <w:szCs w:val="22"/>
        </w:rPr>
        <w:t>: </w:t>
      </w:r>
      <w:r w:rsidRPr="0051595B">
        <w:rPr>
          <w:rFonts w:ascii="Tahoma" w:hAnsi="Tahoma" w:cs="Tahoma"/>
          <w:color w:val="000000"/>
          <w:sz w:val="22"/>
          <w:szCs w:val="22"/>
        </w:rPr>
        <w:t xml:space="preserve"> Residents who are struggling, p</w:t>
      </w:r>
      <w:r w:rsidR="00E46C62" w:rsidRPr="0051595B">
        <w:rPr>
          <w:rFonts w:ascii="Tahoma" w:hAnsi="Tahoma" w:cs="Tahoma"/>
          <w:color w:val="000000"/>
          <w:sz w:val="22"/>
          <w:szCs w:val="22"/>
        </w:rPr>
        <w:t>atients who are struggling, needs of clinic, time management</w:t>
      </w:r>
    </w:p>
    <w:p w:rsidR="00FB007E" w:rsidRPr="00FB007E" w:rsidRDefault="00FB007E" w:rsidP="00686242">
      <w:pPr>
        <w:pStyle w:val="NormalWeb"/>
        <w:numPr>
          <w:ilvl w:val="0"/>
          <w:numId w:val="8"/>
        </w:numPr>
        <w:ind w:left="720"/>
        <w:rPr>
          <w:rFonts w:ascii="Tahoma" w:hAnsi="Tahoma" w:cs="Tahoma"/>
          <w:color w:val="000000"/>
          <w:sz w:val="22"/>
          <w:szCs w:val="22"/>
        </w:rPr>
      </w:pPr>
      <w:r w:rsidRPr="00FB007E">
        <w:rPr>
          <w:rFonts w:ascii="Tahoma" w:hAnsi="Tahoma" w:cs="Tahoma"/>
          <w:color w:val="000000"/>
          <w:sz w:val="22"/>
          <w:szCs w:val="22"/>
        </w:rPr>
        <w:t>BSI reminds residents to present at least 2 psychosocial aspects of care for each patient.</w:t>
      </w:r>
    </w:p>
    <w:p w:rsidR="00E46C62" w:rsidRPr="00D3451B" w:rsidRDefault="00E46C62" w:rsidP="00E46C62">
      <w:pPr>
        <w:pStyle w:val="NormalWeb"/>
        <w:rPr>
          <w:rFonts w:ascii="Tahoma" w:hAnsi="Tahoma" w:cs="Tahoma"/>
          <w:color w:val="000000"/>
          <w:sz w:val="22"/>
          <w:szCs w:val="22"/>
        </w:rPr>
      </w:pPr>
    </w:p>
    <w:p w:rsidR="00E46C62" w:rsidRPr="0051595B" w:rsidRDefault="00E46C62" w:rsidP="00E46C62">
      <w:pPr>
        <w:pStyle w:val="NormalWeb"/>
        <w:rPr>
          <w:rFonts w:ascii="Tahoma" w:hAnsi="Tahoma" w:cs="Tahoma"/>
          <w:b/>
          <w:color w:val="000000"/>
          <w:sz w:val="22"/>
          <w:szCs w:val="22"/>
        </w:rPr>
      </w:pPr>
      <w:r w:rsidRPr="0051595B">
        <w:rPr>
          <w:rFonts w:ascii="Tahoma" w:hAnsi="Tahoma" w:cs="Tahoma"/>
          <w:b/>
          <w:color w:val="000000"/>
          <w:sz w:val="22"/>
          <w:szCs w:val="22"/>
        </w:rPr>
        <w:t xml:space="preserve">2.  Presentation:      </w:t>
      </w:r>
    </w:p>
    <w:p w:rsidR="00AD4282" w:rsidRDefault="00AD4282" w:rsidP="00FB007E">
      <w:pPr>
        <w:pStyle w:val="NormalWeb"/>
        <w:ind w:left="1080"/>
        <w:rPr>
          <w:rFonts w:ascii="Tahoma" w:hAnsi="Tahoma" w:cs="Tahoma"/>
          <w:color w:val="000000"/>
          <w:sz w:val="22"/>
          <w:szCs w:val="22"/>
        </w:rPr>
      </w:pPr>
    </w:p>
    <w:p w:rsidR="00B821C0" w:rsidRDefault="00E46C62" w:rsidP="00FB007E">
      <w:pPr>
        <w:pStyle w:val="NormalWeb"/>
        <w:numPr>
          <w:ilvl w:val="0"/>
          <w:numId w:val="9"/>
        </w:numPr>
        <w:rPr>
          <w:rFonts w:ascii="Tahoma" w:hAnsi="Tahoma" w:cs="Tahoma"/>
          <w:color w:val="000000"/>
          <w:sz w:val="22"/>
          <w:szCs w:val="22"/>
        </w:rPr>
      </w:pPr>
      <w:r w:rsidRPr="00AD4282">
        <w:rPr>
          <w:rFonts w:ascii="Tahoma" w:hAnsi="Tahoma" w:cs="Tahoma"/>
          <w:color w:val="000000"/>
          <w:sz w:val="22"/>
          <w:szCs w:val="22"/>
        </w:rPr>
        <w:t xml:space="preserve">Resident identifies clinical question or need.  </w:t>
      </w:r>
      <w:r w:rsidR="00B821C0">
        <w:rPr>
          <w:rFonts w:ascii="Tahoma" w:hAnsi="Tahoma" w:cs="Tahoma"/>
          <w:color w:val="000000"/>
          <w:sz w:val="22"/>
          <w:szCs w:val="22"/>
        </w:rPr>
        <w:t>“What do I want to learn?”</w:t>
      </w:r>
    </w:p>
    <w:p w:rsidR="00AD4282" w:rsidRDefault="0051595B" w:rsidP="00FB007E">
      <w:pPr>
        <w:pStyle w:val="NormalWeb"/>
        <w:ind w:firstLine="720"/>
        <w:rPr>
          <w:rFonts w:ascii="Tahoma" w:hAnsi="Tahoma" w:cs="Tahoma"/>
          <w:color w:val="000000"/>
          <w:sz w:val="22"/>
          <w:szCs w:val="22"/>
        </w:rPr>
      </w:pPr>
      <w:r w:rsidRPr="00AD4282">
        <w:rPr>
          <w:rFonts w:ascii="Tahoma" w:hAnsi="Tahoma" w:cs="Tahoma"/>
          <w:color w:val="000000"/>
          <w:sz w:val="22"/>
          <w:szCs w:val="22"/>
        </w:rPr>
        <w:t>(See next page for e</w:t>
      </w:r>
      <w:r w:rsidR="00E46C62" w:rsidRPr="00AD4282">
        <w:rPr>
          <w:rFonts w:ascii="Tahoma" w:hAnsi="Tahoma" w:cs="Tahoma"/>
          <w:color w:val="000000"/>
          <w:sz w:val="22"/>
          <w:szCs w:val="22"/>
        </w:rPr>
        <w:t xml:space="preserve">xamples of Behavioral </w:t>
      </w:r>
      <w:r w:rsidR="00B821C0">
        <w:rPr>
          <w:rFonts w:ascii="Tahoma" w:hAnsi="Tahoma" w:cs="Tahoma"/>
          <w:color w:val="000000"/>
          <w:sz w:val="22"/>
          <w:szCs w:val="22"/>
        </w:rPr>
        <w:t xml:space="preserve">clinical </w:t>
      </w:r>
      <w:r w:rsidR="00E46C62" w:rsidRPr="00AD4282">
        <w:rPr>
          <w:rFonts w:ascii="Tahoma" w:hAnsi="Tahoma" w:cs="Tahoma"/>
          <w:color w:val="000000"/>
          <w:sz w:val="22"/>
          <w:szCs w:val="22"/>
        </w:rPr>
        <w:t>questions</w:t>
      </w:r>
      <w:r w:rsidRPr="00AD4282">
        <w:rPr>
          <w:rFonts w:ascii="Tahoma" w:hAnsi="Tahoma" w:cs="Tahoma"/>
          <w:color w:val="000000"/>
          <w:sz w:val="22"/>
          <w:szCs w:val="22"/>
        </w:rPr>
        <w:t>)</w:t>
      </w:r>
    </w:p>
    <w:p w:rsidR="00AD4282" w:rsidRDefault="00AD4282" w:rsidP="00FB007E">
      <w:pPr>
        <w:pStyle w:val="NormalWeb"/>
        <w:numPr>
          <w:ilvl w:val="0"/>
          <w:numId w:val="9"/>
        </w:numPr>
        <w:rPr>
          <w:rFonts w:ascii="Tahoma" w:hAnsi="Tahoma" w:cs="Tahoma"/>
          <w:color w:val="000000"/>
          <w:sz w:val="22"/>
          <w:szCs w:val="22"/>
        </w:rPr>
      </w:pPr>
      <w:r>
        <w:rPr>
          <w:rFonts w:ascii="Tahoma" w:hAnsi="Tahoma" w:cs="Tahoma"/>
          <w:color w:val="000000"/>
          <w:sz w:val="22"/>
          <w:szCs w:val="22"/>
        </w:rPr>
        <w:t>During presentation, resident identifies</w:t>
      </w:r>
      <w:r w:rsidR="00E46C62" w:rsidRPr="00AD4282">
        <w:rPr>
          <w:rFonts w:ascii="Tahoma" w:hAnsi="Tahoma" w:cs="Tahoma"/>
          <w:color w:val="000000"/>
          <w:sz w:val="22"/>
          <w:szCs w:val="22"/>
        </w:rPr>
        <w:t xml:space="preserve"> and present</w:t>
      </w:r>
      <w:r>
        <w:rPr>
          <w:rFonts w:ascii="Tahoma" w:hAnsi="Tahoma" w:cs="Tahoma"/>
          <w:color w:val="000000"/>
          <w:sz w:val="22"/>
          <w:szCs w:val="22"/>
        </w:rPr>
        <w:t>s</w:t>
      </w:r>
      <w:r w:rsidR="00E46C62" w:rsidRPr="00AD4282">
        <w:rPr>
          <w:rFonts w:ascii="Tahoma" w:hAnsi="Tahoma" w:cs="Tahoma"/>
          <w:color w:val="000000"/>
          <w:sz w:val="22"/>
          <w:szCs w:val="22"/>
        </w:rPr>
        <w:t xml:space="preserve"> at least 2 psychosocial factors that may impact (positively or negatively) patient's health</w:t>
      </w:r>
      <w:r>
        <w:rPr>
          <w:rFonts w:ascii="Tahoma" w:hAnsi="Tahoma" w:cs="Tahoma"/>
          <w:color w:val="000000"/>
          <w:sz w:val="22"/>
          <w:szCs w:val="22"/>
        </w:rPr>
        <w:t>. They might include:</w:t>
      </w:r>
    </w:p>
    <w:p w:rsidR="00AD4282" w:rsidRDefault="00AD4282" w:rsidP="00AD4282">
      <w:pPr>
        <w:pStyle w:val="NormalWeb"/>
        <w:ind w:left="1080"/>
        <w:rPr>
          <w:rFonts w:ascii="Tahoma" w:hAnsi="Tahoma" w:cs="Tahoma"/>
          <w:color w:val="000000"/>
          <w:sz w:val="22"/>
          <w:szCs w:val="22"/>
        </w:rPr>
      </w:pP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social supports</w:t>
      </w:r>
      <w:r w:rsidR="00AD4282">
        <w:rPr>
          <w:rFonts w:ascii="Tahoma" w:hAnsi="Tahoma" w:cs="Tahoma"/>
          <w:color w:val="000000"/>
          <w:sz w:val="22"/>
          <w:szCs w:val="22"/>
        </w:rPr>
        <w:t>/family structure</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living arrangements</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education</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employment</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history of mental health/substance abuse concerns and treatment</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history of trauma</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other stressors</w:t>
      </w:r>
    </w:p>
    <w:p w:rsidR="00E46C62" w:rsidRPr="00D3451B" w:rsidRDefault="00E46C62" w:rsidP="00FB007E">
      <w:pPr>
        <w:pStyle w:val="NormalWeb"/>
        <w:numPr>
          <w:ilvl w:val="1"/>
          <w:numId w:val="10"/>
        </w:numPr>
        <w:rPr>
          <w:rFonts w:ascii="Tahoma" w:hAnsi="Tahoma" w:cs="Tahoma"/>
          <w:color w:val="000000"/>
          <w:sz w:val="22"/>
          <w:szCs w:val="22"/>
        </w:rPr>
      </w:pPr>
      <w:r w:rsidRPr="00D3451B">
        <w:rPr>
          <w:rFonts w:ascii="Tahoma" w:hAnsi="Tahoma" w:cs="Tahoma"/>
          <w:color w:val="000000"/>
          <w:sz w:val="22"/>
          <w:szCs w:val="22"/>
        </w:rPr>
        <w:t>adjustment to health conditions/impact on daily life</w:t>
      </w:r>
    </w:p>
    <w:p w:rsidR="00E46C62" w:rsidRPr="00D3451B" w:rsidRDefault="00E46C62" w:rsidP="00FB007E">
      <w:pPr>
        <w:pStyle w:val="NormalWeb"/>
        <w:ind w:left="720" w:firstLine="680"/>
        <w:rPr>
          <w:rFonts w:ascii="Tahoma" w:hAnsi="Tahoma" w:cs="Tahoma"/>
          <w:color w:val="000000"/>
          <w:sz w:val="22"/>
          <w:szCs w:val="22"/>
        </w:rPr>
      </w:pPr>
    </w:p>
    <w:p w:rsidR="00AD4282" w:rsidRDefault="00E46C62" w:rsidP="00FB007E">
      <w:pPr>
        <w:pStyle w:val="NormalWeb"/>
        <w:numPr>
          <w:ilvl w:val="0"/>
          <w:numId w:val="9"/>
        </w:numPr>
        <w:rPr>
          <w:rFonts w:ascii="Tahoma" w:hAnsi="Tahoma" w:cs="Tahoma"/>
          <w:color w:val="000000"/>
          <w:sz w:val="22"/>
          <w:szCs w:val="22"/>
        </w:rPr>
      </w:pPr>
      <w:r w:rsidRPr="00D3451B">
        <w:rPr>
          <w:rFonts w:ascii="Tahoma" w:hAnsi="Tahoma" w:cs="Tahoma"/>
          <w:color w:val="000000"/>
          <w:sz w:val="22"/>
          <w:szCs w:val="22"/>
        </w:rPr>
        <w:t>Resident discusses assessment </w:t>
      </w:r>
      <w:r w:rsidR="00AD4282">
        <w:rPr>
          <w:rFonts w:ascii="Tahoma" w:hAnsi="Tahoma" w:cs="Tahoma"/>
          <w:color w:val="000000"/>
          <w:sz w:val="22"/>
          <w:szCs w:val="22"/>
        </w:rPr>
        <w:t>and plan.  Resident i</w:t>
      </w:r>
      <w:r w:rsidRPr="00D3451B">
        <w:rPr>
          <w:rFonts w:ascii="Tahoma" w:hAnsi="Tahoma" w:cs="Tahoma"/>
          <w:color w:val="000000"/>
          <w:sz w:val="22"/>
          <w:szCs w:val="22"/>
        </w:rPr>
        <w:t>ncorporates</w:t>
      </w:r>
      <w:r w:rsidR="00AD4282">
        <w:rPr>
          <w:rFonts w:ascii="Tahoma" w:hAnsi="Tahoma" w:cs="Tahoma"/>
          <w:color w:val="000000"/>
          <w:sz w:val="22"/>
          <w:szCs w:val="22"/>
        </w:rPr>
        <w:t xml:space="preserve"> knowledge of</w:t>
      </w:r>
      <w:r w:rsidRPr="00D3451B">
        <w:rPr>
          <w:rFonts w:ascii="Tahoma" w:hAnsi="Tahoma" w:cs="Tahoma"/>
          <w:color w:val="000000"/>
          <w:sz w:val="22"/>
          <w:szCs w:val="22"/>
        </w:rPr>
        <w:t xml:space="preserve"> DSM 5</w:t>
      </w:r>
      <w:r w:rsidR="00AD4282">
        <w:rPr>
          <w:rFonts w:ascii="Tahoma" w:hAnsi="Tahoma" w:cs="Tahoma"/>
          <w:color w:val="000000"/>
          <w:sz w:val="22"/>
          <w:szCs w:val="22"/>
        </w:rPr>
        <w:t xml:space="preserve">, behavioral screening tools, counseling techniques, and </w:t>
      </w:r>
      <w:r w:rsidR="00B821C0">
        <w:rPr>
          <w:rFonts w:ascii="Tahoma" w:hAnsi="Tahoma" w:cs="Tahoma"/>
          <w:color w:val="000000"/>
          <w:sz w:val="22"/>
          <w:szCs w:val="22"/>
        </w:rPr>
        <w:t xml:space="preserve">behavioral health, social service, and community </w:t>
      </w:r>
      <w:r w:rsidR="00AD4282">
        <w:rPr>
          <w:rFonts w:ascii="Tahoma" w:hAnsi="Tahoma" w:cs="Tahoma"/>
          <w:color w:val="000000"/>
          <w:sz w:val="22"/>
          <w:szCs w:val="22"/>
        </w:rPr>
        <w:t>referrals.</w:t>
      </w:r>
      <w:r w:rsidRPr="00D3451B">
        <w:rPr>
          <w:rFonts w:ascii="Tahoma" w:hAnsi="Tahoma" w:cs="Tahoma"/>
          <w:color w:val="000000"/>
          <w:sz w:val="22"/>
          <w:szCs w:val="22"/>
        </w:rPr>
        <w:t xml:space="preserve">     </w:t>
      </w:r>
    </w:p>
    <w:p w:rsidR="00AD4282" w:rsidRDefault="00AD4282" w:rsidP="00AD4282">
      <w:pPr>
        <w:pStyle w:val="NormalWeb"/>
        <w:ind w:left="1080"/>
        <w:rPr>
          <w:rFonts w:ascii="Tahoma" w:hAnsi="Tahoma" w:cs="Tahoma"/>
          <w:color w:val="000000"/>
          <w:sz w:val="22"/>
          <w:szCs w:val="22"/>
        </w:rPr>
      </w:pPr>
    </w:p>
    <w:p w:rsidR="00AD4282" w:rsidRPr="00B821C0" w:rsidRDefault="00AD4282" w:rsidP="00AD4282">
      <w:pPr>
        <w:pStyle w:val="NormalWeb"/>
        <w:rPr>
          <w:rFonts w:ascii="Tahoma" w:hAnsi="Tahoma" w:cs="Tahoma"/>
          <w:b/>
          <w:color w:val="000000"/>
          <w:sz w:val="22"/>
          <w:szCs w:val="22"/>
        </w:rPr>
      </w:pPr>
      <w:r w:rsidRPr="00B821C0">
        <w:rPr>
          <w:rFonts w:ascii="Tahoma" w:hAnsi="Tahoma" w:cs="Tahoma"/>
          <w:b/>
          <w:color w:val="000000"/>
          <w:sz w:val="22"/>
          <w:szCs w:val="22"/>
        </w:rPr>
        <w:t xml:space="preserve">3.  Preceptor </w:t>
      </w:r>
      <w:r w:rsidR="00B821C0" w:rsidRPr="00B821C0">
        <w:rPr>
          <w:rFonts w:ascii="Tahoma" w:hAnsi="Tahoma" w:cs="Tahoma"/>
          <w:b/>
          <w:color w:val="000000"/>
          <w:sz w:val="22"/>
          <w:szCs w:val="22"/>
        </w:rPr>
        <w:t>skills/activities</w:t>
      </w:r>
      <w:r w:rsidRPr="00B821C0">
        <w:rPr>
          <w:rFonts w:ascii="Tahoma" w:hAnsi="Tahoma" w:cs="Tahoma"/>
          <w:b/>
          <w:color w:val="000000"/>
          <w:sz w:val="22"/>
          <w:szCs w:val="22"/>
        </w:rPr>
        <w:t>:</w:t>
      </w:r>
    </w:p>
    <w:p w:rsidR="00AD4282" w:rsidRDefault="00B821C0" w:rsidP="00FB007E">
      <w:pPr>
        <w:pStyle w:val="NormalWeb"/>
        <w:numPr>
          <w:ilvl w:val="0"/>
          <w:numId w:val="12"/>
        </w:numPr>
        <w:rPr>
          <w:rFonts w:ascii="Tahoma" w:hAnsi="Tahoma" w:cs="Tahoma"/>
          <w:color w:val="000000"/>
          <w:sz w:val="22"/>
          <w:szCs w:val="22"/>
        </w:rPr>
      </w:pPr>
      <w:r>
        <w:rPr>
          <w:rFonts w:ascii="Tahoma" w:hAnsi="Tahoma" w:cs="Tahoma"/>
          <w:color w:val="000000"/>
          <w:sz w:val="22"/>
          <w:szCs w:val="22"/>
        </w:rPr>
        <w:t>Ask o</w:t>
      </w:r>
      <w:r w:rsidR="00E46C62" w:rsidRPr="00D3451B">
        <w:rPr>
          <w:rFonts w:ascii="Tahoma" w:hAnsi="Tahoma" w:cs="Tahoma"/>
          <w:color w:val="000000"/>
          <w:sz w:val="22"/>
          <w:szCs w:val="22"/>
        </w:rPr>
        <w:t>pen-ended questions to promote problem solving and critical thinking.</w:t>
      </w:r>
    </w:p>
    <w:p w:rsidR="00B821C0" w:rsidRDefault="00B821C0" w:rsidP="00FB007E">
      <w:pPr>
        <w:pStyle w:val="NormalWeb"/>
        <w:numPr>
          <w:ilvl w:val="0"/>
          <w:numId w:val="12"/>
        </w:numPr>
        <w:rPr>
          <w:rFonts w:ascii="Tahoma" w:hAnsi="Tahoma" w:cs="Tahoma"/>
          <w:color w:val="000000"/>
          <w:sz w:val="22"/>
          <w:szCs w:val="22"/>
        </w:rPr>
      </w:pPr>
      <w:r>
        <w:rPr>
          <w:rFonts w:ascii="Tahoma" w:hAnsi="Tahoma" w:cs="Tahoma"/>
          <w:color w:val="000000"/>
          <w:sz w:val="22"/>
          <w:szCs w:val="22"/>
        </w:rPr>
        <w:t>Provide instruction, mode</w:t>
      </w:r>
      <w:r w:rsidR="00E46C62" w:rsidRPr="00AD4282">
        <w:rPr>
          <w:rFonts w:ascii="Tahoma" w:hAnsi="Tahoma" w:cs="Tahoma"/>
          <w:color w:val="000000"/>
          <w:sz w:val="22"/>
          <w:szCs w:val="22"/>
        </w:rPr>
        <w:t>li</w:t>
      </w:r>
      <w:r>
        <w:rPr>
          <w:rFonts w:ascii="Tahoma" w:hAnsi="Tahoma" w:cs="Tahoma"/>
          <w:color w:val="000000"/>
          <w:sz w:val="22"/>
          <w:szCs w:val="22"/>
        </w:rPr>
        <w:t>ng, and guidance: “One-Minute Preceptor”</w:t>
      </w:r>
    </w:p>
    <w:p w:rsidR="00E46C62" w:rsidRDefault="00B821C0" w:rsidP="00FB007E">
      <w:pPr>
        <w:pStyle w:val="NormalWeb"/>
        <w:numPr>
          <w:ilvl w:val="0"/>
          <w:numId w:val="12"/>
        </w:numPr>
        <w:rPr>
          <w:rFonts w:ascii="Tahoma" w:hAnsi="Tahoma" w:cs="Tahoma"/>
          <w:color w:val="000000"/>
          <w:sz w:val="22"/>
          <w:szCs w:val="22"/>
        </w:rPr>
      </w:pPr>
      <w:r>
        <w:rPr>
          <w:rFonts w:ascii="Tahoma" w:hAnsi="Tahoma" w:cs="Tahoma"/>
          <w:color w:val="000000"/>
          <w:sz w:val="22"/>
          <w:szCs w:val="22"/>
        </w:rPr>
        <w:t>Provide feedback that is specific, constructive, and not emotional.</w:t>
      </w:r>
    </w:p>
    <w:p w:rsidR="00B821C0" w:rsidRDefault="00B821C0" w:rsidP="00FB007E">
      <w:pPr>
        <w:pStyle w:val="NormalWeb"/>
        <w:numPr>
          <w:ilvl w:val="0"/>
          <w:numId w:val="12"/>
        </w:numPr>
        <w:rPr>
          <w:rFonts w:ascii="Tahoma" w:hAnsi="Tahoma" w:cs="Tahoma"/>
          <w:color w:val="000000"/>
          <w:sz w:val="22"/>
          <w:szCs w:val="22"/>
        </w:rPr>
      </w:pPr>
      <w:r>
        <w:rPr>
          <w:rFonts w:ascii="Tahoma" w:hAnsi="Tahoma" w:cs="Tahoma"/>
          <w:color w:val="000000"/>
          <w:sz w:val="22"/>
          <w:szCs w:val="22"/>
        </w:rPr>
        <w:t>Offer role modeling or shadowing with resident and patient.</w:t>
      </w:r>
    </w:p>
    <w:p w:rsidR="00B821C0" w:rsidRDefault="00B821C0" w:rsidP="00FB007E">
      <w:pPr>
        <w:pStyle w:val="NormalWeb"/>
        <w:numPr>
          <w:ilvl w:val="0"/>
          <w:numId w:val="12"/>
        </w:numPr>
        <w:rPr>
          <w:rFonts w:ascii="Tahoma" w:hAnsi="Tahoma" w:cs="Tahoma"/>
          <w:color w:val="000000"/>
          <w:sz w:val="22"/>
          <w:szCs w:val="22"/>
        </w:rPr>
      </w:pPr>
      <w:r>
        <w:rPr>
          <w:rFonts w:ascii="Tahoma" w:hAnsi="Tahoma" w:cs="Tahoma"/>
          <w:color w:val="000000"/>
          <w:sz w:val="22"/>
          <w:szCs w:val="22"/>
        </w:rPr>
        <w:t xml:space="preserve">Reinforce behavioral </w:t>
      </w:r>
      <w:r w:rsidR="0039566E">
        <w:rPr>
          <w:rFonts w:ascii="Tahoma" w:hAnsi="Tahoma" w:cs="Tahoma"/>
          <w:color w:val="000000"/>
          <w:sz w:val="22"/>
          <w:szCs w:val="22"/>
        </w:rPr>
        <w:t xml:space="preserve">tools and </w:t>
      </w:r>
      <w:r>
        <w:rPr>
          <w:rFonts w:ascii="Tahoma" w:hAnsi="Tahoma" w:cs="Tahoma"/>
          <w:color w:val="000000"/>
          <w:sz w:val="22"/>
          <w:szCs w:val="22"/>
        </w:rPr>
        <w:t>themes learned during concepts.</w:t>
      </w:r>
    </w:p>
    <w:p w:rsidR="00B821C0" w:rsidRPr="00AD4282" w:rsidRDefault="00B821C0" w:rsidP="00FB007E">
      <w:pPr>
        <w:pStyle w:val="NormalWeb"/>
        <w:numPr>
          <w:ilvl w:val="0"/>
          <w:numId w:val="12"/>
        </w:numPr>
        <w:rPr>
          <w:rFonts w:ascii="Tahoma" w:hAnsi="Tahoma" w:cs="Tahoma"/>
          <w:color w:val="000000"/>
          <w:sz w:val="22"/>
          <w:szCs w:val="22"/>
        </w:rPr>
      </w:pPr>
      <w:r>
        <w:rPr>
          <w:rFonts w:ascii="Tahoma" w:hAnsi="Tahoma" w:cs="Tahoma"/>
          <w:color w:val="000000"/>
          <w:sz w:val="22"/>
          <w:szCs w:val="22"/>
        </w:rPr>
        <w:t>Discuss themes from behavioral topics of the month.</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 </w:t>
      </w:r>
    </w:p>
    <w:p w:rsidR="007C1FD9" w:rsidRPr="00042D4A" w:rsidRDefault="007C1FD9" w:rsidP="00E46C62">
      <w:pPr>
        <w:pStyle w:val="NormalWeb"/>
        <w:rPr>
          <w:rFonts w:ascii="Tahoma" w:hAnsi="Tahoma" w:cs="Tahoma"/>
          <w:b/>
          <w:color w:val="000000"/>
          <w:sz w:val="22"/>
          <w:szCs w:val="22"/>
          <w:u w:val="single"/>
        </w:rPr>
      </w:pPr>
      <w:r w:rsidRPr="00042D4A">
        <w:rPr>
          <w:rFonts w:ascii="Tahoma" w:hAnsi="Tahoma" w:cs="Tahoma"/>
          <w:b/>
          <w:color w:val="000000"/>
          <w:sz w:val="22"/>
          <w:szCs w:val="22"/>
          <w:u w:val="single"/>
        </w:rPr>
        <w:t>Resident Developmental Needs:</w:t>
      </w:r>
    </w:p>
    <w:p w:rsidR="007C1FD9" w:rsidRDefault="007C1FD9" w:rsidP="00E46C62">
      <w:pPr>
        <w:pStyle w:val="NormalWeb"/>
        <w:rPr>
          <w:rFonts w:ascii="Tahoma" w:hAnsi="Tahoma" w:cs="Tahoma"/>
          <w:color w:val="000000"/>
          <w:sz w:val="22"/>
          <w:szCs w:val="22"/>
        </w:rPr>
      </w:pPr>
      <w:r>
        <w:rPr>
          <w:rFonts w:ascii="Tahoma" w:hAnsi="Tahoma" w:cs="Tahoma"/>
          <w:color w:val="000000"/>
          <w:sz w:val="22"/>
          <w:szCs w:val="22"/>
        </w:rPr>
        <w:t xml:space="preserve">Each resident will have different strengths and weaknesses, and will develop skills and knowledge at a different rate. Providing an environment where a resident feels comfortable to ask questions and take an active part in their learning is very helpful.  The following guidelines of what to focus on by PG Year may also be a helpful framework:  </w:t>
      </w:r>
    </w:p>
    <w:p w:rsidR="007C1FD9" w:rsidRDefault="007C1FD9" w:rsidP="00E46C62">
      <w:pPr>
        <w:pStyle w:val="NormalWeb"/>
        <w:rPr>
          <w:rFonts w:ascii="Tahoma" w:hAnsi="Tahoma" w:cs="Tahoma"/>
          <w:color w:val="000000"/>
          <w:sz w:val="22"/>
          <w:szCs w:val="22"/>
        </w:rPr>
      </w:pPr>
    </w:p>
    <w:p w:rsidR="007C1FD9" w:rsidRDefault="007C1FD9" w:rsidP="00E46C62">
      <w:pPr>
        <w:pStyle w:val="NormalWeb"/>
        <w:rPr>
          <w:rFonts w:ascii="Tahoma" w:hAnsi="Tahoma" w:cs="Tahoma"/>
          <w:color w:val="000000"/>
          <w:sz w:val="22"/>
          <w:szCs w:val="22"/>
        </w:rPr>
      </w:pPr>
      <w:r>
        <w:rPr>
          <w:rFonts w:ascii="Tahoma" w:hAnsi="Tahoma" w:cs="Tahoma"/>
          <w:color w:val="000000"/>
          <w:sz w:val="22"/>
          <w:szCs w:val="22"/>
        </w:rPr>
        <w:t xml:space="preserve">PGY-1: </w:t>
      </w:r>
      <w:r w:rsidR="00042D4A">
        <w:rPr>
          <w:rFonts w:ascii="Tahoma" w:hAnsi="Tahoma" w:cs="Tahoma"/>
          <w:color w:val="000000"/>
          <w:sz w:val="22"/>
          <w:szCs w:val="22"/>
        </w:rPr>
        <w:t>Psychosocial assessment, i</w:t>
      </w:r>
      <w:r>
        <w:rPr>
          <w:rFonts w:ascii="Tahoma" w:hAnsi="Tahoma" w:cs="Tahoma"/>
          <w:color w:val="000000"/>
          <w:sz w:val="22"/>
          <w:szCs w:val="22"/>
        </w:rPr>
        <w:t>nterviewing and communication skil</w:t>
      </w:r>
      <w:r w:rsidR="00042D4A">
        <w:rPr>
          <w:rFonts w:ascii="Tahoma" w:hAnsi="Tahoma" w:cs="Tahoma"/>
          <w:color w:val="000000"/>
          <w:sz w:val="22"/>
          <w:szCs w:val="22"/>
        </w:rPr>
        <w:t>ls, h</w:t>
      </w:r>
      <w:r>
        <w:rPr>
          <w:rFonts w:ascii="Tahoma" w:hAnsi="Tahoma" w:cs="Tahoma"/>
          <w:color w:val="000000"/>
          <w:sz w:val="22"/>
          <w:szCs w:val="22"/>
        </w:rPr>
        <w:t xml:space="preserve">ow to refer to social services, </w:t>
      </w:r>
      <w:r w:rsidR="00042D4A">
        <w:rPr>
          <w:rFonts w:ascii="Tahoma" w:hAnsi="Tahoma" w:cs="Tahoma"/>
          <w:color w:val="000000"/>
          <w:sz w:val="22"/>
          <w:szCs w:val="22"/>
        </w:rPr>
        <w:t>working with families</w:t>
      </w:r>
      <w:r>
        <w:rPr>
          <w:rFonts w:ascii="Tahoma" w:hAnsi="Tahoma" w:cs="Tahoma"/>
          <w:color w:val="000000"/>
          <w:sz w:val="22"/>
          <w:szCs w:val="22"/>
        </w:rPr>
        <w:t xml:space="preserve">, </w:t>
      </w:r>
      <w:r w:rsidR="00042D4A">
        <w:rPr>
          <w:rFonts w:ascii="Tahoma" w:hAnsi="Tahoma" w:cs="Tahoma"/>
          <w:color w:val="000000"/>
          <w:sz w:val="22"/>
          <w:szCs w:val="22"/>
        </w:rPr>
        <w:t>s</w:t>
      </w:r>
      <w:r>
        <w:rPr>
          <w:rFonts w:ascii="Tahoma" w:hAnsi="Tahoma" w:cs="Tahoma"/>
          <w:color w:val="000000"/>
          <w:sz w:val="22"/>
          <w:szCs w:val="22"/>
        </w:rPr>
        <w:t>elf-care</w:t>
      </w:r>
    </w:p>
    <w:p w:rsidR="007C1FD9" w:rsidRDefault="007C1FD9" w:rsidP="00E46C62">
      <w:pPr>
        <w:pStyle w:val="NormalWeb"/>
        <w:rPr>
          <w:rFonts w:ascii="Tahoma" w:hAnsi="Tahoma" w:cs="Tahoma"/>
          <w:color w:val="000000"/>
          <w:sz w:val="22"/>
          <w:szCs w:val="22"/>
        </w:rPr>
      </w:pPr>
    </w:p>
    <w:p w:rsidR="007C1FD9" w:rsidRDefault="007C1FD9" w:rsidP="00E46C62">
      <w:pPr>
        <w:pStyle w:val="NormalWeb"/>
        <w:rPr>
          <w:rFonts w:ascii="Tahoma" w:hAnsi="Tahoma" w:cs="Tahoma"/>
          <w:color w:val="000000"/>
          <w:sz w:val="22"/>
          <w:szCs w:val="22"/>
        </w:rPr>
      </w:pPr>
      <w:r>
        <w:rPr>
          <w:rFonts w:ascii="Tahoma" w:hAnsi="Tahoma" w:cs="Tahoma"/>
          <w:color w:val="000000"/>
          <w:sz w:val="22"/>
          <w:szCs w:val="22"/>
        </w:rPr>
        <w:t>PGY-2: Counseling skills, psychiatric and substance abuse screening, communication and building a therapeutic relationship, community resources</w:t>
      </w:r>
      <w:r w:rsidR="00042D4A">
        <w:rPr>
          <w:rFonts w:ascii="Tahoma" w:hAnsi="Tahoma" w:cs="Tahoma"/>
          <w:color w:val="000000"/>
          <w:sz w:val="22"/>
          <w:szCs w:val="22"/>
        </w:rPr>
        <w:t>, s</w:t>
      </w:r>
      <w:r>
        <w:rPr>
          <w:rFonts w:ascii="Tahoma" w:hAnsi="Tahoma" w:cs="Tahoma"/>
          <w:color w:val="000000"/>
          <w:sz w:val="22"/>
          <w:szCs w:val="22"/>
        </w:rPr>
        <w:t>elf-care</w:t>
      </w:r>
    </w:p>
    <w:p w:rsidR="007C1FD9" w:rsidRDefault="007C1FD9" w:rsidP="00E46C62">
      <w:pPr>
        <w:pStyle w:val="NormalWeb"/>
        <w:rPr>
          <w:rFonts w:ascii="Tahoma" w:hAnsi="Tahoma" w:cs="Tahoma"/>
          <w:color w:val="000000"/>
          <w:sz w:val="22"/>
          <w:szCs w:val="22"/>
        </w:rPr>
      </w:pPr>
    </w:p>
    <w:p w:rsidR="007C1FD9" w:rsidRDefault="007C1FD9" w:rsidP="00E46C62">
      <w:pPr>
        <w:pStyle w:val="NormalWeb"/>
        <w:rPr>
          <w:rFonts w:ascii="Tahoma" w:hAnsi="Tahoma" w:cs="Tahoma"/>
          <w:color w:val="000000"/>
          <w:sz w:val="22"/>
          <w:szCs w:val="22"/>
        </w:rPr>
      </w:pPr>
      <w:r>
        <w:rPr>
          <w:rFonts w:ascii="Tahoma" w:hAnsi="Tahoma" w:cs="Tahoma"/>
          <w:color w:val="000000"/>
          <w:sz w:val="22"/>
          <w:szCs w:val="22"/>
        </w:rPr>
        <w:t xml:space="preserve">PGY-3: Psychiatric treatment, </w:t>
      </w:r>
      <w:r w:rsidR="00042D4A">
        <w:rPr>
          <w:rFonts w:ascii="Tahoma" w:hAnsi="Tahoma" w:cs="Tahoma"/>
          <w:color w:val="000000"/>
          <w:sz w:val="22"/>
          <w:szCs w:val="22"/>
        </w:rPr>
        <w:t xml:space="preserve">working with families, </w:t>
      </w:r>
      <w:r>
        <w:rPr>
          <w:rFonts w:ascii="Tahoma" w:hAnsi="Tahoma" w:cs="Tahoma"/>
          <w:color w:val="000000"/>
          <w:sz w:val="22"/>
          <w:szCs w:val="22"/>
        </w:rPr>
        <w:t xml:space="preserve">community resources, </w:t>
      </w:r>
      <w:r w:rsidR="00042D4A">
        <w:rPr>
          <w:rFonts w:ascii="Tahoma" w:hAnsi="Tahoma" w:cs="Tahoma"/>
          <w:color w:val="000000"/>
          <w:sz w:val="22"/>
          <w:szCs w:val="22"/>
        </w:rPr>
        <w:t>and self-care</w:t>
      </w:r>
    </w:p>
    <w:p w:rsidR="00042D4A" w:rsidRDefault="00042D4A" w:rsidP="00E46C62">
      <w:pPr>
        <w:pStyle w:val="NormalWeb"/>
        <w:rPr>
          <w:rFonts w:ascii="Tahoma" w:hAnsi="Tahoma" w:cs="Tahoma"/>
          <w:color w:val="000000"/>
          <w:sz w:val="22"/>
          <w:szCs w:val="22"/>
        </w:rPr>
      </w:pPr>
    </w:p>
    <w:p w:rsidR="00042D4A" w:rsidRPr="00042D4A" w:rsidRDefault="00042D4A" w:rsidP="00042D4A">
      <w:pPr>
        <w:pStyle w:val="NormalWeb"/>
        <w:rPr>
          <w:rStyle w:val="Strong"/>
          <w:rFonts w:ascii="Tahoma" w:hAnsi="Tahoma" w:cs="Tahoma"/>
          <w:b w:val="0"/>
          <w:color w:val="000000"/>
          <w:sz w:val="16"/>
          <w:szCs w:val="16"/>
        </w:rPr>
      </w:pPr>
      <w:r w:rsidRPr="00042D4A">
        <w:rPr>
          <w:rStyle w:val="Strong"/>
          <w:rFonts w:ascii="Tahoma" w:hAnsi="Tahoma" w:cs="Tahoma"/>
          <w:color w:val="000000"/>
          <w:sz w:val="22"/>
          <w:szCs w:val="22"/>
          <w:u w:val="single"/>
        </w:rPr>
        <w:t>Examples of Behavioral Clinical Questions</w:t>
      </w:r>
      <w:r>
        <w:rPr>
          <w:rStyle w:val="Strong"/>
          <w:rFonts w:ascii="Tahoma" w:hAnsi="Tahoma" w:cs="Tahoma"/>
          <w:color w:val="000000"/>
          <w:sz w:val="22"/>
          <w:szCs w:val="22"/>
        </w:rPr>
        <w:t xml:space="preserve"> </w:t>
      </w:r>
      <w:r w:rsidRPr="00042D4A">
        <w:rPr>
          <w:rStyle w:val="Strong"/>
          <w:rFonts w:ascii="Tahoma" w:hAnsi="Tahoma" w:cs="Tahoma"/>
          <w:b w:val="0"/>
          <w:color w:val="000000"/>
          <w:sz w:val="16"/>
          <w:szCs w:val="16"/>
        </w:rPr>
        <w:t>(by ACGME Competency)</w:t>
      </w:r>
    </w:p>
    <w:p w:rsidR="00042D4A" w:rsidRPr="00D3451B" w:rsidRDefault="00042D4A" w:rsidP="00042D4A">
      <w:pPr>
        <w:pStyle w:val="NormalWeb"/>
        <w:rPr>
          <w:rFonts w:ascii="Tahoma" w:hAnsi="Tahoma" w:cs="Tahoma"/>
          <w:color w:val="000000"/>
          <w:sz w:val="22"/>
          <w:szCs w:val="22"/>
        </w:rPr>
      </w:pPr>
      <w:r>
        <w:rPr>
          <w:rStyle w:val="Strong"/>
          <w:rFonts w:ascii="Tahoma" w:hAnsi="Tahoma" w:cs="Tahoma"/>
          <w:color w:val="000000"/>
          <w:sz w:val="22"/>
          <w:szCs w:val="22"/>
        </w:rPr>
        <w:t xml:space="preserve">         </w:t>
      </w:r>
      <w:r w:rsidRPr="00D3451B">
        <w:rPr>
          <w:rStyle w:val="Strong"/>
          <w:rFonts w:ascii="Tahoma" w:hAnsi="Tahoma" w:cs="Tahoma"/>
          <w:color w:val="000000"/>
          <w:sz w:val="22"/>
          <w:szCs w:val="22"/>
        </w:rPr>
        <w:t>Interpersonal and Communication Skills</w:t>
      </w:r>
    </w:p>
    <w:p w:rsidR="00042D4A" w:rsidRPr="00D3451B"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How do I encourage patients to follow up with me?</w:t>
      </w:r>
    </w:p>
    <w:p w:rsidR="00042D4A" w:rsidRPr="00D3451B"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I really dislike this patient, or feel overwhelmed, what do I do?</w:t>
      </w:r>
    </w:p>
    <w:p w:rsidR="00042D4A" w:rsidRPr="0057486C" w:rsidRDefault="00042D4A" w:rsidP="00042D4A">
      <w:pPr>
        <w:pStyle w:val="NormalWeb"/>
        <w:rPr>
          <w:rFonts w:ascii="Tahoma" w:hAnsi="Tahoma" w:cs="Tahoma"/>
          <w:color w:val="000000"/>
          <w:sz w:val="16"/>
          <w:szCs w:val="16"/>
        </w:rPr>
      </w:pPr>
      <w:r w:rsidRPr="00D3451B">
        <w:rPr>
          <w:rFonts w:ascii="Tahoma" w:hAnsi="Tahoma" w:cs="Tahoma"/>
          <w:color w:val="000000"/>
          <w:sz w:val="22"/>
          <w:szCs w:val="22"/>
        </w:rPr>
        <w:t xml:space="preserve">         </w:t>
      </w:r>
    </w:p>
    <w:p w:rsidR="00042D4A" w:rsidRPr="00D3451B" w:rsidRDefault="00042D4A" w:rsidP="00042D4A">
      <w:pPr>
        <w:pStyle w:val="NormalWeb"/>
        <w:rPr>
          <w:rFonts w:ascii="Tahoma" w:hAnsi="Tahoma" w:cs="Tahoma"/>
          <w:color w:val="000000"/>
          <w:sz w:val="22"/>
          <w:szCs w:val="22"/>
        </w:rPr>
      </w:pPr>
      <w:r>
        <w:rPr>
          <w:rFonts w:ascii="Tahoma" w:hAnsi="Tahoma" w:cs="Tahoma"/>
          <w:color w:val="000000"/>
          <w:sz w:val="22"/>
          <w:szCs w:val="22"/>
        </w:rPr>
        <w:t xml:space="preserve">         </w:t>
      </w:r>
      <w:r w:rsidRPr="00D3451B">
        <w:rPr>
          <w:rStyle w:val="Strong"/>
          <w:rFonts w:ascii="Tahoma" w:hAnsi="Tahoma" w:cs="Tahoma"/>
          <w:color w:val="000000"/>
          <w:sz w:val="22"/>
          <w:szCs w:val="22"/>
        </w:rPr>
        <w:t>Patient Care and Procedural Skills</w:t>
      </w:r>
    </w:p>
    <w:p w:rsidR="00042D4A" w:rsidRPr="00D3451B"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What are some tools for me to counsel a patient to make lifestyle changes for diabetes?</w:t>
      </w:r>
    </w:p>
    <w:p w:rsidR="00042D4A" w:rsidRPr="00D3451B"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What can I do to help my patient get better housing?</w:t>
      </w:r>
    </w:p>
    <w:p w:rsidR="00042D4A" w:rsidRPr="0057486C" w:rsidRDefault="00042D4A" w:rsidP="00042D4A">
      <w:pPr>
        <w:pStyle w:val="NormalWeb"/>
        <w:rPr>
          <w:rFonts w:ascii="Tahoma" w:hAnsi="Tahoma" w:cs="Tahoma"/>
          <w:color w:val="000000"/>
          <w:sz w:val="16"/>
          <w:szCs w:val="16"/>
        </w:rPr>
      </w:pPr>
      <w:r w:rsidRPr="00D3451B">
        <w:rPr>
          <w:rFonts w:ascii="Tahoma" w:hAnsi="Tahoma" w:cs="Tahoma"/>
          <w:color w:val="000000"/>
          <w:sz w:val="22"/>
          <w:szCs w:val="22"/>
        </w:rPr>
        <w:t xml:space="preserve">         </w:t>
      </w:r>
    </w:p>
    <w:p w:rsidR="00042D4A" w:rsidRPr="00D3451B" w:rsidRDefault="00042D4A" w:rsidP="00042D4A">
      <w:pPr>
        <w:pStyle w:val="NormalWeb"/>
        <w:rPr>
          <w:rFonts w:ascii="Tahoma" w:hAnsi="Tahoma" w:cs="Tahoma"/>
          <w:color w:val="000000"/>
          <w:sz w:val="22"/>
          <w:szCs w:val="22"/>
        </w:rPr>
      </w:pPr>
      <w:r>
        <w:rPr>
          <w:rFonts w:ascii="Tahoma" w:hAnsi="Tahoma" w:cs="Tahoma"/>
          <w:color w:val="000000"/>
          <w:sz w:val="22"/>
          <w:szCs w:val="22"/>
        </w:rPr>
        <w:t xml:space="preserve">         </w:t>
      </w:r>
      <w:r w:rsidRPr="00D3451B">
        <w:rPr>
          <w:rStyle w:val="Strong"/>
          <w:rFonts w:ascii="Tahoma" w:hAnsi="Tahoma" w:cs="Tahoma"/>
          <w:color w:val="000000"/>
          <w:sz w:val="22"/>
          <w:szCs w:val="22"/>
        </w:rPr>
        <w:t>Medical Knowledge</w:t>
      </w:r>
    </w:p>
    <w:p w:rsidR="00042D4A" w:rsidRPr="00D3451B"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What is the best treatment for depression?</w:t>
      </w:r>
    </w:p>
    <w:p w:rsidR="00042D4A" w:rsidRPr="0057486C" w:rsidRDefault="00042D4A" w:rsidP="00042D4A">
      <w:pPr>
        <w:pStyle w:val="NormalWeb"/>
        <w:rPr>
          <w:rFonts w:ascii="Tahoma" w:hAnsi="Tahoma" w:cs="Tahoma"/>
          <w:color w:val="000000"/>
          <w:sz w:val="16"/>
          <w:szCs w:val="16"/>
        </w:rPr>
      </w:pPr>
      <w:r w:rsidRPr="00D3451B">
        <w:rPr>
          <w:rFonts w:ascii="Tahoma" w:hAnsi="Tahoma" w:cs="Tahoma"/>
          <w:color w:val="000000"/>
          <w:sz w:val="22"/>
          <w:szCs w:val="22"/>
        </w:rPr>
        <w:t>         </w:t>
      </w:r>
    </w:p>
    <w:p w:rsidR="00042D4A" w:rsidRPr="00D3451B" w:rsidRDefault="00042D4A" w:rsidP="00042D4A">
      <w:pPr>
        <w:pStyle w:val="NormalWeb"/>
        <w:rPr>
          <w:rFonts w:ascii="Tahoma" w:hAnsi="Tahoma" w:cs="Tahoma"/>
          <w:color w:val="000000"/>
          <w:sz w:val="22"/>
          <w:szCs w:val="22"/>
        </w:rPr>
      </w:pPr>
      <w:r>
        <w:rPr>
          <w:rFonts w:ascii="Tahoma" w:hAnsi="Tahoma" w:cs="Tahoma"/>
          <w:color w:val="000000"/>
          <w:sz w:val="22"/>
          <w:szCs w:val="22"/>
        </w:rPr>
        <w:t xml:space="preserve">         </w:t>
      </w:r>
      <w:r w:rsidRPr="00D3451B">
        <w:rPr>
          <w:rStyle w:val="Strong"/>
          <w:rFonts w:ascii="Tahoma" w:hAnsi="Tahoma" w:cs="Tahoma"/>
          <w:color w:val="000000"/>
          <w:sz w:val="22"/>
          <w:szCs w:val="22"/>
        </w:rPr>
        <w:t>Practice-Based Learning and Improvement</w:t>
      </w:r>
    </w:p>
    <w:p w:rsidR="00042D4A" w:rsidRPr="00D3451B" w:rsidRDefault="00042D4A" w:rsidP="00042D4A">
      <w:pPr>
        <w:pStyle w:val="NormalWeb"/>
        <w:rPr>
          <w:rFonts w:ascii="Tahoma" w:hAnsi="Tahoma" w:cs="Tahoma"/>
          <w:color w:val="000000"/>
          <w:sz w:val="22"/>
          <w:szCs w:val="22"/>
        </w:rPr>
      </w:pPr>
      <w:r w:rsidRPr="00D3451B">
        <w:rPr>
          <w:rStyle w:val="Strong"/>
          <w:rFonts w:ascii="Tahoma" w:hAnsi="Tahoma" w:cs="Tahoma"/>
          <w:color w:val="000000"/>
          <w:sz w:val="22"/>
          <w:szCs w:val="22"/>
        </w:rPr>
        <w:t xml:space="preserve">         </w:t>
      </w:r>
      <w:r w:rsidRPr="00D3451B">
        <w:rPr>
          <w:rFonts w:ascii="Tahoma" w:hAnsi="Tahoma" w:cs="Tahoma"/>
          <w:color w:val="000000"/>
          <w:sz w:val="22"/>
          <w:szCs w:val="22"/>
        </w:rPr>
        <w:t>Can you shadow me on this patient to help me with....?</w:t>
      </w:r>
    </w:p>
    <w:p w:rsidR="00042D4A" w:rsidRPr="0057486C" w:rsidRDefault="00042D4A" w:rsidP="00042D4A">
      <w:pPr>
        <w:pStyle w:val="NormalWeb"/>
        <w:rPr>
          <w:rFonts w:ascii="Tahoma" w:hAnsi="Tahoma" w:cs="Tahoma"/>
          <w:color w:val="000000"/>
          <w:sz w:val="16"/>
          <w:szCs w:val="16"/>
        </w:rPr>
      </w:pPr>
      <w:r w:rsidRPr="00D3451B">
        <w:rPr>
          <w:rFonts w:ascii="Tahoma" w:hAnsi="Tahoma" w:cs="Tahoma"/>
          <w:color w:val="000000"/>
          <w:sz w:val="22"/>
          <w:szCs w:val="22"/>
        </w:rPr>
        <w:t xml:space="preserve">         </w:t>
      </w:r>
    </w:p>
    <w:p w:rsidR="00042D4A" w:rsidRPr="00D3451B" w:rsidRDefault="00042D4A" w:rsidP="00042D4A">
      <w:pPr>
        <w:pStyle w:val="NormalWeb"/>
        <w:rPr>
          <w:rFonts w:ascii="Tahoma" w:hAnsi="Tahoma" w:cs="Tahoma"/>
          <w:color w:val="000000"/>
          <w:sz w:val="22"/>
          <w:szCs w:val="22"/>
        </w:rPr>
      </w:pPr>
      <w:r>
        <w:rPr>
          <w:rFonts w:ascii="Tahoma" w:hAnsi="Tahoma" w:cs="Tahoma"/>
          <w:color w:val="000000"/>
          <w:sz w:val="22"/>
          <w:szCs w:val="22"/>
        </w:rPr>
        <w:t xml:space="preserve">         </w:t>
      </w:r>
      <w:r w:rsidRPr="00D3451B">
        <w:rPr>
          <w:rStyle w:val="Strong"/>
          <w:rFonts w:ascii="Tahoma" w:hAnsi="Tahoma" w:cs="Tahoma"/>
          <w:color w:val="000000"/>
          <w:sz w:val="22"/>
          <w:szCs w:val="22"/>
        </w:rPr>
        <w:t>Professionalism</w:t>
      </w:r>
    </w:p>
    <w:p w:rsidR="00BC698F"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xml:space="preserve">         I'm feeling really stressed and tired today, how can I still make sure I am giving my </w:t>
      </w:r>
    </w:p>
    <w:p w:rsidR="00042D4A" w:rsidRPr="00D3451B" w:rsidRDefault="00BC698F" w:rsidP="00042D4A">
      <w:pPr>
        <w:pStyle w:val="NormalWeb"/>
        <w:rPr>
          <w:rFonts w:ascii="Tahoma" w:hAnsi="Tahoma" w:cs="Tahoma"/>
          <w:color w:val="000000"/>
          <w:sz w:val="22"/>
          <w:szCs w:val="22"/>
        </w:rPr>
      </w:pPr>
      <w:r>
        <w:rPr>
          <w:rFonts w:ascii="Tahoma" w:hAnsi="Tahoma" w:cs="Tahoma"/>
          <w:color w:val="000000"/>
          <w:sz w:val="22"/>
          <w:szCs w:val="22"/>
        </w:rPr>
        <w:t xml:space="preserve">         </w:t>
      </w:r>
      <w:proofErr w:type="gramStart"/>
      <w:r w:rsidR="00042D4A" w:rsidRPr="00D3451B">
        <w:rPr>
          <w:rFonts w:ascii="Tahoma" w:hAnsi="Tahoma" w:cs="Tahoma"/>
          <w:color w:val="000000"/>
          <w:sz w:val="22"/>
          <w:szCs w:val="22"/>
        </w:rPr>
        <w:t>patients</w:t>
      </w:r>
      <w:proofErr w:type="gramEnd"/>
      <w:r w:rsidR="00042D4A" w:rsidRPr="00D3451B">
        <w:rPr>
          <w:rFonts w:ascii="Tahoma" w:hAnsi="Tahoma" w:cs="Tahoma"/>
          <w:color w:val="000000"/>
          <w:sz w:val="22"/>
          <w:szCs w:val="22"/>
        </w:rPr>
        <w:t xml:space="preserve"> good care?</w:t>
      </w:r>
    </w:p>
    <w:p w:rsidR="00042D4A" w:rsidRPr="0057486C" w:rsidRDefault="00042D4A" w:rsidP="00042D4A">
      <w:pPr>
        <w:pStyle w:val="NormalWeb"/>
        <w:rPr>
          <w:rFonts w:ascii="Tahoma" w:hAnsi="Tahoma" w:cs="Tahoma"/>
          <w:color w:val="000000"/>
          <w:sz w:val="16"/>
          <w:szCs w:val="16"/>
        </w:rPr>
      </w:pPr>
      <w:r w:rsidRPr="00D3451B">
        <w:rPr>
          <w:rFonts w:ascii="Tahoma" w:hAnsi="Tahoma" w:cs="Tahoma"/>
          <w:color w:val="000000"/>
          <w:sz w:val="22"/>
          <w:szCs w:val="22"/>
        </w:rPr>
        <w:t xml:space="preserve">         </w:t>
      </w:r>
    </w:p>
    <w:p w:rsidR="00042D4A" w:rsidRPr="00D3451B" w:rsidRDefault="00042D4A" w:rsidP="00042D4A">
      <w:pPr>
        <w:pStyle w:val="NormalWeb"/>
        <w:rPr>
          <w:rFonts w:ascii="Tahoma" w:hAnsi="Tahoma" w:cs="Tahoma"/>
          <w:color w:val="000000"/>
          <w:sz w:val="22"/>
          <w:szCs w:val="22"/>
        </w:rPr>
      </w:pPr>
      <w:r>
        <w:rPr>
          <w:rFonts w:ascii="Tahoma" w:hAnsi="Tahoma" w:cs="Tahoma"/>
          <w:color w:val="000000"/>
          <w:sz w:val="22"/>
          <w:szCs w:val="22"/>
        </w:rPr>
        <w:t xml:space="preserve">         </w:t>
      </w:r>
      <w:r w:rsidRPr="00D3451B">
        <w:rPr>
          <w:rStyle w:val="Strong"/>
          <w:rFonts w:ascii="Tahoma" w:hAnsi="Tahoma" w:cs="Tahoma"/>
          <w:color w:val="000000"/>
          <w:sz w:val="22"/>
          <w:szCs w:val="22"/>
        </w:rPr>
        <w:t>Systems-Based Practice</w:t>
      </w:r>
    </w:p>
    <w:p w:rsidR="00BC698F" w:rsidRDefault="00042D4A" w:rsidP="00042D4A">
      <w:pPr>
        <w:pStyle w:val="NormalWeb"/>
        <w:rPr>
          <w:rFonts w:ascii="Tahoma" w:hAnsi="Tahoma" w:cs="Tahoma"/>
          <w:color w:val="000000"/>
          <w:sz w:val="22"/>
          <w:szCs w:val="22"/>
        </w:rPr>
      </w:pPr>
      <w:r w:rsidRPr="00D3451B">
        <w:rPr>
          <w:rFonts w:ascii="Tahoma" w:hAnsi="Tahoma" w:cs="Tahoma"/>
          <w:color w:val="000000"/>
          <w:sz w:val="22"/>
          <w:szCs w:val="22"/>
        </w:rPr>
        <w:t xml:space="preserve">         How should I talk to my patient about a referral to (social services, substance </w:t>
      </w:r>
      <w:proofErr w:type="gramStart"/>
      <w:r>
        <w:rPr>
          <w:rFonts w:ascii="Tahoma" w:hAnsi="Tahoma" w:cs="Tahoma"/>
          <w:color w:val="000000"/>
          <w:sz w:val="22"/>
          <w:szCs w:val="22"/>
        </w:rPr>
        <w:t>abuse</w:t>
      </w:r>
      <w:proofErr w:type="gramEnd"/>
      <w:r>
        <w:rPr>
          <w:rFonts w:ascii="Tahoma" w:hAnsi="Tahoma" w:cs="Tahoma"/>
          <w:color w:val="000000"/>
          <w:sz w:val="22"/>
          <w:szCs w:val="22"/>
        </w:rPr>
        <w:t xml:space="preserve"> </w:t>
      </w:r>
    </w:p>
    <w:p w:rsidR="00042D4A" w:rsidRPr="00D3451B" w:rsidRDefault="00BC698F" w:rsidP="00042D4A">
      <w:pPr>
        <w:pStyle w:val="NormalWeb"/>
        <w:rPr>
          <w:rFonts w:ascii="Tahoma" w:hAnsi="Tahoma" w:cs="Tahoma"/>
          <w:color w:val="000000"/>
          <w:sz w:val="22"/>
          <w:szCs w:val="22"/>
        </w:rPr>
      </w:pPr>
      <w:r>
        <w:rPr>
          <w:rFonts w:ascii="Tahoma" w:hAnsi="Tahoma" w:cs="Tahoma"/>
          <w:color w:val="000000"/>
          <w:sz w:val="22"/>
          <w:szCs w:val="22"/>
        </w:rPr>
        <w:t xml:space="preserve">         </w:t>
      </w:r>
      <w:proofErr w:type="gramStart"/>
      <w:r w:rsidR="00042D4A">
        <w:rPr>
          <w:rFonts w:ascii="Tahoma" w:hAnsi="Tahoma" w:cs="Tahoma"/>
          <w:color w:val="000000"/>
          <w:sz w:val="22"/>
          <w:szCs w:val="22"/>
        </w:rPr>
        <w:t>treatment</w:t>
      </w:r>
      <w:proofErr w:type="gramEnd"/>
      <w:r w:rsidR="00042D4A">
        <w:rPr>
          <w:rFonts w:ascii="Tahoma" w:hAnsi="Tahoma" w:cs="Tahoma"/>
          <w:color w:val="000000"/>
          <w:sz w:val="22"/>
          <w:szCs w:val="22"/>
        </w:rPr>
        <w:t>...) so that he</w:t>
      </w:r>
      <w:r w:rsidR="00042D4A" w:rsidRPr="00D3451B">
        <w:rPr>
          <w:rFonts w:ascii="Tahoma" w:hAnsi="Tahoma" w:cs="Tahoma"/>
          <w:color w:val="000000"/>
          <w:sz w:val="22"/>
          <w:szCs w:val="22"/>
        </w:rPr>
        <w:t xml:space="preserve"> will more likely go?</w:t>
      </w:r>
    </w:p>
    <w:p w:rsidR="00042D4A" w:rsidRPr="0057486C" w:rsidRDefault="00042D4A" w:rsidP="00E46C62">
      <w:pPr>
        <w:pStyle w:val="NormalWeb"/>
        <w:rPr>
          <w:rFonts w:ascii="Tahoma" w:hAnsi="Tahoma" w:cs="Tahoma"/>
          <w:color w:val="000000"/>
          <w:sz w:val="16"/>
          <w:szCs w:val="16"/>
        </w:rPr>
      </w:pPr>
    </w:p>
    <w:p w:rsidR="00E46C62" w:rsidRPr="00042D4A" w:rsidRDefault="00E46C62" w:rsidP="00E46C62">
      <w:pPr>
        <w:pStyle w:val="NormalWeb"/>
        <w:rPr>
          <w:rFonts w:ascii="Tahoma" w:hAnsi="Tahoma" w:cs="Tahoma"/>
          <w:b/>
          <w:color w:val="000000"/>
          <w:sz w:val="22"/>
          <w:szCs w:val="22"/>
        </w:rPr>
      </w:pPr>
      <w:r w:rsidRPr="00042D4A">
        <w:rPr>
          <w:rFonts w:ascii="Tahoma" w:hAnsi="Tahoma" w:cs="Tahoma"/>
          <w:b/>
          <w:color w:val="000000"/>
          <w:sz w:val="22"/>
          <w:szCs w:val="22"/>
        </w:rPr>
        <w:t xml:space="preserve">Calendar of </w:t>
      </w:r>
      <w:r w:rsidR="00042D4A" w:rsidRPr="00042D4A">
        <w:rPr>
          <w:rFonts w:ascii="Tahoma" w:hAnsi="Tahoma" w:cs="Tahoma"/>
          <w:b/>
          <w:color w:val="000000"/>
          <w:sz w:val="22"/>
          <w:szCs w:val="22"/>
        </w:rPr>
        <w:t>Behavioral T</w:t>
      </w:r>
      <w:r w:rsidRPr="00042D4A">
        <w:rPr>
          <w:rFonts w:ascii="Tahoma" w:hAnsi="Tahoma" w:cs="Tahoma"/>
          <w:b/>
          <w:color w:val="000000"/>
          <w:sz w:val="22"/>
          <w:szCs w:val="22"/>
        </w:rPr>
        <w:t>hemes: </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January: Depression and Suicide</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February: Difficult conversations</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 xml:space="preserve">March: </w:t>
      </w:r>
      <w:r w:rsidR="00042D4A" w:rsidRPr="00D3451B">
        <w:rPr>
          <w:rFonts w:ascii="Tahoma" w:hAnsi="Tahoma" w:cs="Tahoma"/>
          <w:color w:val="000000"/>
          <w:sz w:val="22"/>
          <w:szCs w:val="22"/>
        </w:rPr>
        <w:t>Substance abuse</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April: Anxiety</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May: Termination/Transitioning care</w:t>
      </w:r>
    </w:p>
    <w:p w:rsidR="00042D4A"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 xml:space="preserve">June: </w:t>
      </w:r>
      <w:r w:rsidR="00042D4A" w:rsidRPr="00D3451B">
        <w:rPr>
          <w:rFonts w:ascii="Tahoma" w:hAnsi="Tahoma" w:cs="Tahoma"/>
          <w:color w:val="000000"/>
          <w:sz w:val="22"/>
          <w:szCs w:val="22"/>
        </w:rPr>
        <w:t xml:space="preserve">Family </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July: Time Management/Screening tools</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August: Stress/Community resources</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September: Trauma</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October: Domestic violence</w:t>
      </w:r>
    </w:p>
    <w:p w:rsidR="00E46C62" w:rsidRPr="00D3451B"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November: Child Abuse</w:t>
      </w:r>
    </w:p>
    <w:p w:rsidR="00E46C62" w:rsidRDefault="00E46C62" w:rsidP="00E46C62">
      <w:pPr>
        <w:pStyle w:val="NormalWeb"/>
        <w:rPr>
          <w:rFonts w:ascii="Tahoma" w:hAnsi="Tahoma" w:cs="Tahoma"/>
          <w:color w:val="000000"/>
          <w:sz w:val="22"/>
          <w:szCs w:val="22"/>
        </w:rPr>
      </w:pPr>
      <w:r w:rsidRPr="00D3451B">
        <w:rPr>
          <w:rFonts w:ascii="Tahoma" w:hAnsi="Tahoma" w:cs="Tahoma"/>
          <w:color w:val="000000"/>
          <w:sz w:val="22"/>
          <w:szCs w:val="22"/>
        </w:rPr>
        <w:t>December: Grief and loss</w:t>
      </w:r>
    </w:p>
    <w:p w:rsidR="0057486C" w:rsidRDefault="0057486C" w:rsidP="00E46C62">
      <w:pPr>
        <w:pStyle w:val="NormalWeb"/>
        <w:rPr>
          <w:rFonts w:ascii="Tahoma" w:hAnsi="Tahoma" w:cs="Tahoma"/>
          <w:color w:val="000000"/>
          <w:sz w:val="22"/>
          <w:szCs w:val="22"/>
        </w:rPr>
      </w:pPr>
    </w:p>
    <w:p w:rsidR="0057486C" w:rsidRPr="005C4381" w:rsidRDefault="0057486C" w:rsidP="0057486C">
      <w:pPr>
        <w:spacing w:after="0" w:line="240" w:lineRule="auto"/>
        <w:jc w:val="right"/>
        <w:rPr>
          <w:rFonts w:ascii="Tahoma" w:eastAsia="Times New Roman" w:hAnsi="Tahoma" w:cs="Tahoma"/>
          <w:color w:val="000000"/>
          <w:sz w:val="16"/>
          <w:szCs w:val="16"/>
        </w:rPr>
      </w:pPr>
      <w:r w:rsidRPr="005C4381">
        <w:rPr>
          <w:rFonts w:ascii="Tahoma" w:eastAsia="Times New Roman" w:hAnsi="Tahoma" w:cs="Tahoma"/>
          <w:color w:val="000000"/>
          <w:sz w:val="16"/>
          <w:szCs w:val="16"/>
        </w:rPr>
        <w:t>Maureen Healy, LCSW, MPH</w:t>
      </w:r>
    </w:p>
    <w:p w:rsidR="0057486C" w:rsidRPr="005C4381" w:rsidRDefault="0057486C" w:rsidP="0057486C">
      <w:pPr>
        <w:spacing w:after="0" w:line="240" w:lineRule="auto"/>
        <w:jc w:val="right"/>
        <w:rPr>
          <w:rFonts w:ascii="Tahoma" w:eastAsia="Times New Roman" w:hAnsi="Tahoma" w:cs="Tahoma"/>
          <w:color w:val="000000"/>
          <w:sz w:val="16"/>
          <w:szCs w:val="16"/>
        </w:rPr>
      </w:pPr>
      <w:r w:rsidRPr="005C4381">
        <w:rPr>
          <w:rFonts w:ascii="Tahoma" w:eastAsia="Times New Roman" w:hAnsi="Tahoma" w:cs="Tahoma"/>
          <w:color w:val="000000"/>
          <w:sz w:val="16"/>
          <w:szCs w:val="16"/>
        </w:rPr>
        <w:t>Kristie Adebayo, MD, MSW</w:t>
      </w:r>
    </w:p>
    <w:p w:rsidR="0057486C" w:rsidRDefault="0057486C" w:rsidP="0057486C">
      <w:pPr>
        <w:spacing w:after="0" w:line="240" w:lineRule="auto"/>
        <w:jc w:val="right"/>
        <w:rPr>
          <w:rFonts w:ascii="Tahoma" w:eastAsia="Times New Roman" w:hAnsi="Tahoma" w:cs="Tahoma"/>
          <w:color w:val="000000"/>
          <w:sz w:val="16"/>
          <w:szCs w:val="16"/>
        </w:rPr>
      </w:pPr>
      <w:r w:rsidRPr="005C4381">
        <w:rPr>
          <w:rFonts w:ascii="Tahoma" w:eastAsia="Times New Roman" w:hAnsi="Tahoma" w:cs="Tahoma"/>
          <w:color w:val="000000"/>
          <w:sz w:val="16"/>
          <w:szCs w:val="16"/>
        </w:rPr>
        <w:t xml:space="preserve">Bronx-Lebanon Hospital Center </w:t>
      </w:r>
    </w:p>
    <w:p w:rsidR="0057486C" w:rsidRPr="0057486C" w:rsidRDefault="0057486C" w:rsidP="0057486C">
      <w:pPr>
        <w:spacing w:after="0" w:line="240" w:lineRule="auto"/>
        <w:jc w:val="right"/>
        <w:rPr>
          <w:rFonts w:ascii="Tahoma" w:eastAsia="Times New Roman" w:hAnsi="Tahoma" w:cs="Tahoma"/>
          <w:color w:val="000000"/>
          <w:sz w:val="16"/>
          <w:szCs w:val="16"/>
        </w:rPr>
      </w:pPr>
      <w:r w:rsidRPr="005C4381">
        <w:rPr>
          <w:rFonts w:ascii="Tahoma" w:eastAsia="Times New Roman" w:hAnsi="Tahoma" w:cs="Tahoma"/>
          <w:color w:val="000000"/>
          <w:sz w:val="16"/>
          <w:szCs w:val="16"/>
        </w:rPr>
        <w:t>Department of Family Medicine</w:t>
      </w:r>
    </w:p>
    <w:sectPr w:rsidR="0057486C" w:rsidRPr="0057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BCD"/>
    <w:multiLevelType w:val="hybridMultilevel"/>
    <w:tmpl w:val="5EC41F04"/>
    <w:lvl w:ilvl="0" w:tplc="04090013">
      <w:start w:val="1"/>
      <w:numFmt w:val="upperRoman"/>
      <w:lvlText w:val="%1."/>
      <w:lvlJc w:val="right"/>
      <w:pPr>
        <w:ind w:left="1065" w:hanging="360"/>
      </w:pPr>
      <w:rPr>
        <w:rFont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18E4141B"/>
    <w:multiLevelType w:val="hybridMultilevel"/>
    <w:tmpl w:val="3D0C78EA"/>
    <w:lvl w:ilvl="0" w:tplc="70E0C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8224C"/>
    <w:multiLevelType w:val="hybridMultilevel"/>
    <w:tmpl w:val="0A7A46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081948"/>
    <w:multiLevelType w:val="hybridMultilevel"/>
    <w:tmpl w:val="1FE03BAC"/>
    <w:lvl w:ilvl="0" w:tplc="04090015">
      <w:start w:val="1"/>
      <w:numFmt w:val="upperLetter"/>
      <w:lvlText w:val="%1."/>
      <w:lvlJc w:val="left"/>
      <w:pPr>
        <w:ind w:left="1065" w:hanging="360"/>
      </w:pPr>
      <w:rPr>
        <w:rFont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2BA63051"/>
    <w:multiLevelType w:val="hybridMultilevel"/>
    <w:tmpl w:val="909069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0A5C22"/>
    <w:multiLevelType w:val="hybridMultilevel"/>
    <w:tmpl w:val="77F0C20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nsid w:val="37E50235"/>
    <w:multiLevelType w:val="hybridMultilevel"/>
    <w:tmpl w:val="A1001B50"/>
    <w:lvl w:ilvl="0" w:tplc="3F366C64">
      <w:start w:val="1"/>
      <w:numFmt w:val="bullet"/>
      <w:lvlText w:val="•"/>
      <w:lvlJc w:val="left"/>
      <w:pPr>
        <w:tabs>
          <w:tab w:val="num" w:pos="720"/>
        </w:tabs>
        <w:ind w:left="720" w:hanging="360"/>
      </w:pPr>
      <w:rPr>
        <w:rFonts w:ascii="Arial" w:hAnsi="Arial" w:hint="default"/>
      </w:rPr>
    </w:lvl>
    <w:lvl w:ilvl="1" w:tplc="C248C314">
      <w:start w:val="1"/>
      <w:numFmt w:val="bullet"/>
      <w:lvlText w:val="•"/>
      <w:lvlJc w:val="left"/>
      <w:pPr>
        <w:tabs>
          <w:tab w:val="num" w:pos="1440"/>
        </w:tabs>
        <w:ind w:left="1440" w:hanging="360"/>
      </w:pPr>
      <w:rPr>
        <w:rFonts w:ascii="Arial" w:hAnsi="Arial" w:hint="default"/>
      </w:rPr>
    </w:lvl>
    <w:lvl w:ilvl="2" w:tplc="753AD1C6" w:tentative="1">
      <w:start w:val="1"/>
      <w:numFmt w:val="bullet"/>
      <w:lvlText w:val="•"/>
      <w:lvlJc w:val="left"/>
      <w:pPr>
        <w:tabs>
          <w:tab w:val="num" w:pos="2160"/>
        </w:tabs>
        <w:ind w:left="2160" w:hanging="360"/>
      </w:pPr>
      <w:rPr>
        <w:rFonts w:ascii="Arial" w:hAnsi="Arial" w:hint="default"/>
      </w:rPr>
    </w:lvl>
    <w:lvl w:ilvl="3" w:tplc="296A0B1C" w:tentative="1">
      <w:start w:val="1"/>
      <w:numFmt w:val="bullet"/>
      <w:lvlText w:val="•"/>
      <w:lvlJc w:val="left"/>
      <w:pPr>
        <w:tabs>
          <w:tab w:val="num" w:pos="2880"/>
        </w:tabs>
        <w:ind w:left="2880" w:hanging="360"/>
      </w:pPr>
      <w:rPr>
        <w:rFonts w:ascii="Arial" w:hAnsi="Arial" w:hint="default"/>
      </w:rPr>
    </w:lvl>
    <w:lvl w:ilvl="4" w:tplc="7BEEEFB2" w:tentative="1">
      <w:start w:val="1"/>
      <w:numFmt w:val="bullet"/>
      <w:lvlText w:val="•"/>
      <w:lvlJc w:val="left"/>
      <w:pPr>
        <w:tabs>
          <w:tab w:val="num" w:pos="3600"/>
        </w:tabs>
        <w:ind w:left="3600" w:hanging="360"/>
      </w:pPr>
      <w:rPr>
        <w:rFonts w:ascii="Arial" w:hAnsi="Arial" w:hint="default"/>
      </w:rPr>
    </w:lvl>
    <w:lvl w:ilvl="5" w:tplc="35C65B7C" w:tentative="1">
      <w:start w:val="1"/>
      <w:numFmt w:val="bullet"/>
      <w:lvlText w:val="•"/>
      <w:lvlJc w:val="left"/>
      <w:pPr>
        <w:tabs>
          <w:tab w:val="num" w:pos="4320"/>
        </w:tabs>
        <w:ind w:left="4320" w:hanging="360"/>
      </w:pPr>
      <w:rPr>
        <w:rFonts w:ascii="Arial" w:hAnsi="Arial" w:hint="default"/>
      </w:rPr>
    </w:lvl>
    <w:lvl w:ilvl="6" w:tplc="F996B48A" w:tentative="1">
      <w:start w:val="1"/>
      <w:numFmt w:val="bullet"/>
      <w:lvlText w:val="•"/>
      <w:lvlJc w:val="left"/>
      <w:pPr>
        <w:tabs>
          <w:tab w:val="num" w:pos="5040"/>
        </w:tabs>
        <w:ind w:left="5040" w:hanging="360"/>
      </w:pPr>
      <w:rPr>
        <w:rFonts w:ascii="Arial" w:hAnsi="Arial" w:hint="default"/>
      </w:rPr>
    </w:lvl>
    <w:lvl w:ilvl="7" w:tplc="C44883C2" w:tentative="1">
      <w:start w:val="1"/>
      <w:numFmt w:val="bullet"/>
      <w:lvlText w:val="•"/>
      <w:lvlJc w:val="left"/>
      <w:pPr>
        <w:tabs>
          <w:tab w:val="num" w:pos="5760"/>
        </w:tabs>
        <w:ind w:left="5760" w:hanging="360"/>
      </w:pPr>
      <w:rPr>
        <w:rFonts w:ascii="Arial" w:hAnsi="Arial" w:hint="default"/>
      </w:rPr>
    </w:lvl>
    <w:lvl w:ilvl="8" w:tplc="16E0ED06" w:tentative="1">
      <w:start w:val="1"/>
      <w:numFmt w:val="bullet"/>
      <w:lvlText w:val="•"/>
      <w:lvlJc w:val="left"/>
      <w:pPr>
        <w:tabs>
          <w:tab w:val="num" w:pos="6480"/>
        </w:tabs>
        <w:ind w:left="6480" w:hanging="360"/>
      </w:pPr>
      <w:rPr>
        <w:rFonts w:ascii="Arial" w:hAnsi="Arial" w:hint="default"/>
      </w:rPr>
    </w:lvl>
  </w:abstractNum>
  <w:abstractNum w:abstractNumId="7">
    <w:nsid w:val="3CB532EF"/>
    <w:multiLevelType w:val="hybridMultilevel"/>
    <w:tmpl w:val="FB466E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526413"/>
    <w:multiLevelType w:val="hybridMultilevel"/>
    <w:tmpl w:val="FD927418"/>
    <w:lvl w:ilvl="0" w:tplc="0409000F">
      <w:start w:val="1"/>
      <w:numFmt w:val="decimal"/>
      <w:lvlText w:val="%1."/>
      <w:lvlJc w:val="left"/>
      <w:pPr>
        <w:ind w:left="1065" w:hanging="360"/>
      </w:pPr>
      <w:rPr>
        <w:rFonts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EBA7816"/>
    <w:multiLevelType w:val="hybridMultilevel"/>
    <w:tmpl w:val="808AA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A1699C"/>
    <w:multiLevelType w:val="hybridMultilevel"/>
    <w:tmpl w:val="AC12D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3644AA"/>
    <w:multiLevelType w:val="hybridMultilevel"/>
    <w:tmpl w:val="C8B6961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D5D0C"/>
    <w:multiLevelType w:val="hybridMultilevel"/>
    <w:tmpl w:val="BE403E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0"/>
  </w:num>
  <w:num w:numId="5">
    <w:abstractNumId w:val="6"/>
  </w:num>
  <w:num w:numId="6">
    <w:abstractNumId w:val="8"/>
  </w:num>
  <w:num w:numId="7">
    <w:abstractNumId w:val="0"/>
  </w:num>
  <w:num w:numId="8">
    <w:abstractNumId w:val="3"/>
  </w:num>
  <w:num w:numId="9">
    <w:abstractNumId w:val="12"/>
  </w:num>
  <w:num w:numId="10">
    <w:abstractNumId w:val="11"/>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62"/>
    <w:rsid w:val="00042D4A"/>
    <w:rsid w:val="0039566E"/>
    <w:rsid w:val="0051595B"/>
    <w:rsid w:val="0057486C"/>
    <w:rsid w:val="00686242"/>
    <w:rsid w:val="007C1FD9"/>
    <w:rsid w:val="00A04D98"/>
    <w:rsid w:val="00A82A45"/>
    <w:rsid w:val="00AD4282"/>
    <w:rsid w:val="00AE45C5"/>
    <w:rsid w:val="00B821C0"/>
    <w:rsid w:val="00BC698F"/>
    <w:rsid w:val="00D3451B"/>
    <w:rsid w:val="00E46C62"/>
    <w:rsid w:val="00FB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C6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C6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2297">
      <w:bodyDiv w:val="1"/>
      <w:marLeft w:val="0"/>
      <w:marRight w:val="0"/>
      <w:marTop w:val="0"/>
      <w:marBottom w:val="0"/>
      <w:divBdr>
        <w:top w:val="none" w:sz="0" w:space="0" w:color="auto"/>
        <w:left w:val="none" w:sz="0" w:space="0" w:color="auto"/>
        <w:bottom w:val="none" w:sz="0" w:space="0" w:color="auto"/>
        <w:right w:val="none" w:sz="0" w:space="0" w:color="auto"/>
      </w:divBdr>
      <w:divsChild>
        <w:div w:id="1214805324">
          <w:marLeft w:val="0"/>
          <w:marRight w:val="0"/>
          <w:marTop w:val="0"/>
          <w:marBottom w:val="0"/>
          <w:divBdr>
            <w:top w:val="none" w:sz="0" w:space="0" w:color="auto"/>
            <w:left w:val="none" w:sz="0" w:space="0" w:color="auto"/>
            <w:bottom w:val="none" w:sz="0" w:space="0" w:color="auto"/>
            <w:right w:val="none" w:sz="0" w:space="0" w:color="auto"/>
          </w:divBdr>
          <w:divsChild>
            <w:div w:id="239950643">
              <w:marLeft w:val="0"/>
              <w:marRight w:val="0"/>
              <w:marTop w:val="0"/>
              <w:marBottom w:val="0"/>
              <w:divBdr>
                <w:top w:val="none" w:sz="0" w:space="0" w:color="auto"/>
                <w:left w:val="none" w:sz="0" w:space="0" w:color="auto"/>
                <w:bottom w:val="none" w:sz="0" w:space="0" w:color="auto"/>
                <w:right w:val="none" w:sz="0" w:space="0" w:color="auto"/>
              </w:divBdr>
              <w:divsChild>
                <w:div w:id="309747912">
                  <w:marLeft w:val="0"/>
                  <w:marRight w:val="0"/>
                  <w:marTop w:val="0"/>
                  <w:marBottom w:val="0"/>
                  <w:divBdr>
                    <w:top w:val="none" w:sz="0" w:space="0" w:color="auto"/>
                    <w:left w:val="none" w:sz="0" w:space="0" w:color="auto"/>
                    <w:bottom w:val="none" w:sz="0" w:space="0" w:color="auto"/>
                    <w:right w:val="none" w:sz="0" w:space="0" w:color="auto"/>
                  </w:divBdr>
                  <w:divsChild>
                    <w:div w:id="1090656892">
                      <w:marLeft w:val="0"/>
                      <w:marRight w:val="0"/>
                      <w:marTop w:val="0"/>
                      <w:marBottom w:val="0"/>
                      <w:divBdr>
                        <w:top w:val="none" w:sz="0" w:space="0" w:color="auto"/>
                        <w:left w:val="none" w:sz="0" w:space="0" w:color="auto"/>
                        <w:bottom w:val="none" w:sz="0" w:space="0" w:color="auto"/>
                        <w:right w:val="none" w:sz="0" w:space="0" w:color="auto"/>
                      </w:divBdr>
                      <w:divsChild>
                        <w:div w:id="2615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753886">
      <w:bodyDiv w:val="1"/>
      <w:marLeft w:val="0"/>
      <w:marRight w:val="0"/>
      <w:marTop w:val="0"/>
      <w:marBottom w:val="0"/>
      <w:divBdr>
        <w:top w:val="none" w:sz="0" w:space="0" w:color="auto"/>
        <w:left w:val="none" w:sz="0" w:space="0" w:color="auto"/>
        <w:bottom w:val="none" w:sz="0" w:space="0" w:color="auto"/>
        <w:right w:val="none" w:sz="0" w:space="0" w:color="auto"/>
      </w:divBdr>
      <w:divsChild>
        <w:div w:id="1166089614">
          <w:marLeft w:val="144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BLHC</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BLHC</dc:creator>
  <cp:lastModifiedBy>Windows User</cp:lastModifiedBy>
  <cp:revision>2</cp:revision>
  <cp:lastPrinted>2016-09-20T22:02:00Z</cp:lastPrinted>
  <dcterms:created xsi:type="dcterms:W3CDTF">2016-09-27T19:11:00Z</dcterms:created>
  <dcterms:modified xsi:type="dcterms:W3CDTF">2016-09-27T19:11:00Z</dcterms:modified>
</cp:coreProperties>
</file>