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4406" w14:textId="77777777" w:rsidR="00EB7E50" w:rsidRDefault="00EB7E50">
      <w:pPr>
        <w:rPr>
          <w:b/>
          <w:bCs/>
          <w:u w:val="single"/>
        </w:rPr>
      </w:pPr>
    </w:p>
    <w:p w14:paraId="6CCEA270" w14:textId="421B5098" w:rsidR="00181175" w:rsidRDefault="00B2622F" w:rsidP="00DB4CB1">
      <w:pPr>
        <w:jc w:val="center"/>
      </w:pPr>
      <w:r w:rsidRPr="00B2622F">
        <w:rPr>
          <w:b/>
          <w:bCs/>
          <w:u w:val="single"/>
        </w:rPr>
        <w:t xml:space="preserve">Summary &amp; Key </w:t>
      </w:r>
      <w:r w:rsidR="004435AA">
        <w:rPr>
          <w:b/>
          <w:bCs/>
          <w:u w:val="single"/>
        </w:rPr>
        <w:t>Resources</w:t>
      </w:r>
      <w:r>
        <w:t xml:space="preserve"> </w:t>
      </w:r>
      <w:proofErr w:type="gramStart"/>
      <w:r>
        <w:t>--  Practical</w:t>
      </w:r>
      <w:proofErr w:type="gramEnd"/>
      <w:r>
        <w:t xml:space="preserve"> Considerations for Health Equity:</w:t>
      </w:r>
    </w:p>
    <w:p w14:paraId="5DE1876E" w14:textId="77777777" w:rsidR="00EB7E50" w:rsidRDefault="00EB7E50"/>
    <w:p w14:paraId="363BFAEA" w14:textId="0A9E9F09" w:rsidR="00B2622F" w:rsidRDefault="00EB7E50">
      <w:r>
        <w:t>Social Determinants of Health (SDOH):</w:t>
      </w:r>
    </w:p>
    <w:p w14:paraId="7E5C86E9" w14:textId="336A212F" w:rsidR="00834C0A" w:rsidRDefault="00834C0A">
      <w:r w:rsidRPr="00834C0A">
        <w:rPr>
          <w:noProof/>
        </w:rPr>
        <w:drawing>
          <wp:inline distT="0" distB="0" distL="0" distR="0" wp14:anchorId="44C53B9A" wp14:editId="4D6F075D">
            <wp:extent cx="6759575" cy="2908570"/>
            <wp:effectExtent l="0" t="0" r="0" b="0"/>
            <wp:docPr id="4" name="Picture 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8FE2F7C-A553-7243-BD9E-10883F478F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FF2B5EF4-FFF2-40B4-BE49-F238E27FC236}">
                          <a16:creationId xmlns:a16="http://schemas.microsoft.com/office/drawing/2014/main" id="{A8FE2F7C-A553-7243-BD9E-10883F478F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" b="2804"/>
                    <a:stretch/>
                  </pic:blipFill>
                  <pic:spPr bwMode="auto">
                    <a:xfrm>
                      <a:off x="0" y="0"/>
                      <a:ext cx="6807248" cy="292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1F51A" w14:textId="4C18EEED" w:rsidR="00834C0A" w:rsidRDefault="00834C0A"/>
    <w:p w14:paraId="775A2C46" w14:textId="14B09BB3" w:rsidR="00B2622F" w:rsidRDefault="00B2622F">
      <w:r w:rsidRPr="00965064">
        <w:rPr>
          <w:u w:val="single"/>
        </w:rPr>
        <w:t>Resources</w:t>
      </w:r>
      <w:r>
        <w:t xml:space="preserve">: </w:t>
      </w:r>
    </w:p>
    <w:p w14:paraId="178C295C" w14:textId="77777777" w:rsidR="00965064" w:rsidRDefault="00B2622F" w:rsidP="00965064">
      <w:pPr>
        <w:pStyle w:val="ListParagraph"/>
        <w:numPr>
          <w:ilvl w:val="0"/>
          <w:numId w:val="1"/>
        </w:numPr>
      </w:pPr>
      <w:proofErr w:type="spellStart"/>
      <w:r>
        <w:t>Bravemen</w:t>
      </w:r>
      <w:proofErr w:type="spellEnd"/>
      <w:r>
        <w:t xml:space="preserve"> P, Arkin E, Orleans T, Proctor D, Plough A. What is Health Equity? And What Difference Does </w:t>
      </w:r>
      <w:proofErr w:type="gramStart"/>
      <w:r>
        <w:t>it</w:t>
      </w:r>
      <w:proofErr w:type="gramEnd"/>
      <w:r>
        <w:t xml:space="preserve"> Make? Princeton NJ: Robert Wood Johnson Foundation, 2017.</w:t>
      </w:r>
      <w:r w:rsidR="00965064">
        <w:t xml:space="preserve"> (link to pdf at </w:t>
      </w:r>
      <w:hyperlink r:id="rId7" w:history="1">
        <w:r w:rsidR="00965064" w:rsidRPr="00157874">
          <w:rPr>
            <w:rStyle w:val="Hyperlink"/>
          </w:rPr>
          <w:t>https://www.rwjf.org/en/library/research/2017/05/what-is-health-equity-.html</w:t>
        </w:r>
      </w:hyperlink>
      <w:r w:rsidR="00965064">
        <w:t xml:space="preserve"> )</w:t>
      </w:r>
    </w:p>
    <w:p w14:paraId="00C1D0F8" w14:textId="5344C57E" w:rsidR="00AD3AC9" w:rsidRDefault="00AD3AC9" w:rsidP="00965064">
      <w:pPr>
        <w:pStyle w:val="ListParagraph"/>
        <w:numPr>
          <w:ilvl w:val="0"/>
          <w:numId w:val="1"/>
        </w:numPr>
      </w:pPr>
      <w:r>
        <w:t xml:space="preserve">Board of Directors, Congress of Delegates. Institutional Racism in the Health Care System (AAFP Policy). 2019.  </w:t>
      </w:r>
      <w:hyperlink r:id="rId8" w:history="1">
        <w:r w:rsidRPr="00157874">
          <w:rPr>
            <w:rStyle w:val="Hyperlink"/>
          </w:rPr>
          <w:t>https://www.aafp.org/about/policies/all/institutional-racism.html</w:t>
        </w:r>
      </w:hyperlink>
      <w:r>
        <w:t xml:space="preserve"> </w:t>
      </w:r>
    </w:p>
    <w:p w14:paraId="70948157" w14:textId="6538F59B" w:rsidR="0044111E" w:rsidRDefault="0044111E" w:rsidP="00965064">
      <w:pPr>
        <w:pStyle w:val="ListParagraph"/>
        <w:numPr>
          <w:ilvl w:val="0"/>
          <w:numId w:val="1"/>
        </w:numPr>
      </w:pPr>
      <w:r>
        <w:t xml:space="preserve">Jones C. Levels of Racism: A Theoretic Framework and a Gardener’s Tale. Am J of Public Health. 2000 Aug;90(8):1212-1215. </w:t>
      </w:r>
      <w:hyperlink r:id="rId9" w:history="1">
        <w:r w:rsidRPr="00157874">
          <w:rPr>
            <w:rStyle w:val="Hyperlink"/>
          </w:rPr>
          <w:t>https://ajph.aphapublications.org/doi/pdf/10.2105/AJPH.90.8.1212</w:t>
        </w:r>
      </w:hyperlink>
      <w:r>
        <w:t xml:space="preserve"> </w:t>
      </w:r>
    </w:p>
    <w:p w14:paraId="49D685BC" w14:textId="62FBCA80" w:rsidR="00BB5654" w:rsidRDefault="00BB5654" w:rsidP="00965064">
      <w:pPr>
        <w:pStyle w:val="ListParagraph"/>
        <w:numPr>
          <w:ilvl w:val="0"/>
          <w:numId w:val="1"/>
        </w:numPr>
      </w:pPr>
      <w:r>
        <w:t>AAFP Board of Directors. Advancing Healt</w:t>
      </w:r>
      <w:r w:rsidR="00AD3AC9">
        <w:t>h</w:t>
      </w:r>
      <w:r>
        <w:t xml:space="preserve"> Equity by Addressing the Social Determinants of Health in Family Medicine (Position Paper). 2019. </w:t>
      </w:r>
      <w:hyperlink r:id="rId10" w:history="1">
        <w:r w:rsidRPr="00157874">
          <w:rPr>
            <w:rStyle w:val="Hyperlink"/>
          </w:rPr>
          <w:t>www.aafp.org/about/policies/all/socialdeterminantofhealth-positionpaper.html</w:t>
        </w:r>
      </w:hyperlink>
    </w:p>
    <w:p w14:paraId="2ECBCD45" w14:textId="77777777" w:rsidR="00F67E51" w:rsidRDefault="00965064" w:rsidP="00965064">
      <w:pPr>
        <w:pStyle w:val="ListParagraph"/>
        <w:numPr>
          <w:ilvl w:val="0"/>
          <w:numId w:val="1"/>
        </w:numPr>
      </w:pPr>
      <w:r>
        <w:t xml:space="preserve">AAFP’s “The </w:t>
      </w:r>
      <w:proofErr w:type="spellStart"/>
      <w:r>
        <w:t>EveryONE</w:t>
      </w:r>
      <w:proofErr w:type="spellEnd"/>
      <w:r>
        <w:t xml:space="preserve"> Project” </w:t>
      </w:r>
      <w:hyperlink r:id="rId11" w:history="1">
        <w:r w:rsidRPr="00157874">
          <w:rPr>
            <w:rStyle w:val="Hyperlink"/>
          </w:rPr>
          <w:t>https://www.aafp.org/patient-care/social-determinants-of-health/everyone-project.html</w:t>
        </w:r>
      </w:hyperlink>
      <w:r>
        <w:t xml:space="preserve"> </w:t>
      </w:r>
      <w:r w:rsidR="00F67E51">
        <w:t xml:space="preserve"> </w:t>
      </w:r>
    </w:p>
    <w:p w14:paraId="20B51D17" w14:textId="3457FE84" w:rsidR="00965064" w:rsidRDefault="00F67E51" w:rsidP="00F67E51">
      <w:pPr>
        <w:pStyle w:val="ListParagraph"/>
        <w:numPr>
          <w:ilvl w:val="1"/>
          <w:numId w:val="1"/>
        </w:numPr>
      </w:pPr>
      <w:proofErr w:type="spellStart"/>
      <w:r>
        <w:t>Tooklit</w:t>
      </w:r>
      <w:proofErr w:type="spellEnd"/>
      <w:r>
        <w:t xml:space="preserve"> </w:t>
      </w:r>
      <w:hyperlink r:id="rId12" w:history="1">
        <w:r w:rsidRPr="00157874">
          <w:rPr>
            <w:rStyle w:val="Hyperlink"/>
          </w:rPr>
          <w:t>https://www.aafp.org/patient-care/social-determinants-of-health/everyone-project/eop-tools.html</w:t>
        </w:r>
      </w:hyperlink>
      <w:r>
        <w:t xml:space="preserve"> focuses on:</w:t>
      </w:r>
    </w:p>
    <w:p w14:paraId="50310C76" w14:textId="59475C67" w:rsidR="00F67E51" w:rsidRDefault="00F67E51" w:rsidP="00F67E51">
      <w:pPr>
        <w:pStyle w:val="ListParagraph"/>
        <w:numPr>
          <w:ilvl w:val="2"/>
          <w:numId w:val="1"/>
        </w:numPr>
      </w:pPr>
      <w:r>
        <w:t>Implicit Bias Training</w:t>
      </w:r>
    </w:p>
    <w:p w14:paraId="21B0BBA1" w14:textId="361953DE" w:rsidR="00F67E51" w:rsidRDefault="00F67E51" w:rsidP="00F67E51">
      <w:pPr>
        <w:pStyle w:val="ListParagraph"/>
        <w:numPr>
          <w:ilvl w:val="2"/>
          <w:numId w:val="1"/>
        </w:numPr>
      </w:pPr>
      <w:r>
        <w:t>Practice Leadership for Health Equity</w:t>
      </w:r>
    </w:p>
    <w:p w14:paraId="04B32CEA" w14:textId="175D5262" w:rsidR="00F67E51" w:rsidRDefault="00F67E51" w:rsidP="00F67E51">
      <w:pPr>
        <w:pStyle w:val="ListParagraph"/>
        <w:numPr>
          <w:ilvl w:val="2"/>
          <w:numId w:val="1"/>
        </w:numPr>
      </w:pPr>
      <w:r>
        <w:t>Assessment and Action</w:t>
      </w:r>
    </w:p>
    <w:p w14:paraId="722E4713" w14:textId="65BE44C0" w:rsidR="00F67E51" w:rsidRDefault="00F67E51" w:rsidP="00F67E51">
      <w:pPr>
        <w:pStyle w:val="ListParagraph"/>
        <w:numPr>
          <w:ilvl w:val="2"/>
          <w:numId w:val="1"/>
        </w:numPr>
      </w:pPr>
      <w:r>
        <w:t>Community Collaboration and Advocacy</w:t>
      </w:r>
    </w:p>
    <w:p w14:paraId="0623249B" w14:textId="0A04C52A" w:rsidR="0079025F" w:rsidRDefault="0079025F" w:rsidP="00965064">
      <w:pPr>
        <w:pStyle w:val="ListParagraph"/>
        <w:numPr>
          <w:ilvl w:val="0"/>
          <w:numId w:val="1"/>
        </w:numPr>
      </w:pPr>
      <w:r>
        <w:t xml:space="preserve">Bleacher H, Lyon C, Mims L, </w:t>
      </w:r>
      <w:proofErr w:type="spellStart"/>
      <w:r>
        <w:t>Cebuhar</w:t>
      </w:r>
      <w:proofErr w:type="spellEnd"/>
      <w:r>
        <w:t xml:space="preserve"> K, Begum A. The Feasibility of Screening for Social Determinants of Health: Seven Lessons Learned. Fam </w:t>
      </w:r>
      <w:proofErr w:type="spellStart"/>
      <w:r>
        <w:t>Pract</w:t>
      </w:r>
      <w:proofErr w:type="spellEnd"/>
      <w:r>
        <w:t xml:space="preserve"> </w:t>
      </w:r>
      <w:proofErr w:type="spellStart"/>
      <w:r>
        <w:t>Manag</w:t>
      </w:r>
      <w:proofErr w:type="spellEnd"/>
      <w:r>
        <w:t xml:space="preserve">. 2019 Sep-Oct;26(5):13-19. </w:t>
      </w:r>
      <w:hyperlink r:id="rId13" w:history="1">
        <w:r w:rsidRPr="00157874">
          <w:rPr>
            <w:rStyle w:val="Hyperlink"/>
          </w:rPr>
          <w:t>https://www.aafp.org/fpm/2019/0900/p13.html</w:t>
        </w:r>
      </w:hyperlink>
      <w:r>
        <w:t xml:space="preserve"> </w:t>
      </w:r>
    </w:p>
    <w:p w14:paraId="0333588A" w14:textId="0F742B3D" w:rsidR="00B2622F" w:rsidRPr="00EE4EEB" w:rsidRDefault="00BB5654" w:rsidP="00EE4EEB">
      <w:pPr>
        <w:pStyle w:val="ListParagraph"/>
        <w:numPr>
          <w:ilvl w:val="0"/>
          <w:numId w:val="1"/>
        </w:numPr>
      </w:pPr>
      <w:proofErr w:type="spellStart"/>
      <w:r w:rsidRPr="00EE4EEB">
        <w:t>Sherin</w:t>
      </w:r>
      <w:proofErr w:type="spellEnd"/>
      <w:r w:rsidRPr="00EE4EEB">
        <w:t xml:space="preserve"> K, </w:t>
      </w:r>
      <w:proofErr w:type="spellStart"/>
      <w:r w:rsidRPr="00EE4EEB">
        <w:t>Adebanjo</w:t>
      </w:r>
      <w:proofErr w:type="spellEnd"/>
      <w:r w:rsidRPr="00EE4EEB">
        <w:t xml:space="preserve"> T, Jani A. Social Determinants of Health: Family Physicians’ Leadership Role. Am Fam Physician. 2019 Apr 15;99)8):476-477. </w:t>
      </w:r>
      <w:hyperlink r:id="rId14" w:history="1">
        <w:r w:rsidRPr="00EE4EEB">
          <w:rPr>
            <w:rStyle w:val="Hyperlink"/>
          </w:rPr>
          <w:t>https://www.aafp.org/afp/2019/0415/p476.html</w:t>
        </w:r>
      </w:hyperlink>
      <w:r w:rsidR="00965064" w:rsidRPr="00EE4EEB">
        <w:t xml:space="preserve"> </w:t>
      </w:r>
    </w:p>
    <w:p w14:paraId="76AB6B9E" w14:textId="7C170C8F" w:rsidR="00AD3AC9" w:rsidRPr="00EE4EEB" w:rsidRDefault="00AD3AC9" w:rsidP="00EE4EEB">
      <w:pPr>
        <w:pStyle w:val="ListParagraph"/>
        <w:numPr>
          <w:ilvl w:val="0"/>
          <w:numId w:val="1"/>
        </w:numPr>
      </w:pPr>
      <w:proofErr w:type="spellStart"/>
      <w:r w:rsidRPr="00EE4EEB">
        <w:t>O</w:t>
      </w:r>
      <w:r w:rsidR="00F67E51" w:rsidRPr="00EE4EEB">
        <w:t>’</w:t>
      </w:r>
      <w:r w:rsidRPr="00EE4EEB">
        <w:t>Gurek</w:t>
      </w:r>
      <w:proofErr w:type="spellEnd"/>
      <w:r w:rsidRPr="00EE4EEB">
        <w:t xml:space="preserve"> DT, Henke C. A Practical Approach to Screening for Social Determinants of Health. Fam </w:t>
      </w:r>
      <w:proofErr w:type="spellStart"/>
      <w:r w:rsidRPr="00EE4EEB">
        <w:t>Pract</w:t>
      </w:r>
      <w:proofErr w:type="spellEnd"/>
      <w:r w:rsidRPr="00EE4EEB">
        <w:t xml:space="preserve"> </w:t>
      </w:r>
      <w:proofErr w:type="spellStart"/>
      <w:r w:rsidRPr="00EE4EEB">
        <w:t>Manag</w:t>
      </w:r>
      <w:proofErr w:type="spellEnd"/>
      <w:r w:rsidRPr="00EE4EEB">
        <w:t xml:space="preserve">. 2018 May-Jun;25(3):7-12. </w:t>
      </w:r>
      <w:hyperlink r:id="rId15" w:history="1">
        <w:r w:rsidRPr="00EE4EEB">
          <w:rPr>
            <w:rStyle w:val="Hyperlink"/>
          </w:rPr>
          <w:t>https://www.aafp.org/fpm/2018/0500/p7.html</w:t>
        </w:r>
      </w:hyperlink>
    </w:p>
    <w:p w14:paraId="704D7B35" w14:textId="77777777" w:rsidR="00EE4EEB" w:rsidRPr="00EE4EEB" w:rsidRDefault="00EE4EEB" w:rsidP="00EE4EEB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</w:rPr>
      </w:pPr>
      <w:proofErr w:type="spellStart"/>
      <w:r w:rsidRPr="00EE4EEB">
        <w:rPr>
          <w:rFonts w:asciiTheme="minorHAnsi" w:hAnsiTheme="minorHAnsi"/>
        </w:rPr>
        <w:t>Tipirneni</w:t>
      </w:r>
      <w:proofErr w:type="spellEnd"/>
      <w:r w:rsidRPr="00EE4EEB">
        <w:rPr>
          <w:rFonts w:asciiTheme="minorHAnsi" w:hAnsiTheme="minorHAnsi"/>
        </w:rPr>
        <w:t xml:space="preserve"> R, Vickery KD, </w:t>
      </w:r>
      <w:proofErr w:type="spellStart"/>
      <w:r w:rsidRPr="00EE4EEB">
        <w:rPr>
          <w:rFonts w:asciiTheme="minorHAnsi" w:hAnsiTheme="minorHAnsi"/>
        </w:rPr>
        <w:t>Ehlinger</w:t>
      </w:r>
      <w:proofErr w:type="spellEnd"/>
      <w:r w:rsidRPr="00EE4EEB">
        <w:rPr>
          <w:rFonts w:asciiTheme="minorHAnsi" w:hAnsiTheme="minorHAnsi"/>
        </w:rPr>
        <w:t xml:space="preserve"> EP. Accountable Communities for Health: Moving </w:t>
      </w:r>
    </w:p>
    <w:p w14:paraId="2E86706C" w14:textId="38290D97" w:rsidR="00EE4EEB" w:rsidRPr="00EE4EEB" w:rsidRDefault="00EE4EEB" w:rsidP="00EE4EEB">
      <w:pPr>
        <w:pStyle w:val="NormalWeb"/>
        <w:spacing w:after="0" w:afterAutospacing="0"/>
        <w:ind w:left="720"/>
        <w:rPr>
          <w:rFonts w:asciiTheme="minorHAnsi" w:hAnsiTheme="minorHAnsi"/>
        </w:rPr>
      </w:pPr>
      <w:r w:rsidRPr="00EE4EEB">
        <w:rPr>
          <w:rFonts w:asciiTheme="minorHAnsi" w:hAnsiTheme="minorHAnsi"/>
        </w:rPr>
        <w:lastRenderedPageBreak/>
        <w:t xml:space="preserve">From Providing Accountable Care to Creating Health. Ann Fam Med. 2015;13(4):367-369. </w:t>
      </w:r>
      <w:hyperlink r:id="rId16" w:history="1">
        <w:r w:rsidRPr="00157874">
          <w:rPr>
            <w:rStyle w:val="Hyperlink"/>
            <w:rFonts w:asciiTheme="minorHAnsi" w:hAnsiTheme="minorHAnsi"/>
          </w:rPr>
          <w:t>http://www.annfammed.org/content/13/4/367.full</w:t>
        </w:r>
      </w:hyperlink>
      <w:r>
        <w:rPr>
          <w:rFonts w:asciiTheme="minorHAnsi" w:hAnsiTheme="minorHAnsi"/>
        </w:rPr>
        <w:t xml:space="preserve"> </w:t>
      </w:r>
    </w:p>
    <w:p w14:paraId="761F208C" w14:textId="7EB2DAF2" w:rsidR="002F29D9" w:rsidRDefault="002F29D9" w:rsidP="00EE4EEB">
      <w:pPr>
        <w:pStyle w:val="ListParagraph"/>
        <w:numPr>
          <w:ilvl w:val="0"/>
          <w:numId w:val="1"/>
        </w:numPr>
      </w:pPr>
      <w:r w:rsidRPr="00EE4EEB">
        <w:t xml:space="preserve">De </w:t>
      </w:r>
      <w:proofErr w:type="spellStart"/>
      <w:r w:rsidRPr="00EE4EEB">
        <w:t>Marchis</w:t>
      </w:r>
      <w:proofErr w:type="spellEnd"/>
      <w:r w:rsidRPr="00EE4EEB">
        <w:t xml:space="preserve"> E, et al. Physician Burnout and Higher Clinic Capacity to Address Patients’ Social Needs. </w:t>
      </w:r>
      <w:r w:rsidR="00E10A7E" w:rsidRPr="00EE4EEB">
        <w:t>Journal of Am Board of Fam</w:t>
      </w:r>
      <w:r w:rsidR="00E10A7E">
        <w:t xml:space="preserve"> Med. 2019 Jan-Feb; 32(1):69-78. </w:t>
      </w:r>
      <w:hyperlink r:id="rId17" w:history="1">
        <w:r w:rsidR="00E10A7E" w:rsidRPr="00157874">
          <w:rPr>
            <w:rStyle w:val="Hyperlink"/>
          </w:rPr>
          <w:t>https://www.jabfm.org/content/jabfp/32/1/69.full.pdf</w:t>
        </w:r>
      </w:hyperlink>
      <w:r>
        <w:t xml:space="preserve"> </w:t>
      </w:r>
    </w:p>
    <w:p w14:paraId="342BE4D8" w14:textId="2340878E" w:rsidR="00E10A7E" w:rsidRDefault="00E10A7E" w:rsidP="00F67E51">
      <w:pPr>
        <w:pStyle w:val="ListParagraph"/>
        <w:numPr>
          <w:ilvl w:val="0"/>
          <w:numId w:val="1"/>
        </w:numPr>
      </w:pPr>
      <w:proofErr w:type="spellStart"/>
      <w:proofErr w:type="gramStart"/>
      <w:r w:rsidRPr="00E10A7E">
        <w:t>Ginwright</w:t>
      </w:r>
      <w:proofErr w:type="spellEnd"/>
      <w:r w:rsidRPr="00E10A7E">
        <w:t xml:space="preserve"> S,</w:t>
      </w:r>
      <w:proofErr w:type="gramEnd"/>
      <w:r w:rsidRPr="00E10A7E">
        <w:t xml:space="preserve"> Seigel S. Social Innovation Alone Can’t Solve Racial Inequity. Stanford Social Innovation Review. May 15, 2019.</w:t>
      </w:r>
      <w:r>
        <w:t xml:space="preserve"> </w:t>
      </w:r>
      <w:hyperlink r:id="rId18" w:history="1">
        <w:r w:rsidRPr="00157874">
          <w:rPr>
            <w:rStyle w:val="Hyperlink"/>
          </w:rPr>
          <w:t>https://ssir.org/articles/entry/social_innovation_alone_cant_solve_racial_inequity</w:t>
        </w:r>
      </w:hyperlink>
      <w:r>
        <w:t xml:space="preserve"> </w:t>
      </w:r>
    </w:p>
    <w:p w14:paraId="35C66968" w14:textId="021721BA" w:rsidR="00B2622F" w:rsidRDefault="00E10A7E" w:rsidP="00F67E51">
      <w:pPr>
        <w:pStyle w:val="ListParagraph"/>
        <w:numPr>
          <w:ilvl w:val="0"/>
          <w:numId w:val="1"/>
        </w:numPr>
      </w:pPr>
      <w:r>
        <w:t>NC</w:t>
      </w:r>
      <w:r w:rsidR="00EB7E50">
        <w:t xml:space="preserve"> data:</w:t>
      </w:r>
    </w:p>
    <w:p w14:paraId="4568F86A" w14:textId="6DDCF551" w:rsidR="00DB4CB1" w:rsidRDefault="00DB4CB1" w:rsidP="00F67E51">
      <w:pPr>
        <w:pStyle w:val="ListParagraph"/>
        <w:numPr>
          <w:ilvl w:val="1"/>
          <w:numId w:val="1"/>
        </w:numPr>
      </w:pPr>
      <w:r>
        <w:t xml:space="preserve">NC Institute of Medicine, NC DHHS.  Healthy North Carolina 2030. 2020 Jan. (link to pdf at </w:t>
      </w:r>
      <w:r w:rsidRPr="00DB4CB1">
        <w:t xml:space="preserve"> </w:t>
      </w:r>
      <w:hyperlink r:id="rId19" w:history="1">
        <w:r w:rsidRPr="00157874">
          <w:rPr>
            <w:rStyle w:val="Hyperlink"/>
          </w:rPr>
          <w:t>http://nciom.org/healthy-north-carolina-2030/</w:t>
        </w:r>
      </w:hyperlink>
      <w:r>
        <w:t xml:space="preserve"> )</w:t>
      </w:r>
      <w:bookmarkStart w:id="0" w:name="_GoBack"/>
      <w:bookmarkEnd w:id="0"/>
    </w:p>
    <w:p w14:paraId="589066B9" w14:textId="03C8B233" w:rsidR="00965064" w:rsidRDefault="00965064" w:rsidP="00F67E51">
      <w:pPr>
        <w:pStyle w:val="ListParagraph"/>
        <w:numPr>
          <w:ilvl w:val="1"/>
          <w:numId w:val="1"/>
        </w:numPr>
      </w:pPr>
      <w:r>
        <w:t xml:space="preserve">NC DHHS Health Equity Report 2018 </w:t>
      </w:r>
      <w:hyperlink r:id="rId20" w:history="1">
        <w:r w:rsidRPr="00157874">
          <w:rPr>
            <w:rStyle w:val="Hyperlink"/>
          </w:rPr>
          <w:t>https://schs.dph.ncdhhs.gov/SCHS/pdf/MinorityHealthReport_Web_2018.pdf</w:t>
        </w:r>
      </w:hyperlink>
      <w:r w:rsidR="00B2622F">
        <w:t xml:space="preserve"> </w:t>
      </w:r>
    </w:p>
    <w:p w14:paraId="25595EB4" w14:textId="77777777" w:rsidR="00F67E51" w:rsidRDefault="00965064" w:rsidP="000C4530">
      <w:pPr>
        <w:pStyle w:val="ListParagraph"/>
        <w:numPr>
          <w:ilvl w:val="1"/>
          <w:numId w:val="1"/>
        </w:numPr>
      </w:pPr>
      <w:r>
        <w:t xml:space="preserve">NC SDOH by Region: </w:t>
      </w:r>
      <w:hyperlink r:id="rId21" w:history="1">
        <w:r w:rsidRPr="00157874">
          <w:rPr>
            <w:rStyle w:val="Hyperlink"/>
          </w:rPr>
          <w:t>https://nc.maps.arcgis.com/apps/MapSeries/index.html?appid=def612b7025b44eaa1e0d7af43f4702b</w:t>
        </w:r>
      </w:hyperlink>
    </w:p>
    <w:p w14:paraId="65361823" w14:textId="10D70EA4" w:rsidR="000C4530" w:rsidRDefault="000C4530" w:rsidP="00F67E51">
      <w:pPr>
        <w:pStyle w:val="ListParagraph"/>
        <w:numPr>
          <w:ilvl w:val="0"/>
          <w:numId w:val="1"/>
        </w:numPr>
      </w:pPr>
      <w:r>
        <w:t>Various SDOH screening tools:</w:t>
      </w:r>
      <w:r w:rsidRPr="00F67E51">
        <w:rPr>
          <w:rFonts w:ascii="NimbusSanD" w:hAnsi="NimbusSanD"/>
          <w:sz w:val="22"/>
          <w:szCs w:val="22"/>
        </w:rPr>
        <w:t xml:space="preserve"> </w:t>
      </w:r>
    </w:p>
    <w:p w14:paraId="55D35255" w14:textId="2670F8F4" w:rsidR="00AD3AC9" w:rsidRDefault="00AD3AC9" w:rsidP="00F67E51">
      <w:pPr>
        <w:pStyle w:val="ListParagraph"/>
        <w:numPr>
          <w:ilvl w:val="1"/>
          <w:numId w:val="1"/>
        </w:numPr>
      </w:pPr>
      <w:r>
        <w:t xml:space="preserve">Multiple screening tools compared – SIREN (Social Interventions Research &amp; Evaluation Network): </w:t>
      </w:r>
    </w:p>
    <w:p w14:paraId="7569D9F7" w14:textId="51151170" w:rsidR="00AD3AC9" w:rsidRDefault="00AD3AC9" w:rsidP="00F67E51">
      <w:pPr>
        <w:pStyle w:val="ListParagraph"/>
        <w:numPr>
          <w:ilvl w:val="2"/>
          <w:numId w:val="1"/>
        </w:numPr>
      </w:pPr>
      <w:r>
        <w:t xml:space="preserve">Adult </w:t>
      </w:r>
      <w:hyperlink r:id="rId22" w:history="1">
        <w:r w:rsidRPr="00157874">
          <w:rPr>
            <w:rStyle w:val="Hyperlink"/>
          </w:rPr>
          <w:t>https://sirenetwork.ucsf.edu/tools-resources/mmi/screening-tools-comparison/adult-nonspecific</w:t>
        </w:r>
      </w:hyperlink>
      <w:r>
        <w:t xml:space="preserve"> </w:t>
      </w:r>
    </w:p>
    <w:p w14:paraId="4ACEAA58" w14:textId="469E0E57" w:rsidR="00AD3AC9" w:rsidRDefault="00AD3AC9" w:rsidP="00F67E51">
      <w:pPr>
        <w:pStyle w:val="ListParagraph"/>
        <w:numPr>
          <w:ilvl w:val="2"/>
          <w:numId w:val="1"/>
        </w:numPr>
      </w:pPr>
      <w:r>
        <w:t xml:space="preserve">Pediatric </w:t>
      </w:r>
      <w:hyperlink r:id="rId23" w:history="1">
        <w:r w:rsidRPr="00157874">
          <w:rPr>
            <w:rStyle w:val="Hyperlink"/>
          </w:rPr>
          <w:t>https://sirenetwork.ucsf.edu/tools-resources/mmi/screening-tools-comparison/peds</w:t>
        </w:r>
      </w:hyperlink>
      <w:r>
        <w:t xml:space="preserve"> </w:t>
      </w:r>
    </w:p>
    <w:p w14:paraId="20AB1434" w14:textId="57C61D94" w:rsidR="0079025F" w:rsidRDefault="000C4530" w:rsidP="00F67E51">
      <w:pPr>
        <w:pStyle w:val="ListParagraph"/>
        <w:numPr>
          <w:ilvl w:val="1"/>
          <w:numId w:val="1"/>
        </w:numPr>
      </w:pPr>
      <w:r>
        <w:t>AAFP Short-Form Screening Tool</w:t>
      </w:r>
      <w:r w:rsidR="00BB5654">
        <w:t xml:space="preserve"> (11); and </w:t>
      </w:r>
      <w:r>
        <w:t xml:space="preserve">AAFP Long-Form Screening Tool </w:t>
      </w:r>
      <w:r w:rsidR="00BB5654">
        <w:t xml:space="preserve">(10 core, 13 supplemental): </w:t>
      </w:r>
      <w:hyperlink r:id="rId24" w:history="1">
        <w:r w:rsidR="00BB5654" w:rsidRPr="00157874">
          <w:rPr>
            <w:rStyle w:val="Hyperlink"/>
          </w:rPr>
          <w:t>https://www.aafp.org/dam/AAFP/documents/patient_care/everyone_project/hops19-physician-guide-sdoh.pdf</w:t>
        </w:r>
      </w:hyperlink>
      <w:r>
        <w:t xml:space="preserve"> </w:t>
      </w:r>
    </w:p>
    <w:p w14:paraId="72FC076A" w14:textId="13C0EB41" w:rsidR="0079025F" w:rsidRDefault="00DD66E6" w:rsidP="00DD66E6">
      <w:pPr>
        <w:pStyle w:val="ListParagraph"/>
        <w:numPr>
          <w:ilvl w:val="1"/>
          <w:numId w:val="1"/>
        </w:numPr>
      </w:pPr>
      <w:r>
        <w:t xml:space="preserve">AF Williams Clinic – Social Needs Questionnaire. (pdf available at </w:t>
      </w:r>
      <w:hyperlink r:id="rId25" w:history="1">
        <w:r w:rsidRPr="00157874">
          <w:rPr>
            <w:rStyle w:val="Hyperlink"/>
          </w:rPr>
          <w:t>https://www.aafp.org/fpm/2019/0900/p13.html</w:t>
        </w:r>
      </w:hyperlink>
      <w:r>
        <w:t xml:space="preserve"> )</w:t>
      </w:r>
    </w:p>
    <w:p w14:paraId="6AF20B74" w14:textId="5ABAA9C8" w:rsidR="00BB5654" w:rsidRDefault="00BB5654" w:rsidP="00F67E51">
      <w:pPr>
        <w:pStyle w:val="ListParagraph"/>
        <w:numPr>
          <w:ilvl w:val="1"/>
          <w:numId w:val="1"/>
        </w:numPr>
      </w:pPr>
      <w:r>
        <w:t xml:space="preserve">NC DHHS: </w:t>
      </w:r>
      <w:hyperlink r:id="rId26" w:history="1">
        <w:r w:rsidRPr="00157874">
          <w:rPr>
            <w:rStyle w:val="Hyperlink"/>
          </w:rPr>
          <w:t>https://www.ncdhhs.gov/about/department-initiatives/healthy-opportunities/screening-questions</w:t>
        </w:r>
      </w:hyperlink>
      <w:r>
        <w:t xml:space="preserve"> </w:t>
      </w:r>
    </w:p>
    <w:p w14:paraId="1BD10169" w14:textId="680740CB" w:rsidR="008567EB" w:rsidRDefault="008567EB" w:rsidP="008567EB">
      <w:pPr>
        <w:pStyle w:val="ListParagraph"/>
        <w:numPr>
          <w:ilvl w:val="0"/>
          <w:numId w:val="1"/>
        </w:numPr>
      </w:pPr>
      <w:r>
        <w:t xml:space="preserve">A few of my favorite </w:t>
      </w:r>
      <w:r w:rsidR="00CB5A1E">
        <w:t xml:space="preserve">resources for </w:t>
      </w:r>
      <w:r>
        <w:t>independent stud</w:t>
      </w:r>
      <w:r w:rsidR="00CB5A1E">
        <w:t>y/</w:t>
      </w:r>
      <w:r>
        <w:t xml:space="preserve">exploration:  </w:t>
      </w:r>
    </w:p>
    <w:p w14:paraId="3C2FD696" w14:textId="77777777" w:rsidR="008567EB" w:rsidRDefault="008567EB" w:rsidP="008567EB">
      <w:pPr>
        <w:pStyle w:val="ListParagraph"/>
        <w:numPr>
          <w:ilvl w:val="1"/>
          <w:numId w:val="1"/>
        </w:numPr>
      </w:pPr>
      <w:r>
        <w:t xml:space="preserve">Starfield Summit II. 2017 Apr; Portland Oregon. Click on “Ignite” video links:  </w:t>
      </w:r>
      <w:hyperlink r:id="rId27" w:history="1">
        <w:r w:rsidRPr="00157874">
          <w:rPr>
            <w:rStyle w:val="Hyperlink"/>
          </w:rPr>
          <w:t>http://www.starfieldsummit.com/speakers2</w:t>
        </w:r>
      </w:hyperlink>
      <w:r>
        <w:t xml:space="preserve"> </w:t>
      </w:r>
    </w:p>
    <w:p w14:paraId="1248103D" w14:textId="408261C5" w:rsidR="008567EB" w:rsidRDefault="008567EB" w:rsidP="008567EB">
      <w:pPr>
        <w:pStyle w:val="ListParagraph"/>
        <w:numPr>
          <w:ilvl w:val="1"/>
          <w:numId w:val="1"/>
        </w:numPr>
      </w:pPr>
      <w:r>
        <w:t>Starfield Summit III. 2017 Oct; Washington DC. Primer</w:t>
      </w:r>
      <w:r w:rsidR="005B3BD2">
        <w:t>s</w:t>
      </w:r>
      <w:r>
        <w:t xml:space="preserve"> and supplemental readings </w:t>
      </w:r>
      <w:r w:rsidR="005B3BD2">
        <w:t xml:space="preserve">links: </w:t>
      </w:r>
      <w:hyperlink r:id="rId28" w:history="1">
        <w:r w:rsidR="005B3BD2" w:rsidRPr="00157874">
          <w:rPr>
            <w:rStyle w:val="Hyperlink"/>
          </w:rPr>
          <w:t>http://www.starfieldsummit.com/resources3</w:t>
        </w:r>
      </w:hyperlink>
      <w:r>
        <w:t xml:space="preserve"> </w:t>
      </w:r>
    </w:p>
    <w:p w14:paraId="71A39C2B" w14:textId="55333B49" w:rsidR="008567EB" w:rsidRPr="00175E82" w:rsidRDefault="008567EB" w:rsidP="008567EB">
      <w:pPr>
        <w:pStyle w:val="ListParagraph"/>
        <w:numPr>
          <w:ilvl w:val="1"/>
          <w:numId w:val="1"/>
        </w:numPr>
      </w:pPr>
      <w:r>
        <w:t xml:space="preserve">Harvard Implicit </w:t>
      </w:r>
      <w:r w:rsidRPr="00175E82">
        <w:t xml:space="preserve">Association Test: </w:t>
      </w:r>
      <w:hyperlink r:id="rId29" w:history="1">
        <w:r w:rsidRPr="00175E82">
          <w:rPr>
            <w:rStyle w:val="Hyperlink"/>
          </w:rPr>
          <w:t>https://implicit.harvard.edu/implicit/takeatest.html</w:t>
        </w:r>
      </w:hyperlink>
      <w:r w:rsidRPr="00175E82">
        <w:t xml:space="preserve"> </w:t>
      </w:r>
    </w:p>
    <w:p w14:paraId="297642A7" w14:textId="64ED9450" w:rsidR="0044111E" w:rsidRDefault="00175E82" w:rsidP="008567EB">
      <w:pPr>
        <w:pStyle w:val="ListParagraph"/>
        <w:numPr>
          <w:ilvl w:val="1"/>
          <w:numId w:val="1"/>
        </w:numPr>
      </w:pPr>
      <w:r w:rsidRPr="005B3BD2">
        <w:t xml:space="preserve">Carter DL, Niemann YL. </w:t>
      </w:r>
      <w:r w:rsidR="005B3BD2" w:rsidRPr="005B3BD2">
        <w:t>“</w:t>
      </w:r>
      <w:r w:rsidR="0044111E" w:rsidRPr="005B3BD2">
        <w:t>Microaggressions in the Classroom</w:t>
      </w:r>
      <w:r w:rsidR="005B3BD2" w:rsidRPr="005B3BD2">
        <w:t xml:space="preserve">” video: </w:t>
      </w:r>
      <w:hyperlink r:id="rId30" w:history="1">
        <w:r w:rsidR="005B3BD2" w:rsidRPr="005B3BD2">
          <w:rPr>
            <w:rStyle w:val="Hyperlink"/>
          </w:rPr>
          <w:t>https://www.youtube.com/watch?v=ZahtlxW2CIQ</w:t>
        </w:r>
      </w:hyperlink>
      <w:r w:rsidR="0044111E" w:rsidRPr="005B3BD2">
        <w:t xml:space="preserve"> </w:t>
      </w:r>
    </w:p>
    <w:p w14:paraId="32045996" w14:textId="29B3BF94" w:rsidR="00175E82" w:rsidRPr="005B3BD2" w:rsidRDefault="005B3BD2" w:rsidP="005B3BD2">
      <w:pPr>
        <w:pStyle w:val="ListParagraph"/>
        <w:numPr>
          <w:ilvl w:val="1"/>
          <w:numId w:val="1"/>
        </w:numPr>
      </w:pPr>
      <w:proofErr w:type="spellStart"/>
      <w:r>
        <w:t>Tervalon</w:t>
      </w:r>
      <w:proofErr w:type="spellEnd"/>
      <w:r>
        <w:t xml:space="preserve"> M, Murray-Garcia J. Cultural Humility versus Cultural Competence: A Critical Distinction in Defining Physician Training Outcomes in Multicultural Education. Journal of Health Care for the Poor and Underserved. 1998 May;9(2):117-125.</w:t>
      </w:r>
    </w:p>
    <w:p w14:paraId="2AA83A02" w14:textId="28FA4715" w:rsidR="00175E82" w:rsidRPr="005B3BD2" w:rsidRDefault="005B3BD2" w:rsidP="00175E82">
      <w:pPr>
        <w:pStyle w:val="ListParagraph"/>
        <w:numPr>
          <w:ilvl w:val="2"/>
          <w:numId w:val="1"/>
        </w:numPr>
      </w:pPr>
      <w:r w:rsidRPr="005B3BD2">
        <w:t>“</w:t>
      </w:r>
      <w:r w:rsidR="00175E82" w:rsidRPr="005B3BD2">
        <w:t>Cultural Humility</w:t>
      </w:r>
      <w:r w:rsidRPr="005B3BD2">
        <w:t>”</w:t>
      </w:r>
      <w:r w:rsidR="00175E82" w:rsidRPr="005B3BD2">
        <w:t xml:space="preserve"> video: </w:t>
      </w:r>
      <w:hyperlink r:id="rId31" w:history="1">
        <w:r w:rsidR="00175E82" w:rsidRPr="005B3BD2">
          <w:rPr>
            <w:rStyle w:val="Hyperlink"/>
          </w:rPr>
          <w:t>https://www.youtube.com/watch?v=_Mbu8bvKb_U</w:t>
        </w:r>
      </w:hyperlink>
      <w:r w:rsidR="00175E82" w:rsidRPr="005B3BD2">
        <w:t xml:space="preserve"> </w:t>
      </w:r>
    </w:p>
    <w:p w14:paraId="4BB4F173" w14:textId="33CD55E0" w:rsidR="00175E82" w:rsidRDefault="00175E82" w:rsidP="00175E82">
      <w:pPr>
        <w:pStyle w:val="ListParagraph"/>
        <w:numPr>
          <w:ilvl w:val="1"/>
          <w:numId w:val="1"/>
        </w:numPr>
      </w:pPr>
      <w:r w:rsidRPr="005B3BD2">
        <w:t>Robert Graham Center.</w:t>
      </w:r>
      <w:r>
        <w:t xml:space="preserve"> Community Oriented Primary Care (COPC) Curriculum: </w:t>
      </w:r>
      <w:hyperlink r:id="rId32" w:history="1">
        <w:r w:rsidRPr="00157874">
          <w:rPr>
            <w:rStyle w:val="Hyperlink"/>
          </w:rPr>
          <w:t>https://www.graham-center.org/rgc/maps-data-tools/tools/copc.html</w:t>
        </w:r>
      </w:hyperlink>
      <w:r>
        <w:t xml:space="preserve"> </w:t>
      </w:r>
    </w:p>
    <w:p w14:paraId="67644026" w14:textId="007D0BC0" w:rsidR="006225AE" w:rsidRPr="00175E82" w:rsidRDefault="005B3BD2" w:rsidP="006225AE">
      <w:pPr>
        <w:pStyle w:val="ListParagraph"/>
        <w:numPr>
          <w:ilvl w:val="2"/>
          <w:numId w:val="1"/>
        </w:numPr>
      </w:pPr>
      <w:r>
        <w:t xml:space="preserve">Rogers JS. “Out in the Rural” video. </w:t>
      </w:r>
      <w:hyperlink r:id="rId33" w:history="1">
        <w:r w:rsidRPr="00157874">
          <w:rPr>
            <w:rStyle w:val="Hyperlink"/>
          </w:rPr>
          <w:t>https://vimeo.com/9307557</w:t>
        </w:r>
      </w:hyperlink>
      <w:r w:rsidR="006225AE">
        <w:t xml:space="preserve"> </w:t>
      </w:r>
    </w:p>
    <w:p w14:paraId="4610540B" w14:textId="408C2FF8" w:rsidR="00BB5654" w:rsidRDefault="004435AA" w:rsidP="00AD3AC9">
      <w:r>
        <w:t xml:space="preserve"> </w:t>
      </w:r>
    </w:p>
    <w:p w14:paraId="5D190D7E" w14:textId="77777777" w:rsidR="004435AA" w:rsidRDefault="004435AA" w:rsidP="00AD3AC9"/>
    <w:p w14:paraId="735A1590" w14:textId="606FEAB6" w:rsidR="004435AA" w:rsidRPr="00175E82" w:rsidRDefault="004435AA" w:rsidP="00AD3AC9">
      <w:r>
        <w:t xml:space="preserve">Feel free to contact me with questions:  </w:t>
      </w:r>
      <w:hyperlink r:id="rId34" w:history="1">
        <w:r w:rsidRPr="00157874">
          <w:rPr>
            <w:rStyle w:val="Hyperlink"/>
          </w:rPr>
          <w:t>karen.isaacs@nhrmc.org</w:t>
        </w:r>
      </w:hyperlink>
      <w:r>
        <w:t xml:space="preserve"> </w:t>
      </w:r>
    </w:p>
    <w:sectPr w:rsidR="004435AA" w:rsidRPr="00175E82" w:rsidSect="00EB7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San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3F2"/>
    <w:multiLevelType w:val="multilevel"/>
    <w:tmpl w:val="F394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14C28"/>
    <w:multiLevelType w:val="multilevel"/>
    <w:tmpl w:val="ACBC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831DD"/>
    <w:multiLevelType w:val="hybridMultilevel"/>
    <w:tmpl w:val="289E7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2F"/>
    <w:rsid w:val="000C2A39"/>
    <w:rsid w:val="000C4530"/>
    <w:rsid w:val="00175E82"/>
    <w:rsid w:val="002C366E"/>
    <w:rsid w:val="002F29D9"/>
    <w:rsid w:val="003B1B7B"/>
    <w:rsid w:val="003F1D90"/>
    <w:rsid w:val="0044111E"/>
    <w:rsid w:val="004435AA"/>
    <w:rsid w:val="005B3BD2"/>
    <w:rsid w:val="006225AE"/>
    <w:rsid w:val="0079025F"/>
    <w:rsid w:val="00834C0A"/>
    <w:rsid w:val="008567EB"/>
    <w:rsid w:val="00965064"/>
    <w:rsid w:val="009E383D"/>
    <w:rsid w:val="00AD3AC9"/>
    <w:rsid w:val="00B2622F"/>
    <w:rsid w:val="00B76988"/>
    <w:rsid w:val="00BB5654"/>
    <w:rsid w:val="00BF64C9"/>
    <w:rsid w:val="00CB5A1E"/>
    <w:rsid w:val="00DB4CB1"/>
    <w:rsid w:val="00DD66E6"/>
    <w:rsid w:val="00E10A7E"/>
    <w:rsid w:val="00EB7E50"/>
    <w:rsid w:val="00EE4EEB"/>
    <w:rsid w:val="00F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8E0F"/>
  <w14:defaultImageDpi w14:val="32767"/>
  <w15:chartTrackingRefBased/>
  <w15:docId w15:val="{C9BC6141-765A-F44A-85A7-4769101D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62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C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50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50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afp.org/fpm/2019/0900/p13.html" TargetMode="External"/><Relationship Id="rId18" Type="http://schemas.openxmlformats.org/officeDocument/2006/relationships/hyperlink" Target="https://ssir.org/articles/entry/social_innovation_alone_cant_solve_racial_inequity" TargetMode="External"/><Relationship Id="rId26" Type="http://schemas.openxmlformats.org/officeDocument/2006/relationships/hyperlink" Target="https://www.ncdhhs.gov/about/department-initiatives/healthy-opportunities/screening-ques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c.maps.arcgis.com/apps/MapSeries/index.html?appid=def612b7025b44eaa1e0d7af43f4702b" TargetMode="External"/><Relationship Id="rId34" Type="http://schemas.openxmlformats.org/officeDocument/2006/relationships/hyperlink" Target="mailto:karen.isaacs@nhrmc.org" TargetMode="External"/><Relationship Id="rId7" Type="http://schemas.openxmlformats.org/officeDocument/2006/relationships/hyperlink" Target="https://www.rwjf.org/en/library/research/2017/05/what-is-health-equity-.html" TargetMode="External"/><Relationship Id="rId12" Type="http://schemas.openxmlformats.org/officeDocument/2006/relationships/hyperlink" Target="https://www.aafp.org/patient-care/social-determinants-of-health/everyone-project/eop-tools.html" TargetMode="External"/><Relationship Id="rId17" Type="http://schemas.openxmlformats.org/officeDocument/2006/relationships/hyperlink" Target="https://www.jabfm.org/content/jabfp/32/1/69.full.pdf" TargetMode="External"/><Relationship Id="rId25" Type="http://schemas.openxmlformats.org/officeDocument/2006/relationships/hyperlink" Target="https://www.aafp.org/fpm/2019/0900/p13.html" TargetMode="External"/><Relationship Id="rId33" Type="http://schemas.openxmlformats.org/officeDocument/2006/relationships/hyperlink" Target="https://vimeo.com/93075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nfammed.org/content/13/4/367.full" TargetMode="External"/><Relationship Id="rId20" Type="http://schemas.openxmlformats.org/officeDocument/2006/relationships/hyperlink" Target="https://schs.dph.ncdhhs.gov/SCHS/pdf/MinorityHealthReport_Web_2018.pdf" TargetMode="External"/><Relationship Id="rId29" Type="http://schemas.openxmlformats.org/officeDocument/2006/relationships/hyperlink" Target="https://implicit.harvard.edu/implicit/takeatest.html" TargetMode="External"/><Relationship Id="rId1" Type="http://schemas.openxmlformats.org/officeDocument/2006/relationships/numbering" Target="numbering.xml"/><Relationship Id="rId6" Type="http://schemas.openxmlformats.org/officeDocument/2006/relationships/image" Target="file:////var/folders/n_/tjmgfzv96vqf1lfq8m1y23kh0000gn/T/com.microsoft.Word/WebArchiveCopyPasteTempFiles/Fig-4.png.dai.-1.png" TargetMode="External"/><Relationship Id="rId11" Type="http://schemas.openxmlformats.org/officeDocument/2006/relationships/hyperlink" Target="https://www.aafp.org/patient-care/social-determinants-of-health/everyone-project.html" TargetMode="External"/><Relationship Id="rId24" Type="http://schemas.openxmlformats.org/officeDocument/2006/relationships/hyperlink" Target="https://www.aafp.org/dam/AAFP/documents/patient_care/everyone_project/hops19-physician-guide-sdoh.pdf" TargetMode="External"/><Relationship Id="rId32" Type="http://schemas.openxmlformats.org/officeDocument/2006/relationships/hyperlink" Target="https://www.graham-center.org/rgc/maps-data-tools/tools/copc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afp.org/fpm/2018/0500/p7.html" TargetMode="External"/><Relationship Id="rId23" Type="http://schemas.openxmlformats.org/officeDocument/2006/relationships/hyperlink" Target="https://sirenetwork.ucsf.edu/tools-resources/mmi/screening-tools-comparison/peds" TargetMode="External"/><Relationship Id="rId28" Type="http://schemas.openxmlformats.org/officeDocument/2006/relationships/hyperlink" Target="http://www.starfieldsummit.com/resources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afp.org/about/policies/all/socialdeterminantofhealth-positionpaper.html" TargetMode="External"/><Relationship Id="rId19" Type="http://schemas.openxmlformats.org/officeDocument/2006/relationships/hyperlink" Target="http://nciom.org/healthy-north-carolina-2030/" TargetMode="External"/><Relationship Id="rId31" Type="http://schemas.openxmlformats.org/officeDocument/2006/relationships/hyperlink" Target="https://www.youtube.com/watch?v=_Mbu8bvKb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jph.aphapublications.org/doi/pdf/10.2105/AJPH.90.8.1212" TargetMode="External"/><Relationship Id="rId14" Type="http://schemas.openxmlformats.org/officeDocument/2006/relationships/hyperlink" Target="https://www.aafp.org/afp/2019/0415/p476.html" TargetMode="External"/><Relationship Id="rId22" Type="http://schemas.openxmlformats.org/officeDocument/2006/relationships/hyperlink" Target="https://sirenetwork.ucsf.edu/tools-resources/mmi/screening-tools-comparison/adult-nonspecific" TargetMode="External"/><Relationship Id="rId27" Type="http://schemas.openxmlformats.org/officeDocument/2006/relationships/hyperlink" Target="http://www.starfieldsummit.com/speakers2" TargetMode="External"/><Relationship Id="rId30" Type="http://schemas.openxmlformats.org/officeDocument/2006/relationships/hyperlink" Target="https://www.youtube.com/watch?v=ZahtlxW2CIQ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afp.org/about/policies/all/institutional-rac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Isaacs</dc:creator>
  <cp:keywords/>
  <dc:description/>
  <cp:lastModifiedBy>Karen Isaacs</cp:lastModifiedBy>
  <cp:revision>2</cp:revision>
  <dcterms:created xsi:type="dcterms:W3CDTF">2020-02-09T14:45:00Z</dcterms:created>
  <dcterms:modified xsi:type="dcterms:W3CDTF">2020-02-09T14:45:00Z</dcterms:modified>
</cp:coreProperties>
</file>