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20" w:rsidRDefault="00C54D20" w:rsidP="004A2169">
      <w:pPr>
        <w:pBdr>
          <w:top w:val="double" w:sz="7" w:space="0" w:color="000000"/>
          <w:left w:val="double" w:sz="7" w:space="0" w:color="000000"/>
          <w:bottom w:val="double" w:sz="7" w:space="0" w:color="000000"/>
          <w:right w:val="double" w:sz="7" w:space="0" w:color="000000"/>
        </w:pBdr>
        <w:jc w:val="both"/>
        <w:rPr>
          <w:rFonts w:cs="Arial"/>
          <w:b/>
          <w:sz w:val="18"/>
        </w:rPr>
      </w:pPr>
      <w:bookmarkStart w:id="0" w:name="_GoBack"/>
      <w:bookmarkEnd w:id="0"/>
      <w:r>
        <w:rPr>
          <w:rFonts w:cs="Arial"/>
          <w:b/>
          <w:sz w:val="18"/>
        </w:rPr>
        <w:t>INITIAL APPOINTMENT REQUIREMENTS</w:t>
      </w:r>
    </w:p>
    <w:p w:rsidR="00C54D20" w:rsidRDefault="00C54D20" w:rsidP="004A2169">
      <w:pPr>
        <w:pBdr>
          <w:top w:val="double" w:sz="7" w:space="0" w:color="000000"/>
          <w:left w:val="double" w:sz="7" w:space="0" w:color="000000"/>
          <w:bottom w:val="double" w:sz="7" w:space="0" w:color="000000"/>
          <w:right w:val="double" w:sz="7" w:space="0" w:color="000000"/>
        </w:pBdr>
        <w:jc w:val="both"/>
        <w:rPr>
          <w:rFonts w:cs="Arial"/>
          <w:b/>
          <w:sz w:val="18"/>
        </w:rPr>
      </w:pPr>
    </w:p>
    <w:p w:rsidR="004A2169" w:rsidRPr="00C54D20" w:rsidRDefault="004A2169" w:rsidP="004A2169">
      <w:pPr>
        <w:pBdr>
          <w:top w:val="double" w:sz="7" w:space="0" w:color="000000"/>
          <w:left w:val="double" w:sz="7" w:space="0" w:color="000000"/>
          <w:bottom w:val="double" w:sz="7" w:space="0" w:color="000000"/>
          <w:right w:val="double" w:sz="7" w:space="0" w:color="000000"/>
        </w:pBdr>
        <w:jc w:val="both"/>
        <w:rPr>
          <w:rFonts w:cs="Arial"/>
          <w:sz w:val="18"/>
        </w:rPr>
      </w:pPr>
      <w:r w:rsidRPr="004A2169">
        <w:rPr>
          <w:rFonts w:cs="Arial"/>
          <w:b/>
          <w:sz w:val="18"/>
        </w:rPr>
        <w:t>Minimum education:</w:t>
      </w:r>
      <w:r w:rsidR="006351AC">
        <w:rPr>
          <w:rFonts w:cs="Arial"/>
          <w:b/>
          <w:sz w:val="18"/>
        </w:rPr>
        <w:t xml:space="preserve"> </w:t>
      </w:r>
      <w:r w:rsidR="00C54D20">
        <w:rPr>
          <w:rFonts w:cs="Arial"/>
          <w:b/>
          <w:sz w:val="18"/>
        </w:rPr>
        <w:t xml:space="preserve">        </w:t>
      </w:r>
      <w:r w:rsidR="00AD10CA" w:rsidRPr="00AD10CA">
        <w:rPr>
          <w:rFonts w:cs="Arial"/>
          <w:sz w:val="18"/>
        </w:rPr>
        <w:t>MD or DO</w:t>
      </w:r>
    </w:p>
    <w:p w:rsidR="0056782F" w:rsidRPr="0056782F" w:rsidRDefault="0056782F" w:rsidP="004A2169">
      <w:pPr>
        <w:pBdr>
          <w:top w:val="double" w:sz="7" w:space="0" w:color="000000"/>
          <w:left w:val="double" w:sz="7" w:space="0" w:color="000000"/>
          <w:bottom w:val="double" w:sz="7" w:space="0" w:color="000000"/>
          <w:right w:val="double" w:sz="7" w:space="0" w:color="000000"/>
        </w:pBdr>
        <w:jc w:val="both"/>
        <w:rPr>
          <w:rFonts w:cs="Arial"/>
          <w:b/>
          <w:sz w:val="18"/>
          <w:szCs w:val="18"/>
        </w:rPr>
      </w:pPr>
    </w:p>
    <w:p w:rsidR="0056782F" w:rsidRPr="0056782F" w:rsidRDefault="00C54D20" w:rsidP="0056782F">
      <w:pPr>
        <w:pBdr>
          <w:top w:val="double" w:sz="7" w:space="0" w:color="000000"/>
          <w:left w:val="double" w:sz="7" w:space="0" w:color="000000"/>
          <w:bottom w:val="double" w:sz="7" w:space="0" w:color="000000"/>
          <w:right w:val="double" w:sz="7" w:space="0" w:color="000000"/>
        </w:pBdr>
        <w:ind w:left="2160" w:hanging="2160"/>
        <w:rPr>
          <w:rFonts w:cs="Arial"/>
          <w:b/>
          <w:sz w:val="18"/>
          <w:szCs w:val="18"/>
        </w:rPr>
      </w:pPr>
      <w:r>
        <w:rPr>
          <w:rFonts w:cs="Arial"/>
          <w:b/>
          <w:sz w:val="18"/>
          <w:szCs w:val="18"/>
        </w:rPr>
        <w:t>Minimum Requirements</w:t>
      </w:r>
      <w:r w:rsidR="0056782F" w:rsidRPr="0056782F">
        <w:rPr>
          <w:rFonts w:cs="Arial"/>
          <w:b/>
          <w:sz w:val="18"/>
          <w:szCs w:val="18"/>
        </w:rPr>
        <w:t xml:space="preserve">: </w:t>
      </w:r>
      <w:r w:rsidR="0056782F">
        <w:rPr>
          <w:rFonts w:cs="Arial"/>
          <w:b/>
          <w:sz w:val="18"/>
          <w:szCs w:val="18"/>
        </w:rPr>
        <w:tab/>
      </w:r>
      <w:r w:rsidR="0056782F" w:rsidRPr="0056782F">
        <w:rPr>
          <w:rFonts w:cs="Arial"/>
          <w:sz w:val="18"/>
          <w:szCs w:val="18"/>
        </w:rPr>
        <w:t xml:space="preserve">Applicants </w:t>
      </w:r>
      <w:r>
        <w:rPr>
          <w:rFonts w:cs="Arial"/>
          <w:sz w:val="18"/>
          <w:szCs w:val="18"/>
        </w:rPr>
        <w:t xml:space="preserve">for privileges in Family Medicine </w:t>
      </w:r>
      <w:r w:rsidR="0056782F" w:rsidRPr="0056782F">
        <w:rPr>
          <w:rFonts w:cs="Arial"/>
          <w:sz w:val="18"/>
          <w:szCs w:val="18"/>
        </w:rPr>
        <w:t>must</w:t>
      </w:r>
      <w:r>
        <w:rPr>
          <w:rFonts w:cs="Arial"/>
          <w:sz w:val="18"/>
          <w:szCs w:val="18"/>
        </w:rPr>
        <w:t xml:space="preserve"> mold an unrestricted license to practice medicine in the state of Arizona, and </w:t>
      </w:r>
      <w:r w:rsidR="0056782F" w:rsidRPr="0056782F">
        <w:rPr>
          <w:rFonts w:cs="Arial"/>
          <w:sz w:val="18"/>
          <w:szCs w:val="18"/>
        </w:rPr>
        <w:t xml:space="preserve">meet </w:t>
      </w:r>
      <w:r>
        <w:rPr>
          <w:rFonts w:cs="Arial"/>
          <w:sz w:val="18"/>
          <w:szCs w:val="18"/>
        </w:rPr>
        <w:t>one of the f</w:t>
      </w:r>
      <w:r w:rsidR="0056782F" w:rsidRPr="0056782F">
        <w:rPr>
          <w:rFonts w:cs="Arial"/>
          <w:sz w:val="18"/>
          <w:szCs w:val="18"/>
        </w:rPr>
        <w:t xml:space="preserve">ollowing </w:t>
      </w:r>
      <w:r>
        <w:rPr>
          <w:rFonts w:cs="Arial"/>
          <w:sz w:val="18"/>
          <w:szCs w:val="18"/>
        </w:rPr>
        <w:t xml:space="preserve">two </w:t>
      </w:r>
      <w:r w:rsidR="0056782F" w:rsidRPr="0056782F">
        <w:rPr>
          <w:rFonts w:cs="Arial"/>
          <w:sz w:val="18"/>
          <w:szCs w:val="18"/>
        </w:rPr>
        <w:t>requirements:</w:t>
      </w:r>
      <w:r w:rsidR="0056782F" w:rsidRPr="0056782F">
        <w:rPr>
          <w:rFonts w:cs="Arial"/>
          <w:b/>
          <w:sz w:val="18"/>
          <w:szCs w:val="18"/>
        </w:rPr>
        <w:tab/>
      </w:r>
    </w:p>
    <w:p w:rsidR="0056782F" w:rsidRDefault="0056782F" w:rsidP="0056782F">
      <w:pPr>
        <w:pBdr>
          <w:top w:val="double" w:sz="7" w:space="0" w:color="000000"/>
          <w:left w:val="double" w:sz="7" w:space="0" w:color="000000"/>
          <w:bottom w:val="double" w:sz="7" w:space="0" w:color="000000"/>
          <w:right w:val="double" w:sz="7" w:space="0" w:color="000000"/>
        </w:pBdr>
        <w:ind w:left="2160" w:hanging="2160"/>
        <w:rPr>
          <w:rFonts w:cs="Arial"/>
          <w:sz w:val="18"/>
          <w:szCs w:val="18"/>
        </w:rPr>
      </w:pPr>
      <w:r w:rsidRPr="0056782F">
        <w:rPr>
          <w:rFonts w:cs="Arial"/>
          <w:sz w:val="18"/>
          <w:szCs w:val="18"/>
        </w:rPr>
        <w:t xml:space="preserve">                                                    </w:t>
      </w:r>
    </w:p>
    <w:p w:rsidR="00307708" w:rsidRDefault="0056782F" w:rsidP="0056782F">
      <w:pPr>
        <w:pBdr>
          <w:top w:val="double" w:sz="7" w:space="0" w:color="000000"/>
          <w:left w:val="double" w:sz="7" w:space="0" w:color="000000"/>
          <w:bottom w:val="double" w:sz="7" w:space="0" w:color="000000"/>
          <w:right w:val="double" w:sz="7" w:space="0" w:color="000000"/>
        </w:pBdr>
        <w:ind w:left="2160" w:hanging="2160"/>
        <w:rPr>
          <w:rFonts w:cs="Arial"/>
          <w:sz w:val="18"/>
          <w:szCs w:val="18"/>
        </w:rPr>
      </w:pPr>
      <w:r>
        <w:rPr>
          <w:rFonts w:cs="Arial"/>
          <w:sz w:val="18"/>
          <w:szCs w:val="18"/>
        </w:rPr>
        <w:t xml:space="preserve">                                            * </w:t>
      </w:r>
      <w:r w:rsidRPr="0056782F">
        <w:rPr>
          <w:rFonts w:cs="Arial"/>
          <w:sz w:val="18"/>
          <w:szCs w:val="18"/>
        </w:rPr>
        <w:t xml:space="preserve">Current </w:t>
      </w:r>
      <w:r w:rsidR="00307708">
        <w:rPr>
          <w:rFonts w:cs="Arial"/>
          <w:sz w:val="18"/>
          <w:szCs w:val="18"/>
        </w:rPr>
        <w:t xml:space="preserve">certification by the </w:t>
      </w:r>
      <w:r w:rsidRPr="0056782F">
        <w:rPr>
          <w:rFonts w:cs="Arial"/>
          <w:sz w:val="18"/>
          <w:szCs w:val="18"/>
        </w:rPr>
        <w:t xml:space="preserve">American Board of Family </w:t>
      </w:r>
      <w:r w:rsidR="00C54D20">
        <w:rPr>
          <w:rFonts w:cs="Arial"/>
          <w:sz w:val="18"/>
          <w:szCs w:val="18"/>
        </w:rPr>
        <w:t>Medicine</w:t>
      </w:r>
      <w:r w:rsidRPr="0056782F">
        <w:rPr>
          <w:rFonts w:cs="Arial"/>
          <w:sz w:val="18"/>
          <w:szCs w:val="18"/>
        </w:rPr>
        <w:t xml:space="preserve"> or American Osteopathic Board of Family </w:t>
      </w:r>
    </w:p>
    <w:p w:rsidR="0056782F" w:rsidRPr="0056782F" w:rsidRDefault="00307708" w:rsidP="0056782F">
      <w:pPr>
        <w:pBdr>
          <w:top w:val="double" w:sz="7" w:space="0" w:color="000000"/>
          <w:left w:val="double" w:sz="7" w:space="0" w:color="000000"/>
          <w:bottom w:val="double" w:sz="7" w:space="0" w:color="000000"/>
          <w:right w:val="double" w:sz="7" w:space="0" w:color="000000"/>
        </w:pBdr>
        <w:ind w:left="2160" w:hanging="2160"/>
        <w:rPr>
          <w:rFonts w:cs="Arial"/>
          <w:sz w:val="18"/>
          <w:szCs w:val="18"/>
        </w:rPr>
      </w:pPr>
      <w:r>
        <w:rPr>
          <w:rFonts w:cs="Arial"/>
          <w:sz w:val="18"/>
          <w:szCs w:val="18"/>
        </w:rPr>
        <w:t xml:space="preserve">                                              </w:t>
      </w:r>
      <w:r w:rsidR="0056782F" w:rsidRPr="0056782F">
        <w:rPr>
          <w:rFonts w:cs="Arial"/>
          <w:sz w:val="18"/>
          <w:szCs w:val="18"/>
        </w:rPr>
        <w:t>Practice</w:t>
      </w:r>
    </w:p>
    <w:p w:rsidR="0056782F" w:rsidRPr="0056782F" w:rsidRDefault="0056782F" w:rsidP="0056782F">
      <w:pPr>
        <w:pBdr>
          <w:top w:val="double" w:sz="7" w:space="0" w:color="000000"/>
          <w:left w:val="double" w:sz="7" w:space="0" w:color="000000"/>
          <w:bottom w:val="double" w:sz="7" w:space="0" w:color="000000"/>
          <w:right w:val="double" w:sz="7" w:space="0" w:color="000000"/>
        </w:pBdr>
        <w:ind w:left="2160" w:hanging="2160"/>
        <w:jc w:val="center"/>
        <w:rPr>
          <w:rFonts w:cs="Arial"/>
          <w:b/>
          <w:i/>
          <w:sz w:val="18"/>
          <w:szCs w:val="18"/>
        </w:rPr>
      </w:pPr>
      <w:r w:rsidRPr="0056782F">
        <w:rPr>
          <w:rFonts w:cs="Arial"/>
          <w:b/>
          <w:i/>
          <w:sz w:val="18"/>
          <w:szCs w:val="18"/>
        </w:rPr>
        <w:t>OR</w:t>
      </w:r>
    </w:p>
    <w:p w:rsidR="0056782F" w:rsidRPr="0056782F" w:rsidRDefault="0056782F" w:rsidP="0056782F">
      <w:pPr>
        <w:pBdr>
          <w:top w:val="double" w:sz="7" w:space="0" w:color="000000"/>
          <w:left w:val="double" w:sz="7" w:space="0" w:color="000000"/>
          <w:bottom w:val="double" w:sz="7" w:space="0" w:color="000000"/>
          <w:right w:val="double" w:sz="7" w:space="0" w:color="000000"/>
        </w:pBdr>
        <w:ind w:left="2160" w:hanging="2160"/>
        <w:rPr>
          <w:rFonts w:cs="Arial"/>
          <w:sz w:val="18"/>
          <w:szCs w:val="18"/>
        </w:rPr>
      </w:pPr>
      <w:r w:rsidRPr="0056782F">
        <w:rPr>
          <w:rFonts w:cs="Arial"/>
          <w:sz w:val="18"/>
          <w:szCs w:val="18"/>
        </w:rPr>
        <w:t xml:space="preserve">                                            </w:t>
      </w:r>
      <w:r>
        <w:rPr>
          <w:rFonts w:cs="Arial"/>
          <w:sz w:val="18"/>
          <w:szCs w:val="18"/>
        </w:rPr>
        <w:t xml:space="preserve">* </w:t>
      </w:r>
      <w:r w:rsidRPr="0056782F">
        <w:rPr>
          <w:rFonts w:cs="Arial"/>
          <w:sz w:val="18"/>
          <w:szCs w:val="18"/>
        </w:rPr>
        <w:t>Successfu</w:t>
      </w:r>
      <w:r w:rsidR="00307708">
        <w:rPr>
          <w:rFonts w:cs="Arial"/>
          <w:sz w:val="18"/>
          <w:szCs w:val="18"/>
        </w:rPr>
        <w:t>l completion within the last two</w:t>
      </w:r>
      <w:r w:rsidRPr="0056782F">
        <w:rPr>
          <w:rFonts w:cs="Arial"/>
          <w:sz w:val="18"/>
          <w:szCs w:val="18"/>
        </w:rPr>
        <w:t xml:space="preserve"> years of a residency in </w:t>
      </w:r>
      <w:r w:rsidR="00C54D20">
        <w:rPr>
          <w:rFonts w:cs="Arial"/>
          <w:sz w:val="18"/>
          <w:szCs w:val="18"/>
        </w:rPr>
        <w:t>f</w:t>
      </w:r>
      <w:r w:rsidRPr="0056782F">
        <w:rPr>
          <w:rFonts w:cs="Arial"/>
          <w:sz w:val="18"/>
          <w:szCs w:val="18"/>
        </w:rPr>
        <w:t xml:space="preserve">amily </w:t>
      </w:r>
      <w:r w:rsidR="00C54D20">
        <w:rPr>
          <w:rFonts w:cs="Arial"/>
          <w:sz w:val="18"/>
          <w:szCs w:val="18"/>
        </w:rPr>
        <w:t>medicine</w:t>
      </w:r>
      <w:r w:rsidRPr="0056782F">
        <w:rPr>
          <w:rFonts w:cs="Arial"/>
          <w:sz w:val="18"/>
          <w:szCs w:val="18"/>
        </w:rPr>
        <w:t xml:space="preserve"> approved by the Family</w:t>
      </w:r>
      <w:r>
        <w:rPr>
          <w:rFonts w:cs="Arial"/>
          <w:sz w:val="18"/>
          <w:szCs w:val="18"/>
        </w:rPr>
        <w:t xml:space="preserve">                                              </w:t>
      </w:r>
      <w:r w:rsidR="00C54D20">
        <w:rPr>
          <w:rFonts w:cs="Arial"/>
          <w:sz w:val="18"/>
          <w:szCs w:val="18"/>
        </w:rPr>
        <w:t xml:space="preserve"> </w:t>
      </w:r>
      <w:r w:rsidR="00C54D20">
        <w:rPr>
          <w:rFonts w:cs="Arial"/>
          <w:sz w:val="18"/>
          <w:szCs w:val="18"/>
        </w:rPr>
        <w:br/>
        <w:t xml:space="preserve">    Medicine</w:t>
      </w:r>
      <w:r w:rsidRPr="0056782F">
        <w:rPr>
          <w:rFonts w:cs="Arial"/>
          <w:sz w:val="18"/>
          <w:szCs w:val="18"/>
        </w:rPr>
        <w:t xml:space="preserve"> Residency Review Committee of the ACGME or a residency in </w:t>
      </w:r>
      <w:r w:rsidR="00C54D20">
        <w:rPr>
          <w:rFonts w:cs="Arial"/>
          <w:sz w:val="18"/>
          <w:szCs w:val="18"/>
        </w:rPr>
        <w:t>f</w:t>
      </w:r>
      <w:r w:rsidRPr="0056782F">
        <w:rPr>
          <w:rFonts w:cs="Arial"/>
          <w:sz w:val="18"/>
          <w:szCs w:val="18"/>
        </w:rPr>
        <w:t xml:space="preserve">amily </w:t>
      </w:r>
      <w:r w:rsidR="00C54D20">
        <w:rPr>
          <w:rFonts w:cs="Arial"/>
          <w:sz w:val="18"/>
          <w:szCs w:val="18"/>
        </w:rPr>
        <w:t>medicine</w:t>
      </w:r>
      <w:r w:rsidRPr="0056782F">
        <w:rPr>
          <w:rFonts w:cs="Arial"/>
          <w:sz w:val="18"/>
          <w:szCs w:val="18"/>
        </w:rPr>
        <w:t xml:space="preserve"> approved by </w:t>
      </w:r>
      <w:r w:rsidR="00C54D20">
        <w:rPr>
          <w:rFonts w:cs="Arial"/>
          <w:sz w:val="18"/>
          <w:szCs w:val="18"/>
        </w:rPr>
        <w:br/>
        <w:t xml:space="preserve">    </w:t>
      </w:r>
      <w:r w:rsidRPr="0056782F">
        <w:rPr>
          <w:rFonts w:cs="Arial"/>
          <w:sz w:val="18"/>
          <w:szCs w:val="18"/>
        </w:rPr>
        <w:t xml:space="preserve">the </w:t>
      </w:r>
      <w:r w:rsidR="00307708">
        <w:rPr>
          <w:rFonts w:cs="Arial"/>
          <w:sz w:val="18"/>
          <w:szCs w:val="18"/>
        </w:rPr>
        <w:t>American O</w:t>
      </w:r>
      <w:r w:rsidRPr="0056782F">
        <w:rPr>
          <w:rFonts w:cs="Arial"/>
          <w:sz w:val="18"/>
          <w:szCs w:val="18"/>
        </w:rPr>
        <w:t>steopathic Board of Family Physicians</w:t>
      </w:r>
    </w:p>
    <w:p w:rsidR="0056782F" w:rsidRPr="0056782F" w:rsidRDefault="0056782F" w:rsidP="0056782F">
      <w:pPr>
        <w:pBdr>
          <w:top w:val="double" w:sz="7" w:space="0" w:color="000000"/>
          <w:left w:val="double" w:sz="7" w:space="0" w:color="000000"/>
          <w:bottom w:val="double" w:sz="7" w:space="0" w:color="000000"/>
          <w:right w:val="double" w:sz="7" w:space="0" w:color="000000"/>
        </w:pBdr>
        <w:ind w:left="2160" w:hanging="2160"/>
        <w:jc w:val="center"/>
        <w:rPr>
          <w:rFonts w:cs="Arial"/>
          <w:b/>
          <w:i/>
          <w:sz w:val="18"/>
          <w:szCs w:val="18"/>
        </w:rPr>
      </w:pPr>
    </w:p>
    <w:p w:rsidR="0056782F" w:rsidRPr="003E18C5" w:rsidRDefault="003E18C5" w:rsidP="0056782F">
      <w:pPr>
        <w:pBdr>
          <w:top w:val="double" w:sz="7" w:space="0" w:color="000000"/>
          <w:left w:val="double" w:sz="7" w:space="0" w:color="000000"/>
          <w:bottom w:val="double" w:sz="7" w:space="0" w:color="000000"/>
          <w:right w:val="double" w:sz="7" w:space="0" w:color="000000"/>
        </w:pBdr>
        <w:jc w:val="both"/>
        <w:rPr>
          <w:rFonts w:cs="Arial"/>
          <w:sz w:val="18"/>
          <w:szCs w:val="18"/>
        </w:rPr>
      </w:pPr>
      <w:r w:rsidRPr="003E18C5">
        <w:rPr>
          <w:rFonts w:cs="Arial"/>
          <w:sz w:val="18"/>
          <w:szCs w:val="18"/>
          <w:u w:val="single"/>
        </w:rPr>
        <w:t>Reappointment/Reappraisal:</w:t>
      </w:r>
      <w:r>
        <w:rPr>
          <w:rFonts w:cs="Arial"/>
          <w:sz w:val="18"/>
          <w:szCs w:val="18"/>
        </w:rPr>
        <w:t xml:space="preserve">  Reappointment/reappraisal will be based on a system of performance appraisal </w:t>
      </w:r>
      <w:r w:rsidR="00C54D20">
        <w:rPr>
          <w:rFonts w:cs="Arial"/>
          <w:sz w:val="18"/>
          <w:szCs w:val="18"/>
        </w:rPr>
        <w:t>using</w:t>
      </w:r>
      <w:r>
        <w:rPr>
          <w:rFonts w:cs="Arial"/>
          <w:sz w:val="18"/>
          <w:szCs w:val="18"/>
        </w:rPr>
        <w:t xml:space="preserve"> information regarding clinical activity and the results of monitoring and evaluation functions.</w:t>
      </w:r>
    </w:p>
    <w:p w:rsidR="00821CB4" w:rsidRDefault="00821CB4" w:rsidP="00821CB4">
      <w:pPr>
        <w:rPr>
          <w:rFonts w:cs="Arial"/>
          <w:b/>
          <w:sz w:val="16"/>
          <w:szCs w:val="16"/>
        </w:rPr>
      </w:pPr>
    </w:p>
    <w:p w:rsidR="00F1584D" w:rsidRDefault="00F1584D" w:rsidP="00821CB4">
      <w:pPr>
        <w:rPr>
          <w:rFonts w:cs="Arial"/>
          <w:b/>
          <w:szCs w:val="24"/>
        </w:rPr>
      </w:pPr>
      <w:r>
        <w:rPr>
          <w:rFonts w:cs="Arial"/>
          <w:b/>
          <w:szCs w:val="24"/>
        </w:rPr>
        <w:t xml:space="preserve">MANAGEMENT OF ADULT PATIENTS </w:t>
      </w:r>
      <w:r w:rsidR="00783F17">
        <w:rPr>
          <w:rFonts w:cs="Arial"/>
          <w:b/>
          <w:szCs w:val="24"/>
        </w:rPr>
        <w:t xml:space="preserve">INPATIENT SETTING </w:t>
      </w:r>
      <w:r>
        <w:rPr>
          <w:rFonts w:cs="Arial"/>
          <w:b/>
          <w:szCs w:val="24"/>
        </w:rPr>
        <w:t>(18 years and older)</w:t>
      </w:r>
    </w:p>
    <w:p w:rsidR="00F1584D" w:rsidRPr="00F1584D" w:rsidRDefault="00F1584D" w:rsidP="00821CB4">
      <w:pPr>
        <w:rPr>
          <w:rFonts w:cs="Arial"/>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3940"/>
        <w:gridCol w:w="2880"/>
        <w:gridCol w:w="1980"/>
        <w:gridCol w:w="720"/>
        <w:gridCol w:w="648"/>
      </w:tblGrid>
      <w:tr w:rsidR="00BE5B02" w:rsidRPr="00B33FC3" w:rsidTr="00B33FC3">
        <w:tc>
          <w:tcPr>
            <w:tcW w:w="848" w:type="dxa"/>
          </w:tcPr>
          <w:p w:rsidR="00BE5B02" w:rsidRPr="00B33FC3" w:rsidRDefault="00BE5B02" w:rsidP="007304FB">
            <w:pPr>
              <w:rPr>
                <w:b/>
                <w:sz w:val="16"/>
                <w:szCs w:val="16"/>
              </w:rPr>
            </w:pPr>
            <w:r w:rsidRPr="00B33FC3">
              <w:rPr>
                <w:b/>
                <w:sz w:val="16"/>
                <w:szCs w:val="16"/>
              </w:rPr>
              <w:t>Request</w:t>
            </w:r>
          </w:p>
        </w:tc>
        <w:tc>
          <w:tcPr>
            <w:tcW w:w="3940" w:type="dxa"/>
          </w:tcPr>
          <w:p w:rsidR="00BE5B02" w:rsidRPr="00B33FC3" w:rsidRDefault="00F1584D" w:rsidP="00F1584D">
            <w:pPr>
              <w:rPr>
                <w:b/>
                <w:sz w:val="16"/>
                <w:szCs w:val="16"/>
              </w:rPr>
            </w:pPr>
            <w:r>
              <w:rPr>
                <w:b/>
                <w:sz w:val="16"/>
                <w:szCs w:val="16"/>
              </w:rPr>
              <w:t>Core Privileges</w:t>
            </w:r>
          </w:p>
        </w:tc>
        <w:tc>
          <w:tcPr>
            <w:tcW w:w="2880" w:type="dxa"/>
          </w:tcPr>
          <w:p w:rsidR="00BE5B02" w:rsidRPr="00B33FC3" w:rsidRDefault="00F42B10" w:rsidP="00B33FC3">
            <w:pPr>
              <w:jc w:val="center"/>
              <w:rPr>
                <w:b/>
                <w:sz w:val="16"/>
                <w:szCs w:val="16"/>
              </w:rPr>
            </w:pPr>
            <w:r>
              <w:rPr>
                <w:b/>
                <w:sz w:val="16"/>
                <w:szCs w:val="16"/>
              </w:rPr>
              <w:t>Initial</w:t>
            </w:r>
            <w:r w:rsidR="00BE5B02" w:rsidRPr="00B33FC3">
              <w:rPr>
                <w:b/>
                <w:sz w:val="16"/>
                <w:szCs w:val="16"/>
              </w:rPr>
              <w:t xml:space="preserve"> Requirements</w:t>
            </w:r>
          </w:p>
        </w:tc>
        <w:tc>
          <w:tcPr>
            <w:tcW w:w="1980" w:type="dxa"/>
          </w:tcPr>
          <w:p w:rsidR="00BE5B02" w:rsidRPr="00B33FC3" w:rsidRDefault="00BE5B02" w:rsidP="00B33FC3">
            <w:pPr>
              <w:jc w:val="center"/>
              <w:rPr>
                <w:b/>
                <w:sz w:val="16"/>
                <w:szCs w:val="16"/>
              </w:rPr>
            </w:pPr>
            <w:r w:rsidRPr="00B33FC3">
              <w:rPr>
                <w:b/>
                <w:sz w:val="16"/>
                <w:szCs w:val="16"/>
              </w:rPr>
              <w:t>Reappointment Criteria</w:t>
            </w:r>
          </w:p>
        </w:tc>
        <w:tc>
          <w:tcPr>
            <w:tcW w:w="720" w:type="dxa"/>
          </w:tcPr>
          <w:p w:rsidR="00BE5B02" w:rsidRPr="00B33FC3" w:rsidRDefault="00BE5B02" w:rsidP="007304FB">
            <w:pPr>
              <w:rPr>
                <w:b/>
                <w:sz w:val="16"/>
                <w:szCs w:val="16"/>
              </w:rPr>
            </w:pPr>
            <w:r w:rsidRPr="00B33FC3">
              <w:rPr>
                <w:b/>
                <w:sz w:val="16"/>
                <w:szCs w:val="16"/>
              </w:rPr>
              <w:t>Grant</w:t>
            </w:r>
          </w:p>
        </w:tc>
        <w:tc>
          <w:tcPr>
            <w:tcW w:w="648" w:type="dxa"/>
          </w:tcPr>
          <w:p w:rsidR="00BE5B02" w:rsidRPr="00B33FC3" w:rsidRDefault="00BE5B02" w:rsidP="007304FB">
            <w:pPr>
              <w:rPr>
                <w:b/>
                <w:sz w:val="16"/>
                <w:szCs w:val="16"/>
              </w:rPr>
            </w:pPr>
            <w:r w:rsidRPr="00B33FC3">
              <w:rPr>
                <w:b/>
                <w:sz w:val="16"/>
                <w:szCs w:val="16"/>
              </w:rPr>
              <w:t>Defer</w:t>
            </w:r>
          </w:p>
        </w:tc>
      </w:tr>
      <w:tr w:rsidR="00BE5B02" w:rsidRPr="00B33FC3" w:rsidTr="00B33FC3">
        <w:tc>
          <w:tcPr>
            <w:tcW w:w="848" w:type="dxa"/>
          </w:tcPr>
          <w:p w:rsidR="00BE5B02" w:rsidRPr="00B33FC3" w:rsidRDefault="00BE5B02" w:rsidP="007304FB">
            <w:pPr>
              <w:rPr>
                <w:sz w:val="18"/>
                <w:szCs w:val="18"/>
              </w:rPr>
            </w:pPr>
          </w:p>
        </w:tc>
        <w:tc>
          <w:tcPr>
            <w:tcW w:w="3940" w:type="dxa"/>
          </w:tcPr>
          <w:p w:rsidR="006351AC" w:rsidRPr="00B33FC3" w:rsidRDefault="0056782F" w:rsidP="007D608D">
            <w:pPr>
              <w:rPr>
                <w:sz w:val="18"/>
                <w:szCs w:val="18"/>
              </w:rPr>
            </w:pPr>
            <w:r w:rsidRPr="00D01711">
              <w:rPr>
                <w:rFonts w:cs="Arial"/>
                <w:b/>
                <w:sz w:val="18"/>
                <w:szCs w:val="18"/>
              </w:rPr>
              <w:t>Core</w:t>
            </w:r>
            <w:r w:rsidR="003E18C5">
              <w:rPr>
                <w:rFonts w:cs="Arial"/>
                <w:b/>
                <w:sz w:val="18"/>
                <w:szCs w:val="18"/>
              </w:rPr>
              <w:t xml:space="preserve"> Privileges</w:t>
            </w:r>
            <w:r w:rsidRPr="00691B9D">
              <w:rPr>
                <w:rFonts w:cs="Arial"/>
                <w:sz w:val="18"/>
                <w:szCs w:val="18"/>
              </w:rPr>
              <w:t xml:space="preserve">:  </w:t>
            </w:r>
            <w:r w:rsidR="00691B9D" w:rsidRPr="00691B9D">
              <w:rPr>
                <w:rFonts w:cs="Arial"/>
                <w:sz w:val="18"/>
                <w:szCs w:val="18"/>
              </w:rPr>
              <w:t>Privileges to admit</w:t>
            </w:r>
            <w:r w:rsidR="00C54D20">
              <w:rPr>
                <w:rFonts w:cs="Arial"/>
                <w:sz w:val="18"/>
                <w:szCs w:val="18"/>
              </w:rPr>
              <w:t>,</w:t>
            </w:r>
            <w:r w:rsidR="00691B9D" w:rsidRPr="00691B9D">
              <w:rPr>
                <w:rFonts w:cs="Arial"/>
                <w:sz w:val="18"/>
                <w:szCs w:val="18"/>
              </w:rPr>
              <w:t xml:space="preserve"> evaluate and treat patients 18 years of age </w:t>
            </w:r>
            <w:r w:rsidR="00C54D20">
              <w:rPr>
                <w:rFonts w:cs="Arial"/>
                <w:sz w:val="18"/>
                <w:szCs w:val="18"/>
              </w:rPr>
              <w:t xml:space="preserve">or older </w:t>
            </w:r>
            <w:r w:rsidR="00691B9D" w:rsidRPr="00691B9D">
              <w:rPr>
                <w:rFonts w:cs="Arial"/>
                <w:sz w:val="18"/>
                <w:szCs w:val="18"/>
              </w:rPr>
              <w:t xml:space="preserve">for common illnesses and injuries including </w:t>
            </w:r>
            <w:r w:rsidR="00F22D72">
              <w:rPr>
                <w:rFonts w:cs="Arial"/>
                <w:sz w:val="18"/>
                <w:szCs w:val="18"/>
              </w:rPr>
              <w:t xml:space="preserve">general medical </w:t>
            </w:r>
            <w:r w:rsidR="00691B9D" w:rsidRPr="00691B9D">
              <w:rPr>
                <w:rFonts w:cs="Arial"/>
                <w:sz w:val="18"/>
                <w:szCs w:val="18"/>
              </w:rPr>
              <w:t>disorders</w:t>
            </w:r>
            <w:r w:rsidR="00F22D72">
              <w:rPr>
                <w:rFonts w:cs="Arial"/>
                <w:sz w:val="18"/>
                <w:szCs w:val="18"/>
              </w:rPr>
              <w:t xml:space="preserve">. </w:t>
            </w:r>
            <w:r w:rsidR="00691B9D" w:rsidRPr="00691B9D">
              <w:rPr>
                <w:rFonts w:cs="Arial"/>
                <w:sz w:val="18"/>
                <w:szCs w:val="18"/>
              </w:rPr>
              <w:t>.</w:t>
            </w:r>
            <w:r w:rsidR="00C54D20">
              <w:rPr>
                <w:rFonts w:cs="Arial"/>
                <w:sz w:val="18"/>
                <w:szCs w:val="18"/>
              </w:rPr>
              <w:t xml:space="preserve"> Does not include patients requiring care in an intensive care unit</w:t>
            </w:r>
            <w:r w:rsidR="00F22D72">
              <w:rPr>
                <w:rFonts w:cs="Arial"/>
                <w:sz w:val="18"/>
                <w:szCs w:val="18"/>
              </w:rPr>
              <w:t>.</w:t>
            </w:r>
          </w:p>
        </w:tc>
        <w:tc>
          <w:tcPr>
            <w:tcW w:w="2880" w:type="dxa"/>
          </w:tcPr>
          <w:p w:rsidR="00EA2716" w:rsidRDefault="0056782F" w:rsidP="006351AC">
            <w:pPr>
              <w:rPr>
                <w:rFonts w:cs="Arial"/>
                <w:sz w:val="18"/>
                <w:szCs w:val="18"/>
              </w:rPr>
            </w:pPr>
            <w:r w:rsidRPr="00D01711">
              <w:rPr>
                <w:rFonts w:cs="Arial"/>
                <w:b/>
                <w:sz w:val="18"/>
                <w:szCs w:val="18"/>
              </w:rPr>
              <w:t>Training</w:t>
            </w:r>
            <w:r w:rsidRPr="00D01711">
              <w:rPr>
                <w:rFonts w:cs="Arial"/>
                <w:sz w:val="18"/>
                <w:szCs w:val="18"/>
              </w:rPr>
              <w:t xml:space="preserve"> as noted above </w:t>
            </w:r>
            <w:r w:rsidRPr="00D01711">
              <w:rPr>
                <w:rFonts w:cs="Arial"/>
                <w:b/>
                <w:i/>
                <w:sz w:val="18"/>
                <w:szCs w:val="18"/>
              </w:rPr>
              <w:t xml:space="preserve">plus </w:t>
            </w:r>
            <w:r w:rsidRPr="00D01711">
              <w:rPr>
                <w:rFonts w:cs="Arial"/>
                <w:sz w:val="18"/>
                <w:szCs w:val="18"/>
              </w:rPr>
              <w:t xml:space="preserve">management of </w:t>
            </w:r>
            <w:r w:rsidR="00BD6429">
              <w:rPr>
                <w:rFonts w:cs="Arial"/>
                <w:sz w:val="18"/>
                <w:szCs w:val="18"/>
              </w:rPr>
              <w:t>25</w:t>
            </w:r>
            <w:r w:rsidR="00BD6429" w:rsidRPr="00D01711">
              <w:rPr>
                <w:rFonts w:cs="Arial"/>
                <w:sz w:val="18"/>
                <w:szCs w:val="18"/>
              </w:rPr>
              <w:t xml:space="preserve"> </w:t>
            </w:r>
            <w:r w:rsidR="00C54D20">
              <w:rPr>
                <w:rFonts w:cs="Arial"/>
                <w:sz w:val="18"/>
                <w:szCs w:val="18"/>
              </w:rPr>
              <w:t xml:space="preserve">hospitalized </w:t>
            </w:r>
            <w:r w:rsidRPr="00D01711">
              <w:rPr>
                <w:rFonts w:cs="Arial"/>
                <w:sz w:val="18"/>
                <w:szCs w:val="18"/>
              </w:rPr>
              <w:t>adult patients within the past 24 month</w:t>
            </w:r>
            <w:r>
              <w:rPr>
                <w:rFonts w:cs="Arial"/>
                <w:sz w:val="18"/>
                <w:szCs w:val="18"/>
              </w:rPr>
              <w:t>s</w:t>
            </w:r>
          </w:p>
          <w:p w:rsidR="0056782F" w:rsidRDefault="0056782F" w:rsidP="006351AC">
            <w:pPr>
              <w:rPr>
                <w:rFonts w:cs="Arial"/>
                <w:sz w:val="18"/>
                <w:szCs w:val="18"/>
              </w:rPr>
            </w:pPr>
          </w:p>
          <w:p w:rsidR="0056782F" w:rsidRPr="0056782F" w:rsidRDefault="0056782F" w:rsidP="006351AC">
            <w:pPr>
              <w:rPr>
                <w:b/>
                <w:i/>
                <w:sz w:val="18"/>
                <w:szCs w:val="18"/>
              </w:rPr>
            </w:pPr>
            <w:r>
              <w:rPr>
                <w:rFonts w:cs="Arial"/>
                <w:b/>
                <w:sz w:val="18"/>
                <w:szCs w:val="18"/>
              </w:rPr>
              <w:t xml:space="preserve">Observation: </w:t>
            </w:r>
            <w:r w:rsidRPr="0056782F">
              <w:rPr>
                <w:rFonts w:cs="Arial"/>
                <w:sz w:val="18"/>
                <w:szCs w:val="18"/>
              </w:rPr>
              <w:t>Retrospective review of at least twelve (12) cases representing the range of privileges granted.</w:t>
            </w:r>
          </w:p>
        </w:tc>
        <w:tc>
          <w:tcPr>
            <w:tcW w:w="1980" w:type="dxa"/>
          </w:tcPr>
          <w:p w:rsidR="00BE5B02" w:rsidRPr="00B33FC3" w:rsidRDefault="0056782F" w:rsidP="007304FB">
            <w:pPr>
              <w:rPr>
                <w:sz w:val="18"/>
                <w:szCs w:val="18"/>
              </w:rPr>
            </w:pPr>
            <w:r>
              <w:rPr>
                <w:sz w:val="18"/>
                <w:szCs w:val="18"/>
              </w:rPr>
              <w:t>Same as initial</w:t>
            </w:r>
          </w:p>
        </w:tc>
        <w:tc>
          <w:tcPr>
            <w:tcW w:w="720" w:type="dxa"/>
          </w:tcPr>
          <w:p w:rsidR="00BE5B02" w:rsidRPr="00B33FC3" w:rsidRDefault="00BE5B02" w:rsidP="007304FB">
            <w:pPr>
              <w:rPr>
                <w:sz w:val="18"/>
                <w:szCs w:val="18"/>
              </w:rPr>
            </w:pPr>
          </w:p>
        </w:tc>
        <w:tc>
          <w:tcPr>
            <w:tcW w:w="648" w:type="dxa"/>
          </w:tcPr>
          <w:p w:rsidR="00BE5B02" w:rsidRPr="00B33FC3" w:rsidRDefault="00BE5B02" w:rsidP="007304FB">
            <w:pPr>
              <w:rPr>
                <w:sz w:val="18"/>
                <w:szCs w:val="18"/>
              </w:rPr>
            </w:pPr>
          </w:p>
        </w:tc>
      </w:tr>
      <w:tr w:rsidR="003E18C5" w:rsidRPr="00B33FC3" w:rsidTr="00B33FC3">
        <w:tc>
          <w:tcPr>
            <w:tcW w:w="848" w:type="dxa"/>
          </w:tcPr>
          <w:p w:rsidR="003E18C5" w:rsidRPr="00B33FC3" w:rsidRDefault="003E18C5" w:rsidP="007304FB">
            <w:pPr>
              <w:rPr>
                <w:sz w:val="18"/>
                <w:szCs w:val="18"/>
              </w:rPr>
            </w:pPr>
          </w:p>
        </w:tc>
        <w:tc>
          <w:tcPr>
            <w:tcW w:w="3940" w:type="dxa"/>
          </w:tcPr>
          <w:p w:rsidR="003E18C5" w:rsidRDefault="003E18C5" w:rsidP="0056782F">
            <w:pPr>
              <w:rPr>
                <w:rFonts w:cs="Arial"/>
                <w:sz w:val="18"/>
                <w:szCs w:val="18"/>
              </w:rPr>
            </w:pPr>
            <w:r>
              <w:rPr>
                <w:rFonts w:cs="Arial"/>
                <w:b/>
                <w:sz w:val="18"/>
                <w:szCs w:val="18"/>
              </w:rPr>
              <w:t xml:space="preserve">Core Procedures: </w:t>
            </w:r>
            <w:r>
              <w:rPr>
                <w:rFonts w:cs="Arial"/>
                <w:sz w:val="18"/>
                <w:szCs w:val="18"/>
              </w:rPr>
              <w:t>include</w:t>
            </w:r>
            <w:r w:rsidR="00BD6429">
              <w:rPr>
                <w:rFonts w:cs="Arial"/>
                <w:sz w:val="18"/>
                <w:szCs w:val="18"/>
              </w:rPr>
              <w:t xml:space="preserve"> </w:t>
            </w:r>
            <w:r>
              <w:rPr>
                <w:rFonts w:cs="Arial"/>
                <w:sz w:val="18"/>
                <w:szCs w:val="18"/>
              </w:rPr>
              <w:t>but are not limited to:</w:t>
            </w:r>
          </w:p>
          <w:p w:rsidR="003E18C5" w:rsidRPr="003D112F" w:rsidRDefault="003E18C5" w:rsidP="0056782F">
            <w:pPr>
              <w:rPr>
                <w:sz w:val="18"/>
                <w:szCs w:val="18"/>
              </w:rPr>
            </w:pPr>
            <w:r>
              <w:rPr>
                <w:sz w:val="18"/>
                <w:szCs w:val="18"/>
              </w:rPr>
              <w:t xml:space="preserve">- </w:t>
            </w:r>
            <w:r w:rsidRPr="003D112F">
              <w:rPr>
                <w:i/>
                <w:sz w:val="18"/>
                <w:szCs w:val="18"/>
              </w:rPr>
              <w:t xml:space="preserve">Abdominal </w:t>
            </w:r>
            <w:proofErr w:type="spellStart"/>
            <w:r w:rsidRPr="003D112F">
              <w:rPr>
                <w:i/>
                <w:sz w:val="18"/>
                <w:szCs w:val="18"/>
              </w:rPr>
              <w:t>Paracentesis</w:t>
            </w:r>
            <w:proofErr w:type="spellEnd"/>
          </w:p>
          <w:p w:rsidR="003E18C5" w:rsidRPr="003D112F" w:rsidRDefault="003E18C5" w:rsidP="0056782F">
            <w:pPr>
              <w:rPr>
                <w:i/>
                <w:sz w:val="18"/>
                <w:szCs w:val="18"/>
              </w:rPr>
            </w:pPr>
            <w:r w:rsidRPr="003D112F">
              <w:rPr>
                <w:sz w:val="18"/>
                <w:szCs w:val="18"/>
              </w:rPr>
              <w:t xml:space="preserve">- </w:t>
            </w:r>
            <w:r w:rsidRPr="003D112F">
              <w:rPr>
                <w:i/>
                <w:sz w:val="18"/>
                <w:szCs w:val="18"/>
              </w:rPr>
              <w:t>Arterial line insertion</w:t>
            </w:r>
          </w:p>
          <w:p w:rsidR="003E18C5" w:rsidRPr="003D112F" w:rsidRDefault="003E18C5" w:rsidP="003E18C5">
            <w:pPr>
              <w:rPr>
                <w:i/>
                <w:sz w:val="18"/>
                <w:szCs w:val="18"/>
              </w:rPr>
            </w:pPr>
            <w:r w:rsidRPr="003D112F">
              <w:rPr>
                <w:i/>
                <w:sz w:val="18"/>
                <w:szCs w:val="18"/>
              </w:rPr>
              <w:t>- Arthrocentesis</w:t>
            </w:r>
          </w:p>
          <w:p w:rsidR="003E18C5" w:rsidRPr="003D112F" w:rsidRDefault="00B740FC" w:rsidP="003E18C5">
            <w:pPr>
              <w:rPr>
                <w:i/>
                <w:sz w:val="18"/>
                <w:szCs w:val="18"/>
              </w:rPr>
            </w:pPr>
            <w:r w:rsidRPr="003D112F">
              <w:rPr>
                <w:i/>
                <w:sz w:val="18"/>
                <w:szCs w:val="18"/>
              </w:rPr>
              <w:t>Assist at Surgery</w:t>
            </w:r>
          </w:p>
          <w:p w:rsidR="003E18C5" w:rsidRPr="003D112F" w:rsidRDefault="003E18C5" w:rsidP="003E18C5">
            <w:pPr>
              <w:rPr>
                <w:i/>
                <w:sz w:val="18"/>
                <w:szCs w:val="18"/>
              </w:rPr>
            </w:pPr>
            <w:r w:rsidRPr="003D112F">
              <w:rPr>
                <w:i/>
                <w:sz w:val="18"/>
                <w:szCs w:val="18"/>
              </w:rPr>
              <w:t>- Central venous line insertion</w:t>
            </w:r>
          </w:p>
          <w:p w:rsidR="0031099B" w:rsidRPr="003D112F" w:rsidRDefault="0031099B" w:rsidP="003E18C5">
            <w:pPr>
              <w:rPr>
                <w:i/>
                <w:sz w:val="18"/>
                <w:szCs w:val="18"/>
              </w:rPr>
            </w:pPr>
          </w:p>
          <w:p w:rsidR="003E18C5" w:rsidRPr="003D112F" w:rsidRDefault="003E18C5" w:rsidP="003E18C5">
            <w:pPr>
              <w:rPr>
                <w:i/>
                <w:sz w:val="18"/>
                <w:szCs w:val="18"/>
              </w:rPr>
            </w:pPr>
            <w:r w:rsidRPr="003D112F">
              <w:rPr>
                <w:i/>
                <w:sz w:val="18"/>
                <w:szCs w:val="18"/>
              </w:rPr>
              <w:t xml:space="preserve">- Dilation and curettage (diagnostic or </w:t>
            </w:r>
          </w:p>
          <w:p w:rsidR="003E18C5" w:rsidRPr="003D112F" w:rsidRDefault="003E18C5" w:rsidP="003E18C5">
            <w:pPr>
              <w:rPr>
                <w:i/>
                <w:sz w:val="18"/>
                <w:szCs w:val="18"/>
              </w:rPr>
            </w:pPr>
            <w:r w:rsidRPr="003D112F">
              <w:rPr>
                <w:i/>
                <w:sz w:val="18"/>
                <w:szCs w:val="18"/>
              </w:rPr>
              <w:t xml:space="preserve">    therapeutic)</w:t>
            </w:r>
          </w:p>
          <w:p w:rsidR="00F22D72" w:rsidRPr="003D112F" w:rsidRDefault="00F22D72" w:rsidP="003E18C5">
            <w:pPr>
              <w:rPr>
                <w:i/>
                <w:sz w:val="18"/>
                <w:szCs w:val="18"/>
              </w:rPr>
            </w:pPr>
            <w:r w:rsidRPr="003D112F">
              <w:rPr>
                <w:i/>
                <w:sz w:val="18"/>
                <w:szCs w:val="18"/>
              </w:rPr>
              <w:t xml:space="preserve">- I&amp;D </w:t>
            </w:r>
            <w:r w:rsidR="00C40284" w:rsidRPr="003D112F">
              <w:rPr>
                <w:i/>
                <w:sz w:val="18"/>
                <w:szCs w:val="18"/>
              </w:rPr>
              <w:t>abscess</w:t>
            </w:r>
          </w:p>
          <w:p w:rsidR="003E18C5" w:rsidRPr="003D112F" w:rsidRDefault="003E18C5" w:rsidP="003E18C5">
            <w:pPr>
              <w:rPr>
                <w:i/>
                <w:sz w:val="18"/>
                <w:szCs w:val="18"/>
              </w:rPr>
            </w:pPr>
            <w:r w:rsidRPr="003D112F">
              <w:rPr>
                <w:i/>
                <w:sz w:val="18"/>
                <w:szCs w:val="18"/>
              </w:rPr>
              <w:t>- Lumbar puncture</w:t>
            </w:r>
          </w:p>
          <w:p w:rsidR="0031099B" w:rsidRPr="003D112F" w:rsidRDefault="00F22D72" w:rsidP="003E18C5">
            <w:pPr>
              <w:rPr>
                <w:i/>
                <w:sz w:val="18"/>
                <w:szCs w:val="18"/>
              </w:rPr>
            </w:pPr>
            <w:r w:rsidRPr="003D112F">
              <w:rPr>
                <w:i/>
                <w:sz w:val="18"/>
                <w:szCs w:val="18"/>
              </w:rPr>
              <w:t>-Management of uncomplicated minor closed fractures and uncomplicated dislocations</w:t>
            </w:r>
          </w:p>
          <w:p w:rsidR="0031099B" w:rsidRPr="003D112F" w:rsidRDefault="0031099B" w:rsidP="003E18C5">
            <w:pPr>
              <w:rPr>
                <w:i/>
                <w:sz w:val="18"/>
                <w:szCs w:val="18"/>
              </w:rPr>
            </w:pPr>
            <w:r w:rsidRPr="003D112F">
              <w:rPr>
                <w:i/>
                <w:sz w:val="18"/>
                <w:szCs w:val="18"/>
              </w:rPr>
              <w:t>- Nasal pack, anterior</w:t>
            </w:r>
          </w:p>
          <w:p w:rsidR="00F22D72" w:rsidRPr="003D112F" w:rsidRDefault="00F22D72" w:rsidP="003E18C5">
            <w:pPr>
              <w:rPr>
                <w:i/>
                <w:sz w:val="18"/>
                <w:szCs w:val="18"/>
              </w:rPr>
            </w:pPr>
            <w:r w:rsidRPr="003D112F">
              <w:rPr>
                <w:i/>
                <w:sz w:val="18"/>
                <w:szCs w:val="18"/>
              </w:rPr>
              <w:t>-Removal of non-penetrating corneal foreign body</w:t>
            </w:r>
          </w:p>
          <w:p w:rsidR="00F22D72" w:rsidRPr="003D112F" w:rsidRDefault="003E18C5" w:rsidP="003E18C5">
            <w:pPr>
              <w:rPr>
                <w:sz w:val="18"/>
                <w:szCs w:val="18"/>
              </w:rPr>
            </w:pPr>
            <w:r w:rsidRPr="003D112F">
              <w:rPr>
                <w:sz w:val="18"/>
                <w:szCs w:val="18"/>
              </w:rPr>
              <w:t>-</w:t>
            </w:r>
            <w:r w:rsidR="00F22D72" w:rsidRPr="003D112F">
              <w:rPr>
                <w:sz w:val="18"/>
                <w:szCs w:val="18"/>
              </w:rPr>
              <w:t>Simple skin biopsy or excision</w:t>
            </w:r>
            <w:r w:rsidRPr="003D112F">
              <w:rPr>
                <w:sz w:val="18"/>
                <w:szCs w:val="18"/>
              </w:rPr>
              <w:t xml:space="preserve"> </w:t>
            </w:r>
          </w:p>
          <w:p w:rsidR="00F22D72" w:rsidRPr="003D112F" w:rsidRDefault="00F22D72" w:rsidP="003E18C5">
            <w:pPr>
              <w:rPr>
                <w:sz w:val="18"/>
                <w:szCs w:val="18"/>
              </w:rPr>
            </w:pPr>
            <w:r w:rsidRPr="003D112F">
              <w:rPr>
                <w:sz w:val="18"/>
                <w:szCs w:val="18"/>
              </w:rPr>
              <w:t>Suture of uncomplicated lacerations</w:t>
            </w:r>
          </w:p>
          <w:p w:rsidR="003E18C5" w:rsidRPr="003D112F" w:rsidRDefault="00F22D72" w:rsidP="003E18C5">
            <w:pPr>
              <w:rPr>
                <w:i/>
                <w:sz w:val="18"/>
                <w:szCs w:val="18"/>
              </w:rPr>
            </w:pPr>
            <w:r w:rsidRPr="003D112F">
              <w:rPr>
                <w:sz w:val="18"/>
                <w:szCs w:val="18"/>
              </w:rPr>
              <w:t>-</w:t>
            </w:r>
            <w:proofErr w:type="spellStart"/>
            <w:r w:rsidR="003E18C5" w:rsidRPr="003D112F">
              <w:rPr>
                <w:i/>
                <w:sz w:val="18"/>
                <w:szCs w:val="18"/>
              </w:rPr>
              <w:t>Suprapubic</w:t>
            </w:r>
            <w:proofErr w:type="spellEnd"/>
            <w:r w:rsidR="003E18C5" w:rsidRPr="003D112F">
              <w:rPr>
                <w:i/>
                <w:sz w:val="18"/>
                <w:szCs w:val="18"/>
              </w:rPr>
              <w:t xml:space="preserve"> bladder aspiration</w:t>
            </w:r>
          </w:p>
          <w:p w:rsidR="003E18C5" w:rsidRPr="003E18C5" w:rsidRDefault="003E18C5" w:rsidP="003E18C5">
            <w:pPr>
              <w:rPr>
                <w:rFonts w:cs="Arial"/>
                <w:sz w:val="18"/>
                <w:szCs w:val="18"/>
              </w:rPr>
            </w:pPr>
            <w:r w:rsidRPr="003D112F">
              <w:rPr>
                <w:i/>
                <w:sz w:val="18"/>
                <w:szCs w:val="18"/>
              </w:rPr>
              <w:t>- Thoracentesis</w:t>
            </w:r>
          </w:p>
        </w:tc>
        <w:tc>
          <w:tcPr>
            <w:tcW w:w="2880" w:type="dxa"/>
          </w:tcPr>
          <w:p w:rsidR="0031099B" w:rsidRPr="00BD6429" w:rsidRDefault="0031099B" w:rsidP="0031099B">
            <w:pPr>
              <w:rPr>
                <w:rFonts w:cs="Arial"/>
                <w:b/>
                <w:i/>
                <w:sz w:val="18"/>
                <w:szCs w:val="18"/>
              </w:rPr>
            </w:pPr>
            <w:r w:rsidRPr="00BD6429">
              <w:rPr>
                <w:rFonts w:cs="Arial"/>
                <w:b/>
                <w:i/>
                <w:sz w:val="18"/>
                <w:szCs w:val="18"/>
              </w:rPr>
              <w:t>Training</w:t>
            </w:r>
            <w:r w:rsidR="003D112F">
              <w:rPr>
                <w:rFonts w:cs="Arial"/>
                <w:b/>
                <w:i/>
                <w:sz w:val="18"/>
                <w:szCs w:val="18"/>
              </w:rPr>
              <w:t>:</w:t>
            </w:r>
            <w:r w:rsidRPr="003D112F">
              <w:rPr>
                <w:rFonts w:cs="Arial"/>
                <w:i/>
                <w:sz w:val="18"/>
                <w:szCs w:val="18"/>
              </w:rPr>
              <w:t xml:space="preserve"> as noted above plus </w:t>
            </w:r>
            <w:r w:rsidR="00B740FC" w:rsidRPr="003D112F">
              <w:rPr>
                <w:rFonts w:cs="Arial"/>
                <w:i/>
                <w:sz w:val="18"/>
                <w:szCs w:val="18"/>
              </w:rPr>
              <w:t xml:space="preserve">5 </w:t>
            </w:r>
            <w:r w:rsidRPr="003D112F">
              <w:rPr>
                <w:rFonts w:cs="Arial"/>
                <w:i/>
                <w:sz w:val="18"/>
                <w:szCs w:val="18"/>
              </w:rPr>
              <w:t>procedures, representative of the core procedures, performed within the past 24 months.</w:t>
            </w:r>
          </w:p>
          <w:p w:rsidR="003E18C5" w:rsidRPr="00BD6429" w:rsidRDefault="003E18C5" w:rsidP="006351AC">
            <w:pPr>
              <w:rPr>
                <w:rFonts w:cs="Arial"/>
                <w:b/>
                <w:sz w:val="18"/>
                <w:szCs w:val="18"/>
              </w:rPr>
            </w:pPr>
          </w:p>
        </w:tc>
        <w:tc>
          <w:tcPr>
            <w:tcW w:w="1980" w:type="dxa"/>
          </w:tcPr>
          <w:p w:rsidR="003E18C5" w:rsidRPr="003D112F" w:rsidRDefault="0031099B" w:rsidP="007304FB">
            <w:pPr>
              <w:rPr>
                <w:sz w:val="18"/>
                <w:szCs w:val="18"/>
              </w:rPr>
            </w:pPr>
            <w:r w:rsidRPr="003D112F">
              <w:rPr>
                <w:sz w:val="18"/>
                <w:szCs w:val="18"/>
              </w:rPr>
              <w:t>Same as initial</w:t>
            </w:r>
          </w:p>
        </w:tc>
        <w:tc>
          <w:tcPr>
            <w:tcW w:w="720" w:type="dxa"/>
          </w:tcPr>
          <w:p w:rsidR="003E18C5" w:rsidRPr="00BD6429" w:rsidRDefault="003E18C5" w:rsidP="007304FB">
            <w:pPr>
              <w:rPr>
                <w:sz w:val="18"/>
                <w:szCs w:val="18"/>
              </w:rPr>
            </w:pPr>
          </w:p>
        </w:tc>
        <w:tc>
          <w:tcPr>
            <w:tcW w:w="648" w:type="dxa"/>
          </w:tcPr>
          <w:p w:rsidR="003E18C5" w:rsidRPr="00B33FC3" w:rsidRDefault="003E18C5" w:rsidP="007304FB">
            <w:pPr>
              <w:rPr>
                <w:sz w:val="18"/>
                <w:szCs w:val="18"/>
              </w:rPr>
            </w:pPr>
          </w:p>
        </w:tc>
      </w:tr>
    </w:tbl>
    <w:p w:rsidR="0031099B" w:rsidRPr="00B13467" w:rsidRDefault="0031099B" w:rsidP="0031099B">
      <w:pPr>
        <w:rPr>
          <w:u w:val="single"/>
        </w:rPr>
      </w:pPr>
      <w:r w:rsidRPr="00B13467">
        <w:rPr>
          <w:b/>
          <w:i/>
        </w:rPr>
        <w:t>OPT OUT</w:t>
      </w:r>
      <w:r>
        <w:t xml:space="preserve">:  I do not wish to request the following core privilege(s)/procedure(s).  Please use this area to document those privileges you do not wish to request (i.e., if you have not maintained competency during the past 24 months) or for any other reason.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5049A" w:rsidRDefault="0005049A"/>
    <w:p w:rsidR="0031099B" w:rsidRDefault="0031099B"/>
    <w:p w:rsidR="0031099B" w:rsidRDefault="0031099B"/>
    <w:p w:rsidR="0031099B" w:rsidRPr="002632B6" w:rsidRDefault="00F42B10" w:rsidP="0031099B">
      <w:pPr>
        <w:jc w:val="both"/>
        <w:rPr>
          <w:rFonts w:cs="Arial"/>
          <w:b/>
          <w:sz w:val="20"/>
        </w:rPr>
      </w:pPr>
      <w:r>
        <w:rPr>
          <w:b/>
          <w:sz w:val="20"/>
        </w:rPr>
        <w:br w:type="page"/>
      </w:r>
      <w:r w:rsidR="0031099B" w:rsidRPr="002632B6">
        <w:rPr>
          <w:b/>
          <w:sz w:val="20"/>
        </w:rPr>
        <w:lastRenderedPageBreak/>
        <w:t>Special Procedures</w:t>
      </w:r>
      <w:r w:rsidR="00520E33">
        <w:rPr>
          <w:b/>
          <w:sz w:val="20"/>
        </w:rPr>
        <w:t xml:space="preserve"> (Adult Patients)</w:t>
      </w:r>
      <w:r w:rsidR="0031099B" w:rsidRPr="002632B6">
        <w:rPr>
          <w:b/>
          <w:sz w:val="20"/>
        </w:rPr>
        <w:t>: Procedures that are not routinely part of training, and may require proof of training or experience.</w:t>
      </w:r>
      <w:r w:rsidR="0031099B">
        <w:rPr>
          <w:b/>
          <w:sz w:val="20"/>
        </w:rPr>
        <w:t xml:space="preserve"> </w:t>
      </w:r>
    </w:p>
    <w:p w:rsidR="0064714B" w:rsidRDefault="0064714B" w:rsidP="004A2169">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3410"/>
        <w:gridCol w:w="3410"/>
        <w:gridCol w:w="1980"/>
        <w:gridCol w:w="720"/>
        <w:gridCol w:w="648"/>
      </w:tblGrid>
      <w:tr w:rsidR="00F375BD" w:rsidRPr="00B33FC3" w:rsidTr="00BD6429">
        <w:tc>
          <w:tcPr>
            <w:tcW w:w="848" w:type="dxa"/>
          </w:tcPr>
          <w:p w:rsidR="00F375BD" w:rsidRPr="00B33FC3" w:rsidRDefault="00F375BD" w:rsidP="00224B73">
            <w:pPr>
              <w:rPr>
                <w:b/>
                <w:sz w:val="16"/>
                <w:szCs w:val="16"/>
              </w:rPr>
            </w:pPr>
            <w:r w:rsidRPr="00B33FC3">
              <w:rPr>
                <w:b/>
                <w:sz w:val="16"/>
                <w:szCs w:val="16"/>
              </w:rPr>
              <w:t>Request</w:t>
            </w:r>
          </w:p>
        </w:tc>
        <w:tc>
          <w:tcPr>
            <w:tcW w:w="3410" w:type="dxa"/>
          </w:tcPr>
          <w:p w:rsidR="00F375BD" w:rsidRPr="00B33FC3" w:rsidRDefault="00F1584D" w:rsidP="00B33FC3">
            <w:pPr>
              <w:jc w:val="center"/>
              <w:rPr>
                <w:b/>
                <w:sz w:val="16"/>
                <w:szCs w:val="16"/>
              </w:rPr>
            </w:pPr>
            <w:r>
              <w:rPr>
                <w:b/>
                <w:sz w:val="16"/>
                <w:szCs w:val="16"/>
              </w:rPr>
              <w:t>Procedure</w:t>
            </w:r>
            <w:r w:rsidR="00F375BD" w:rsidRPr="00B33FC3">
              <w:rPr>
                <w:b/>
                <w:sz w:val="16"/>
                <w:szCs w:val="16"/>
              </w:rPr>
              <w:t>s</w:t>
            </w:r>
            <w:r>
              <w:rPr>
                <w:b/>
                <w:sz w:val="16"/>
                <w:szCs w:val="16"/>
              </w:rPr>
              <w:t xml:space="preserve"> (On adults 18 years and older)</w:t>
            </w:r>
          </w:p>
        </w:tc>
        <w:tc>
          <w:tcPr>
            <w:tcW w:w="3410" w:type="dxa"/>
          </w:tcPr>
          <w:p w:rsidR="00F375BD" w:rsidRPr="00E00A0A" w:rsidRDefault="00F375BD" w:rsidP="00B33FC3">
            <w:pPr>
              <w:jc w:val="center"/>
              <w:rPr>
                <w:b/>
                <w:szCs w:val="24"/>
              </w:rPr>
            </w:pPr>
            <w:r w:rsidRPr="00E00A0A">
              <w:rPr>
                <w:b/>
                <w:szCs w:val="24"/>
              </w:rPr>
              <w:t>Special Requirements</w:t>
            </w:r>
          </w:p>
        </w:tc>
        <w:tc>
          <w:tcPr>
            <w:tcW w:w="1980" w:type="dxa"/>
          </w:tcPr>
          <w:p w:rsidR="00F375BD" w:rsidRPr="00B33FC3" w:rsidRDefault="00F375BD" w:rsidP="00B33FC3">
            <w:pPr>
              <w:jc w:val="center"/>
              <w:rPr>
                <w:b/>
                <w:sz w:val="16"/>
                <w:szCs w:val="16"/>
              </w:rPr>
            </w:pPr>
            <w:r w:rsidRPr="00B33FC3">
              <w:rPr>
                <w:b/>
                <w:sz w:val="16"/>
                <w:szCs w:val="16"/>
              </w:rPr>
              <w:t>Reappointment Criteria</w:t>
            </w:r>
          </w:p>
        </w:tc>
        <w:tc>
          <w:tcPr>
            <w:tcW w:w="720" w:type="dxa"/>
          </w:tcPr>
          <w:p w:rsidR="00F375BD" w:rsidRPr="00B33FC3" w:rsidRDefault="00F375BD" w:rsidP="00224B73">
            <w:pPr>
              <w:rPr>
                <w:b/>
                <w:sz w:val="16"/>
                <w:szCs w:val="16"/>
              </w:rPr>
            </w:pPr>
            <w:r w:rsidRPr="00B33FC3">
              <w:rPr>
                <w:b/>
                <w:sz w:val="16"/>
                <w:szCs w:val="16"/>
              </w:rPr>
              <w:t>Grant</w:t>
            </w:r>
          </w:p>
        </w:tc>
        <w:tc>
          <w:tcPr>
            <w:tcW w:w="648" w:type="dxa"/>
          </w:tcPr>
          <w:p w:rsidR="00F375BD" w:rsidRPr="00B33FC3" w:rsidRDefault="00F375BD" w:rsidP="00224B73">
            <w:pPr>
              <w:rPr>
                <w:b/>
                <w:sz w:val="16"/>
                <w:szCs w:val="16"/>
              </w:rPr>
            </w:pPr>
            <w:r w:rsidRPr="00B33FC3">
              <w:rPr>
                <w:b/>
                <w:sz w:val="16"/>
                <w:szCs w:val="16"/>
              </w:rPr>
              <w:t>Defer</w:t>
            </w:r>
          </w:p>
        </w:tc>
      </w:tr>
      <w:tr w:rsidR="0056782F" w:rsidRPr="00B33FC3" w:rsidTr="00BD6429">
        <w:tc>
          <w:tcPr>
            <w:tcW w:w="848" w:type="dxa"/>
          </w:tcPr>
          <w:p w:rsidR="0056782F" w:rsidRPr="00B33FC3" w:rsidRDefault="0056782F" w:rsidP="00224B73">
            <w:pPr>
              <w:rPr>
                <w:b/>
                <w:sz w:val="16"/>
                <w:szCs w:val="16"/>
              </w:rPr>
            </w:pPr>
          </w:p>
        </w:tc>
        <w:tc>
          <w:tcPr>
            <w:tcW w:w="3410" w:type="dxa"/>
          </w:tcPr>
          <w:p w:rsidR="0056782F" w:rsidRPr="0056782F" w:rsidRDefault="0056782F" w:rsidP="003A7045">
            <w:pPr>
              <w:rPr>
                <w:sz w:val="18"/>
                <w:szCs w:val="18"/>
              </w:rPr>
            </w:pPr>
            <w:r w:rsidRPr="0056782F">
              <w:rPr>
                <w:sz w:val="18"/>
                <w:szCs w:val="18"/>
              </w:rPr>
              <w:t>Acupuncture</w:t>
            </w:r>
          </w:p>
        </w:tc>
        <w:tc>
          <w:tcPr>
            <w:tcW w:w="3410" w:type="dxa"/>
          </w:tcPr>
          <w:p w:rsidR="0056782F" w:rsidRPr="005B17D8" w:rsidRDefault="0056782F" w:rsidP="003A7045">
            <w:pPr>
              <w:pStyle w:val="BodyText"/>
              <w:jc w:val="both"/>
              <w:rPr>
                <w:b w:val="0"/>
                <w:szCs w:val="18"/>
              </w:rPr>
            </w:pPr>
            <w:r>
              <w:rPr>
                <w:szCs w:val="18"/>
              </w:rPr>
              <w:t>Training</w:t>
            </w:r>
            <w:r>
              <w:rPr>
                <w:b w:val="0"/>
                <w:szCs w:val="18"/>
              </w:rPr>
              <w:t xml:space="preserve"> as noted above, </w:t>
            </w:r>
            <w:r w:rsidRPr="005B17D8">
              <w:rPr>
                <w:i/>
                <w:szCs w:val="18"/>
              </w:rPr>
              <w:t>plus</w:t>
            </w:r>
            <w:r>
              <w:rPr>
                <w:b w:val="0"/>
                <w:szCs w:val="18"/>
              </w:rPr>
              <w:t xml:space="preserve"> completion of an approved training program of at least 200 hours, </w:t>
            </w:r>
            <w:r>
              <w:rPr>
                <w:i/>
                <w:szCs w:val="18"/>
              </w:rPr>
              <w:t xml:space="preserve">plus </w:t>
            </w:r>
            <w:r>
              <w:rPr>
                <w:b w:val="0"/>
                <w:szCs w:val="18"/>
              </w:rPr>
              <w:t>must document a minimum of 10 cases in the past year.</w:t>
            </w:r>
          </w:p>
        </w:tc>
        <w:tc>
          <w:tcPr>
            <w:tcW w:w="1980" w:type="dxa"/>
          </w:tcPr>
          <w:p w:rsidR="0056782F" w:rsidRPr="003D112F" w:rsidRDefault="00520E33" w:rsidP="003A7045">
            <w:pPr>
              <w:rPr>
                <w:i/>
                <w:sz w:val="18"/>
                <w:szCs w:val="18"/>
              </w:rPr>
            </w:pPr>
            <w:r w:rsidRPr="003D112F">
              <w:rPr>
                <w:i/>
                <w:sz w:val="18"/>
                <w:szCs w:val="18"/>
              </w:rPr>
              <w:t>Documentation of having performed a minimum of 10 cases in the past 24 months</w:t>
            </w:r>
          </w:p>
        </w:tc>
        <w:tc>
          <w:tcPr>
            <w:tcW w:w="720" w:type="dxa"/>
          </w:tcPr>
          <w:p w:rsidR="0056782F" w:rsidRPr="00B33FC3" w:rsidRDefault="0056782F" w:rsidP="00224B73">
            <w:pPr>
              <w:rPr>
                <w:b/>
                <w:sz w:val="16"/>
                <w:szCs w:val="16"/>
              </w:rPr>
            </w:pPr>
          </w:p>
        </w:tc>
        <w:tc>
          <w:tcPr>
            <w:tcW w:w="648" w:type="dxa"/>
          </w:tcPr>
          <w:p w:rsidR="0056782F" w:rsidRPr="00B33FC3" w:rsidRDefault="0056782F" w:rsidP="00224B73">
            <w:pPr>
              <w:rPr>
                <w:b/>
                <w:sz w:val="16"/>
                <w:szCs w:val="16"/>
              </w:rPr>
            </w:pPr>
          </w:p>
        </w:tc>
      </w:tr>
      <w:tr w:rsidR="0056782F" w:rsidRPr="00B33FC3" w:rsidTr="00BD6429">
        <w:tc>
          <w:tcPr>
            <w:tcW w:w="848" w:type="dxa"/>
          </w:tcPr>
          <w:p w:rsidR="0056782F" w:rsidRPr="00B33FC3" w:rsidRDefault="0056782F" w:rsidP="00224B73">
            <w:pPr>
              <w:rPr>
                <w:b/>
                <w:sz w:val="16"/>
                <w:szCs w:val="16"/>
              </w:rPr>
            </w:pPr>
          </w:p>
        </w:tc>
        <w:tc>
          <w:tcPr>
            <w:tcW w:w="3410" w:type="dxa"/>
          </w:tcPr>
          <w:p w:rsidR="0056782F" w:rsidRPr="00DB0F71" w:rsidRDefault="0056782F" w:rsidP="003A7045">
            <w:pPr>
              <w:rPr>
                <w:sz w:val="18"/>
                <w:szCs w:val="18"/>
              </w:rPr>
            </w:pPr>
            <w:r w:rsidRPr="00DB0F71">
              <w:rPr>
                <w:sz w:val="18"/>
                <w:szCs w:val="18"/>
              </w:rPr>
              <w:t>Continuous intravenous vasoact</w:t>
            </w:r>
            <w:r>
              <w:rPr>
                <w:sz w:val="18"/>
                <w:szCs w:val="18"/>
              </w:rPr>
              <w:t>ive infusion in an ICU setting</w:t>
            </w:r>
          </w:p>
        </w:tc>
        <w:tc>
          <w:tcPr>
            <w:tcW w:w="3410" w:type="dxa"/>
          </w:tcPr>
          <w:p w:rsidR="0056782F" w:rsidRDefault="0056782F" w:rsidP="003A7045">
            <w:pPr>
              <w:rPr>
                <w:sz w:val="18"/>
                <w:szCs w:val="18"/>
              </w:rPr>
            </w:pPr>
            <w:r w:rsidRPr="0085644B">
              <w:rPr>
                <w:b/>
                <w:sz w:val="18"/>
                <w:szCs w:val="18"/>
              </w:rPr>
              <w:t>Training</w:t>
            </w:r>
            <w:r w:rsidRPr="0085644B">
              <w:rPr>
                <w:sz w:val="18"/>
                <w:szCs w:val="18"/>
              </w:rPr>
              <w:t xml:space="preserve"> as noted </w:t>
            </w:r>
            <w:r>
              <w:rPr>
                <w:sz w:val="18"/>
                <w:szCs w:val="18"/>
              </w:rPr>
              <w:t>on Page 1 above that includes education and direct experience in critical care medicine and continuous intravenous vasoactive infusion</w:t>
            </w:r>
          </w:p>
          <w:p w:rsidR="0056782F" w:rsidRDefault="0056782F" w:rsidP="003A7045">
            <w:pPr>
              <w:jc w:val="center"/>
              <w:rPr>
                <w:sz w:val="18"/>
                <w:szCs w:val="18"/>
              </w:rPr>
            </w:pPr>
            <w:r>
              <w:rPr>
                <w:b/>
                <w:sz w:val="18"/>
                <w:szCs w:val="18"/>
              </w:rPr>
              <w:t>OR</w:t>
            </w:r>
            <w:r>
              <w:rPr>
                <w:sz w:val="18"/>
                <w:szCs w:val="18"/>
              </w:rPr>
              <w:t>,</w:t>
            </w:r>
          </w:p>
          <w:p w:rsidR="0056782F" w:rsidRDefault="0056782F" w:rsidP="003A7045">
            <w:pPr>
              <w:rPr>
                <w:sz w:val="18"/>
                <w:szCs w:val="18"/>
              </w:rPr>
            </w:pPr>
            <w:r>
              <w:rPr>
                <w:sz w:val="18"/>
                <w:szCs w:val="18"/>
              </w:rPr>
              <w:t xml:space="preserve">Training as noted on Page1 </w:t>
            </w:r>
            <w:r w:rsidRPr="00860CB7">
              <w:rPr>
                <w:b/>
                <w:i/>
                <w:sz w:val="18"/>
                <w:szCs w:val="18"/>
              </w:rPr>
              <w:t>plus</w:t>
            </w:r>
            <w:r>
              <w:rPr>
                <w:sz w:val="18"/>
                <w:szCs w:val="18"/>
              </w:rPr>
              <w:t xml:space="preserve"> completion of an advanced course in critical care management and continuous intravenous vasoactive infusion.</w:t>
            </w:r>
          </w:p>
          <w:p w:rsidR="0056782F" w:rsidRDefault="0056782F" w:rsidP="003A7045">
            <w:pPr>
              <w:jc w:val="center"/>
              <w:rPr>
                <w:b/>
                <w:i/>
                <w:sz w:val="18"/>
                <w:szCs w:val="18"/>
              </w:rPr>
            </w:pPr>
            <w:r>
              <w:rPr>
                <w:b/>
                <w:i/>
                <w:sz w:val="18"/>
                <w:szCs w:val="18"/>
              </w:rPr>
              <w:t>Plus</w:t>
            </w:r>
          </w:p>
          <w:p w:rsidR="0056782F" w:rsidRPr="00486780" w:rsidRDefault="0056782F" w:rsidP="003A7045">
            <w:pPr>
              <w:rPr>
                <w:sz w:val="18"/>
                <w:szCs w:val="18"/>
              </w:rPr>
            </w:pPr>
            <w:r>
              <w:rPr>
                <w:sz w:val="18"/>
                <w:szCs w:val="18"/>
              </w:rPr>
              <w:t>Documentation of the provision of care for a minimum of 10 patient requiring continuous vasoactive infusion in the past 24 months.</w:t>
            </w:r>
          </w:p>
        </w:tc>
        <w:tc>
          <w:tcPr>
            <w:tcW w:w="1980" w:type="dxa"/>
          </w:tcPr>
          <w:p w:rsidR="0056782F" w:rsidRPr="003D112F" w:rsidRDefault="00753697" w:rsidP="003A7045">
            <w:pPr>
              <w:pStyle w:val="BodyText"/>
              <w:rPr>
                <w:b w:val="0"/>
                <w:szCs w:val="18"/>
              </w:rPr>
            </w:pPr>
            <w:r w:rsidRPr="003D112F">
              <w:rPr>
                <w:b w:val="0"/>
                <w:i/>
                <w:szCs w:val="18"/>
              </w:rPr>
              <w:t xml:space="preserve">Documentation of having provided continuous intravenous vasoactive infusion </w:t>
            </w:r>
            <w:r w:rsidR="00BD6429" w:rsidRPr="003D112F">
              <w:rPr>
                <w:b w:val="0"/>
                <w:i/>
                <w:szCs w:val="18"/>
              </w:rPr>
              <w:t xml:space="preserve">in 10 cases </w:t>
            </w:r>
            <w:r w:rsidRPr="003D112F">
              <w:rPr>
                <w:b w:val="0"/>
                <w:i/>
                <w:szCs w:val="18"/>
              </w:rPr>
              <w:t>within the past 24 months</w:t>
            </w:r>
            <w:r w:rsidR="0056782F" w:rsidRPr="003D112F">
              <w:rPr>
                <w:b w:val="0"/>
                <w:szCs w:val="18"/>
              </w:rPr>
              <w:t>.</w:t>
            </w:r>
          </w:p>
        </w:tc>
        <w:tc>
          <w:tcPr>
            <w:tcW w:w="720" w:type="dxa"/>
          </w:tcPr>
          <w:p w:rsidR="0056782F" w:rsidRPr="00B33FC3" w:rsidRDefault="0056782F" w:rsidP="00224B73">
            <w:pPr>
              <w:rPr>
                <w:b/>
                <w:sz w:val="16"/>
                <w:szCs w:val="16"/>
              </w:rPr>
            </w:pPr>
          </w:p>
        </w:tc>
        <w:tc>
          <w:tcPr>
            <w:tcW w:w="648" w:type="dxa"/>
          </w:tcPr>
          <w:p w:rsidR="0056782F" w:rsidRPr="00B33FC3" w:rsidRDefault="0056782F" w:rsidP="00224B73">
            <w:pPr>
              <w:rPr>
                <w:b/>
                <w:sz w:val="16"/>
                <w:szCs w:val="16"/>
              </w:rPr>
            </w:pPr>
          </w:p>
        </w:tc>
      </w:tr>
      <w:tr w:rsidR="00BD6429" w:rsidRPr="00B33FC3" w:rsidTr="00BD6429">
        <w:tc>
          <w:tcPr>
            <w:tcW w:w="848" w:type="dxa"/>
          </w:tcPr>
          <w:p w:rsidR="00BD6429" w:rsidRPr="00B33FC3" w:rsidRDefault="00BD6429" w:rsidP="00224B73">
            <w:pPr>
              <w:rPr>
                <w:b/>
                <w:sz w:val="16"/>
                <w:szCs w:val="16"/>
              </w:rPr>
            </w:pPr>
          </w:p>
        </w:tc>
        <w:tc>
          <w:tcPr>
            <w:tcW w:w="3410" w:type="dxa"/>
          </w:tcPr>
          <w:p w:rsidR="00BD6429" w:rsidRPr="003D112F" w:rsidRDefault="00BD6429" w:rsidP="003A7045">
            <w:pPr>
              <w:rPr>
                <w:sz w:val="18"/>
                <w:szCs w:val="18"/>
              </w:rPr>
            </w:pPr>
            <w:r w:rsidRPr="003D112F">
              <w:rPr>
                <w:i/>
                <w:sz w:val="18"/>
                <w:szCs w:val="18"/>
              </w:rPr>
              <w:t>Endotracheal intubation (non-emergency)</w:t>
            </w:r>
          </w:p>
        </w:tc>
        <w:tc>
          <w:tcPr>
            <w:tcW w:w="3410" w:type="dxa"/>
          </w:tcPr>
          <w:p w:rsidR="00BD6429" w:rsidRPr="00BD6429" w:rsidRDefault="00BD6429" w:rsidP="003A7045">
            <w:pPr>
              <w:rPr>
                <w:sz w:val="18"/>
                <w:szCs w:val="18"/>
              </w:rPr>
            </w:pPr>
            <w:r w:rsidRPr="003D112F">
              <w:rPr>
                <w:b/>
                <w:color w:val="000000"/>
                <w:sz w:val="18"/>
                <w:szCs w:val="18"/>
              </w:rPr>
              <w:t>Experience</w:t>
            </w:r>
            <w:r w:rsidRPr="00BD6429">
              <w:rPr>
                <w:color w:val="000000"/>
                <w:sz w:val="18"/>
                <w:szCs w:val="18"/>
              </w:rPr>
              <w:t>:  Documentation of the performance or supervision of a minimum 5 procedures in the past two years at the time of initial appointment.</w:t>
            </w:r>
          </w:p>
        </w:tc>
        <w:tc>
          <w:tcPr>
            <w:tcW w:w="1980" w:type="dxa"/>
          </w:tcPr>
          <w:p w:rsidR="00BD6429" w:rsidRPr="00BD6429" w:rsidRDefault="00BD6429" w:rsidP="003A7045">
            <w:pPr>
              <w:pStyle w:val="BodyText"/>
              <w:rPr>
                <w:b w:val="0"/>
                <w:szCs w:val="18"/>
              </w:rPr>
            </w:pPr>
          </w:p>
        </w:tc>
        <w:tc>
          <w:tcPr>
            <w:tcW w:w="720" w:type="dxa"/>
          </w:tcPr>
          <w:p w:rsidR="00BD6429" w:rsidRPr="00B33FC3" w:rsidRDefault="00BD6429" w:rsidP="00224B73">
            <w:pPr>
              <w:rPr>
                <w:b/>
                <w:sz w:val="16"/>
                <w:szCs w:val="16"/>
              </w:rPr>
            </w:pPr>
          </w:p>
        </w:tc>
        <w:tc>
          <w:tcPr>
            <w:tcW w:w="648" w:type="dxa"/>
          </w:tcPr>
          <w:p w:rsidR="00BD6429" w:rsidRPr="00B33FC3" w:rsidRDefault="00BD6429" w:rsidP="00224B73">
            <w:pPr>
              <w:rPr>
                <w:b/>
                <w:sz w:val="16"/>
                <w:szCs w:val="16"/>
              </w:rPr>
            </w:pPr>
          </w:p>
        </w:tc>
      </w:tr>
      <w:tr w:rsidR="00BD6429" w:rsidRPr="00B33FC3" w:rsidTr="00BD6429">
        <w:tc>
          <w:tcPr>
            <w:tcW w:w="848" w:type="dxa"/>
          </w:tcPr>
          <w:p w:rsidR="00BD6429" w:rsidRPr="00B33FC3" w:rsidRDefault="00BD6429" w:rsidP="00224B73">
            <w:pPr>
              <w:rPr>
                <w:b/>
                <w:sz w:val="16"/>
                <w:szCs w:val="16"/>
              </w:rPr>
            </w:pPr>
          </w:p>
        </w:tc>
        <w:tc>
          <w:tcPr>
            <w:tcW w:w="3410" w:type="dxa"/>
          </w:tcPr>
          <w:p w:rsidR="00BD6429" w:rsidRPr="003D112F" w:rsidRDefault="00BD6429" w:rsidP="003A7045">
            <w:pPr>
              <w:rPr>
                <w:sz w:val="18"/>
                <w:szCs w:val="18"/>
              </w:rPr>
            </w:pPr>
            <w:r w:rsidRPr="003D112F">
              <w:rPr>
                <w:i/>
                <w:sz w:val="18"/>
                <w:szCs w:val="18"/>
              </w:rPr>
              <w:t xml:space="preserve">Endoscopy – </w:t>
            </w:r>
            <w:proofErr w:type="spellStart"/>
            <w:r w:rsidRPr="003D112F">
              <w:rPr>
                <w:i/>
                <w:sz w:val="18"/>
                <w:szCs w:val="18"/>
              </w:rPr>
              <w:t>Nasorhinolaryngoscopy</w:t>
            </w:r>
            <w:proofErr w:type="spellEnd"/>
          </w:p>
        </w:tc>
        <w:tc>
          <w:tcPr>
            <w:tcW w:w="3410" w:type="dxa"/>
          </w:tcPr>
          <w:p w:rsidR="00BD6429" w:rsidRPr="00BD6429" w:rsidRDefault="00BD6429" w:rsidP="003A7045">
            <w:pPr>
              <w:rPr>
                <w:b/>
                <w:sz w:val="18"/>
                <w:szCs w:val="18"/>
              </w:rPr>
            </w:pPr>
          </w:p>
        </w:tc>
        <w:tc>
          <w:tcPr>
            <w:tcW w:w="1980" w:type="dxa"/>
          </w:tcPr>
          <w:p w:rsidR="00BD6429" w:rsidRPr="00BD6429" w:rsidRDefault="00BD6429" w:rsidP="003A7045">
            <w:pPr>
              <w:pStyle w:val="BodyText"/>
              <w:rPr>
                <w:b w:val="0"/>
                <w:szCs w:val="18"/>
              </w:rPr>
            </w:pPr>
          </w:p>
        </w:tc>
        <w:tc>
          <w:tcPr>
            <w:tcW w:w="720" w:type="dxa"/>
          </w:tcPr>
          <w:p w:rsidR="00BD6429" w:rsidRPr="00B33FC3" w:rsidRDefault="00BD6429" w:rsidP="00224B73">
            <w:pPr>
              <w:rPr>
                <w:b/>
                <w:sz w:val="16"/>
                <w:szCs w:val="16"/>
              </w:rPr>
            </w:pPr>
          </w:p>
        </w:tc>
        <w:tc>
          <w:tcPr>
            <w:tcW w:w="648" w:type="dxa"/>
          </w:tcPr>
          <w:p w:rsidR="00BD6429" w:rsidRPr="00B33FC3" w:rsidRDefault="00BD6429" w:rsidP="00224B73">
            <w:pPr>
              <w:rPr>
                <w:b/>
                <w:sz w:val="16"/>
                <w:szCs w:val="16"/>
              </w:rPr>
            </w:pPr>
          </w:p>
        </w:tc>
      </w:tr>
      <w:tr w:rsidR="00BD6429" w:rsidRPr="00B33FC3" w:rsidTr="00BD6429">
        <w:tc>
          <w:tcPr>
            <w:tcW w:w="848" w:type="dxa"/>
          </w:tcPr>
          <w:p w:rsidR="00BD6429" w:rsidRPr="00B33FC3" w:rsidRDefault="00BD6429" w:rsidP="00224B73">
            <w:pPr>
              <w:rPr>
                <w:b/>
                <w:sz w:val="16"/>
                <w:szCs w:val="16"/>
              </w:rPr>
            </w:pPr>
          </w:p>
        </w:tc>
        <w:tc>
          <w:tcPr>
            <w:tcW w:w="3410" w:type="dxa"/>
          </w:tcPr>
          <w:p w:rsidR="00BD6429" w:rsidRPr="003D112F" w:rsidRDefault="00BD6429" w:rsidP="003A7045">
            <w:pPr>
              <w:rPr>
                <w:sz w:val="18"/>
                <w:szCs w:val="18"/>
              </w:rPr>
            </w:pPr>
            <w:r w:rsidRPr="003D112F">
              <w:rPr>
                <w:sz w:val="18"/>
                <w:szCs w:val="18"/>
              </w:rPr>
              <w:t>Ventilator Management, Level I</w:t>
            </w:r>
          </w:p>
          <w:p w:rsidR="00BD6429" w:rsidRPr="003D112F" w:rsidRDefault="00BD6429" w:rsidP="00B740FC">
            <w:pPr>
              <w:rPr>
                <w:i/>
                <w:sz w:val="18"/>
                <w:szCs w:val="18"/>
              </w:rPr>
            </w:pPr>
            <w:r w:rsidRPr="003D112F">
              <w:rPr>
                <w:sz w:val="16"/>
                <w:szCs w:val="16"/>
              </w:rPr>
              <w:t xml:space="preserve">Definition: Uncomplicated cases requiring mechanical ventilation not requiring PEEP &gt; 10 cm H20, </w:t>
            </w:r>
            <w:proofErr w:type="spellStart"/>
            <w:r w:rsidRPr="003D112F">
              <w:rPr>
                <w:sz w:val="16"/>
                <w:szCs w:val="16"/>
              </w:rPr>
              <w:t>ventilatory</w:t>
            </w:r>
            <w:proofErr w:type="spellEnd"/>
            <w:r w:rsidRPr="003D112F">
              <w:rPr>
                <w:sz w:val="16"/>
                <w:szCs w:val="16"/>
              </w:rPr>
              <w:t xml:space="preserve"> modes other than assist/control or IMV, oxygen concentration &gt;50 %, or ventilation longer than 24 hours.</w:t>
            </w:r>
          </w:p>
        </w:tc>
        <w:tc>
          <w:tcPr>
            <w:tcW w:w="3410" w:type="dxa"/>
          </w:tcPr>
          <w:p w:rsidR="00BD6429" w:rsidRPr="00BD6429" w:rsidRDefault="00BD6429" w:rsidP="00BD6429">
            <w:pPr>
              <w:rPr>
                <w:color w:val="000000"/>
                <w:sz w:val="18"/>
                <w:szCs w:val="18"/>
              </w:rPr>
            </w:pPr>
            <w:r w:rsidRPr="00BD6429">
              <w:rPr>
                <w:b/>
                <w:sz w:val="18"/>
                <w:szCs w:val="18"/>
              </w:rPr>
              <w:t>Training</w:t>
            </w:r>
            <w:r w:rsidRPr="00BD6429">
              <w:rPr>
                <w:sz w:val="18"/>
                <w:szCs w:val="18"/>
              </w:rPr>
              <w:t xml:space="preserve"> as noted on Page 1 above, </w:t>
            </w:r>
            <w:r w:rsidRPr="00BD6429">
              <w:rPr>
                <w:b/>
                <w:i/>
                <w:sz w:val="18"/>
                <w:szCs w:val="18"/>
              </w:rPr>
              <w:t xml:space="preserve">plus </w:t>
            </w:r>
            <w:r w:rsidRPr="00BD6429">
              <w:rPr>
                <w:sz w:val="18"/>
                <w:szCs w:val="18"/>
              </w:rPr>
              <w:t>documentation of not less than 20 adult cases in the past two years.</w:t>
            </w:r>
          </w:p>
        </w:tc>
        <w:tc>
          <w:tcPr>
            <w:tcW w:w="1980" w:type="dxa"/>
          </w:tcPr>
          <w:p w:rsidR="00BD6429" w:rsidRPr="00BD6429" w:rsidRDefault="00BD6429" w:rsidP="00BD6429">
            <w:pPr>
              <w:pStyle w:val="BodyText"/>
              <w:rPr>
                <w:b w:val="0"/>
                <w:szCs w:val="18"/>
              </w:rPr>
            </w:pPr>
            <w:r w:rsidRPr="00BD6429">
              <w:rPr>
                <w:b w:val="0"/>
                <w:szCs w:val="18"/>
              </w:rPr>
              <w:t>Documentation of not less than 12 adult cases in the past two years.</w:t>
            </w:r>
          </w:p>
        </w:tc>
        <w:tc>
          <w:tcPr>
            <w:tcW w:w="720" w:type="dxa"/>
          </w:tcPr>
          <w:p w:rsidR="00BD6429" w:rsidRPr="00B33FC3" w:rsidRDefault="00BD6429" w:rsidP="00224B73">
            <w:pPr>
              <w:rPr>
                <w:b/>
                <w:sz w:val="16"/>
                <w:szCs w:val="16"/>
              </w:rPr>
            </w:pPr>
          </w:p>
        </w:tc>
        <w:tc>
          <w:tcPr>
            <w:tcW w:w="648" w:type="dxa"/>
          </w:tcPr>
          <w:p w:rsidR="00BD6429" w:rsidRPr="00B33FC3" w:rsidRDefault="00BD6429" w:rsidP="00224B73">
            <w:pPr>
              <w:rPr>
                <w:b/>
                <w:sz w:val="16"/>
                <w:szCs w:val="16"/>
              </w:rPr>
            </w:pPr>
          </w:p>
        </w:tc>
      </w:tr>
      <w:tr w:rsidR="00BD6429" w:rsidRPr="00B33FC3" w:rsidTr="00BD6429">
        <w:tc>
          <w:tcPr>
            <w:tcW w:w="848" w:type="dxa"/>
          </w:tcPr>
          <w:p w:rsidR="00BD6429" w:rsidRPr="00B33FC3" w:rsidRDefault="00BD6429" w:rsidP="00224B73">
            <w:pPr>
              <w:rPr>
                <w:b/>
                <w:sz w:val="16"/>
                <w:szCs w:val="16"/>
              </w:rPr>
            </w:pPr>
          </w:p>
        </w:tc>
        <w:tc>
          <w:tcPr>
            <w:tcW w:w="3410" w:type="dxa"/>
          </w:tcPr>
          <w:p w:rsidR="00BD6429" w:rsidRPr="003D112F" w:rsidRDefault="00BD6429" w:rsidP="00753697">
            <w:pPr>
              <w:rPr>
                <w:sz w:val="18"/>
                <w:szCs w:val="18"/>
              </w:rPr>
            </w:pPr>
            <w:r w:rsidRPr="003D112F">
              <w:rPr>
                <w:i/>
                <w:sz w:val="18"/>
                <w:szCs w:val="18"/>
              </w:rPr>
              <w:t>Breast  biopsy (needle)</w:t>
            </w:r>
          </w:p>
        </w:tc>
        <w:tc>
          <w:tcPr>
            <w:tcW w:w="3410" w:type="dxa"/>
          </w:tcPr>
          <w:p w:rsidR="00BD6429" w:rsidRPr="00BD6429" w:rsidRDefault="003D112F" w:rsidP="003D112F">
            <w:pPr>
              <w:rPr>
                <w:sz w:val="18"/>
                <w:szCs w:val="18"/>
              </w:rPr>
            </w:pPr>
            <w:r w:rsidRPr="00BD6429">
              <w:rPr>
                <w:b/>
                <w:sz w:val="18"/>
                <w:szCs w:val="18"/>
              </w:rPr>
              <w:t>Training</w:t>
            </w:r>
            <w:r w:rsidRPr="00BD6429">
              <w:rPr>
                <w:sz w:val="18"/>
                <w:szCs w:val="18"/>
              </w:rPr>
              <w:t xml:space="preserve"> as noted on Page 1 above, </w:t>
            </w:r>
            <w:r w:rsidRPr="00BD6429">
              <w:rPr>
                <w:b/>
                <w:i/>
                <w:sz w:val="18"/>
                <w:szCs w:val="18"/>
              </w:rPr>
              <w:t xml:space="preserve">plus </w:t>
            </w:r>
            <w:r w:rsidRPr="00BD6429">
              <w:rPr>
                <w:sz w:val="18"/>
                <w:szCs w:val="18"/>
              </w:rPr>
              <w:t xml:space="preserve">documentation of not less than </w:t>
            </w:r>
            <w:r>
              <w:rPr>
                <w:sz w:val="18"/>
                <w:szCs w:val="18"/>
              </w:rPr>
              <w:t>10</w:t>
            </w:r>
            <w:r w:rsidRPr="00BD6429">
              <w:rPr>
                <w:sz w:val="18"/>
                <w:szCs w:val="18"/>
              </w:rPr>
              <w:t xml:space="preserve"> cases in the past two years.</w:t>
            </w:r>
          </w:p>
        </w:tc>
        <w:tc>
          <w:tcPr>
            <w:tcW w:w="1980" w:type="dxa"/>
          </w:tcPr>
          <w:p w:rsidR="00BD6429" w:rsidRPr="00BD6429" w:rsidRDefault="00BD6429" w:rsidP="00753697">
            <w:pPr>
              <w:rPr>
                <w:sz w:val="18"/>
                <w:szCs w:val="18"/>
              </w:rPr>
            </w:pPr>
          </w:p>
        </w:tc>
        <w:tc>
          <w:tcPr>
            <w:tcW w:w="720" w:type="dxa"/>
          </w:tcPr>
          <w:p w:rsidR="00BD6429" w:rsidRPr="00B33FC3" w:rsidRDefault="00BD6429" w:rsidP="00224B73">
            <w:pPr>
              <w:rPr>
                <w:b/>
                <w:sz w:val="16"/>
                <w:szCs w:val="16"/>
              </w:rPr>
            </w:pPr>
          </w:p>
        </w:tc>
        <w:tc>
          <w:tcPr>
            <w:tcW w:w="648" w:type="dxa"/>
          </w:tcPr>
          <w:p w:rsidR="00BD6429" w:rsidRPr="00B33FC3" w:rsidRDefault="00BD6429" w:rsidP="00224B73">
            <w:pPr>
              <w:rPr>
                <w:b/>
                <w:sz w:val="16"/>
                <w:szCs w:val="16"/>
              </w:rPr>
            </w:pPr>
          </w:p>
        </w:tc>
      </w:tr>
      <w:tr w:rsidR="00BD6429" w:rsidRPr="00B33FC3" w:rsidTr="00BD6429">
        <w:tc>
          <w:tcPr>
            <w:tcW w:w="848" w:type="dxa"/>
          </w:tcPr>
          <w:p w:rsidR="00BD6429" w:rsidRPr="00B33FC3" w:rsidRDefault="00BD6429" w:rsidP="00224B73">
            <w:pPr>
              <w:rPr>
                <w:b/>
                <w:sz w:val="16"/>
                <w:szCs w:val="16"/>
              </w:rPr>
            </w:pPr>
          </w:p>
        </w:tc>
        <w:tc>
          <w:tcPr>
            <w:tcW w:w="3410" w:type="dxa"/>
          </w:tcPr>
          <w:p w:rsidR="00BD6429" w:rsidRPr="003D112F" w:rsidRDefault="00BD6429" w:rsidP="00753697">
            <w:pPr>
              <w:rPr>
                <w:i/>
                <w:sz w:val="18"/>
                <w:szCs w:val="18"/>
              </w:rPr>
            </w:pPr>
            <w:r w:rsidRPr="003D112F">
              <w:rPr>
                <w:i/>
                <w:sz w:val="18"/>
                <w:szCs w:val="18"/>
              </w:rPr>
              <w:t>Chest tube insertion</w:t>
            </w:r>
          </w:p>
        </w:tc>
        <w:tc>
          <w:tcPr>
            <w:tcW w:w="3410" w:type="dxa"/>
          </w:tcPr>
          <w:p w:rsidR="00BD6429" w:rsidRPr="00BD6429" w:rsidRDefault="00BD6429" w:rsidP="00753697">
            <w:pPr>
              <w:rPr>
                <w:b/>
                <w:sz w:val="18"/>
                <w:szCs w:val="18"/>
              </w:rPr>
            </w:pPr>
            <w:r w:rsidRPr="00BD6429">
              <w:rPr>
                <w:color w:val="000000"/>
                <w:sz w:val="18"/>
                <w:szCs w:val="18"/>
              </w:rPr>
              <w:t>Documentation of the performance or supervision of a minimum 5 procedures in the past two years at the time of initial appointment.</w:t>
            </w:r>
          </w:p>
        </w:tc>
        <w:tc>
          <w:tcPr>
            <w:tcW w:w="1980" w:type="dxa"/>
          </w:tcPr>
          <w:p w:rsidR="00BD6429" w:rsidRPr="00BD6429" w:rsidRDefault="00BD6429" w:rsidP="00753697">
            <w:pPr>
              <w:rPr>
                <w:sz w:val="18"/>
                <w:szCs w:val="18"/>
              </w:rPr>
            </w:pPr>
          </w:p>
        </w:tc>
        <w:tc>
          <w:tcPr>
            <w:tcW w:w="720" w:type="dxa"/>
          </w:tcPr>
          <w:p w:rsidR="00BD6429" w:rsidRPr="00B33FC3" w:rsidRDefault="00BD6429" w:rsidP="00224B73">
            <w:pPr>
              <w:rPr>
                <w:b/>
                <w:sz w:val="16"/>
                <w:szCs w:val="16"/>
              </w:rPr>
            </w:pPr>
          </w:p>
        </w:tc>
        <w:tc>
          <w:tcPr>
            <w:tcW w:w="648" w:type="dxa"/>
          </w:tcPr>
          <w:p w:rsidR="00BD6429" w:rsidRPr="00B33FC3" w:rsidRDefault="00BD6429" w:rsidP="00224B73">
            <w:pPr>
              <w:rPr>
                <w:b/>
                <w:sz w:val="16"/>
                <w:szCs w:val="16"/>
              </w:rPr>
            </w:pPr>
          </w:p>
        </w:tc>
      </w:tr>
      <w:tr w:rsidR="00BD6429" w:rsidRPr="00B33FC3" w:rsidTr="00BD6429">
        <w:tc>
          <w:tcPr>
            <w:tcW w:w="848" w:type="dxa"/>
          </w:tcPr>
          <w:p w:rsidR="00BD6429" w:rsidRPr="00B33FC3" w:rsidRDefault="00BD6429" w:rsidP="00224B73">
            <w:pPr>
              <w:rPr>
                <w:b/>
                <w:sz w:val="16"/>
                <w:szCs w:val="16"/>
              </w:rPr>
            </w:pPr>
          </w:p>
        </w:tc>
        <w:tc>
          <w:tcPr>
            <w:tcW w:w="3410" w:type="dxa"/>
          </w:tcPr>
          <w:p w:rsidR="00BD6429" w:rsidRPr="00C70A47" w:rsidRDefault="00BD6429" w:rsidP="00753697">
            <w:pPr>
              <w:rPr>
                <w:sz w:val="18"/>
                <w:szCs w:val="18"/>
              </w:rPr>
            </w:pPr>
            <w:r>
              <w:rPr>
                <w:sz w:val="18"/>
                <w:szCs w:val="18"/>
              </w:rPr>
              <w:t>Moderate Sedation</w:t>
            </w:r>
          </w:p>
        </w:tc>
        <w:tc>
          <w:tcPr>
            <w:tcW w:w="3410" w:type="dxa"/>
          </w:tcPr>
          <w:p w:rsidR="00BD6429" w:rsidRPr="003D6BA4" w:rsidRDefault="00BD6429" w:rsidP="00753697">
            <w:pPr>
              <w:rPr>
                <w:b/>
                <w:i/>
                <w:sz w:val="18"/>
                <w:szCs w:val="18"/>
              </w:rPr>
            </w:pPr>
            <w:r w:rsidRPr="003D6BA4">
              <w:rPr>
                <w:b/>
                <w:sz w:val="18"/>
                <w:szCs w:val="18"/>
              </w:rPr>
              <w:t xml:space="preserve">Initial Training/ Experience:  </w:t>
            </w:r>
            <w:r w:rsidRPr="003D6BA4">
              <w:rPr>
                <w:sz w:val="18"/>
                <w:szCs w:val="18"/>
              </w:rPr>
              <w:t xml:space="preserve">As noted above </w:t>
            </w:r>
            <w:r w:rsidRPr="003D6BA4">
              <w:rPr>
                <w:b/>
                <w:i/>
                <w:sz w:val="18"/>
                <w:szCs w:val="18"/>
              </w:rPr>
              <w:t>plus</w:t>
            </w:r>
          </w:p>
          <w:p w:rsidR="00BD6429" w:rsidRPr="003D6BA4" w:rsidRDefault="00BD6429" w:rsidP="00753697">
            <w:pPr>
              <w:rPr>
                <w:sz w:val="18"/>
                <w:szCs w:val="18"/>
              </w:rPr>
            </w:pPr>
            <w:r w:rsidRPr="003D6BA4">
              <w:rPr>
                <w:sz w:val="18"/>
                <w:szCs w:val="18"/>
              </w:rPr>
              <w:t>- Demonstrated successful completion of a recent (within 2 years) training program which included training and experience in administering moderate sedation/analgesia (including the indications, contraindications, pre-procedural assessment, intra-procedural care and monitoring, and post-procedural care)</w:t>
            </w:r>
          </w:p>
          <w:p w:rsidR="00BD6429" w:rsidRPr="003D6BA4" w:rsidRDefault="00BD6429" w:rsidP="00753697">
            <w:pPr>
              <w:rPr>
                <w:b/>
                <w:i/>
                <w:sz w:val="18"/>
                <w:szCs w:val="18"/>
              </w:rPr>
            </w:pPr>
            <w:r w:rsidRPr="003D6BA4">
              <w:rPr>
                <w:sz w:val="18"/>
                <w:szCs w:val="18"/>
              </w:rPr>
              <w:t xml:space="preserve">                          </w:t>
            </w:r>
            <w:r w:rsidRPr="003D6BA4">
              <w:rPr>
                <w:b/>
                <w:i/>
                <w:sz w:val="18"/>
                <w:szCs w:val="18"/>
              </w:rPr>
              <w:t>OR</w:t>
            </w:r>
          </w:p>
          <w:p w:rsidR="00BD6429" w:rsidRPr="003D6BA4" w:rsidRDefault="00BD6429" w:rsidP="00753697">
            <w:pPr>
              <w:rPr>
                <w:sz w:val="18"/>
                <w:szCs w:val="18"/>
              </w:rPr>
            </w:pPr>
            <w:r w:rsidRPr="003D6BA4">
              <w:rPr>
                <w:sz w:val="18"/>
                <w:szCs w:val="18"/>
              </w:rPr>
              <w:t xml:space="preserve">- demonstrated recent experience (10 cases in the past 2 years) in administering moderate sedation/ analgesia (including the indications, contraindications, pre-procedural </w:t>
            </w:r>
            <w:r w:rsidRPr="003D6BA4">
              <w:rPr>
                <w:sz w:val="18"/>
                <w:szCs w:val="18"/>
              </w:rPr>
              <w:lastRenderedPageBreak/>
              <w:t>assessment, intra-procedural care and monitoring, and post-procedural care)</w:t>
            </w:r>
          </w:p>
          <w:p w:rsidR="00BD6429" w:rsidRPr="003D6BA4" w:rsidRDefault="00BD6429" w:rsidP="00753697">
            <w:pPr>
              <w:rPr>
                <w:b/>
                <w:i/>
                <w:sz w:val="18"/>
                <w:szCs w:val="18"/>
              </w:rPr>
            </w:pPr>
            <w:r w:rsidRPr="003D6BA4">
              <w:rPr>
                <w:sz w:val="18"/>
                <w:szCs w:val="18"/>
              </w:rPr>
              <w:t xml:space="preserve">                          </w:t>
            </w:r>
            <w:r w:rsidRPr="003D6BA4">
              <w:rPr>
                <w:b/>
                <w:i/>
                <w:sz w:val="18"/>
                <w:szCs w:val="18"/>
              </w:rPr>
              <w:t>AND</w:t>
            </w:r>
          </w:p>
          <w:p w:rsidR="00BD6429" w:rsidRPr="003D6BA4" w:rsidRDefault="00BD6429" w:rsidP="00753697">
            <w:pPr>
              <w:rPr>
                <w:sz w:val="18"/>
                <w:szCs w:val="18"/>
              </w:rPr>
            </w:pPr>
            <w:r w:rsidRPr="003D6BA4">
              <w:rPr>
                <w:sz w:val="18"/>
                <w:szCs w:val="18"/>
              </w:rPr>
              <w:t>- Current ACLS, ATLS, PALS, APLS, or NRP course completion, within the past 2 years</w:t>
            </w:r>
          </w:p>
          <w:p w:rsidR="00BD6429" w:rsidRDefault="00BD6429" w:rsidP="00753697">
            <w:pPr>
              <w:rPr>
                <w:b/>
                <w:sz w:val="18"/>
                <w:szCs w:val="18"/>
              </w:rPr>
            </w:pPr>
          </w:p>
        </w:tc>
        <w:tc>
          <w:tcPr>
            <w:tcW w:w="1980" w:type="dxa"/>
          </w:tcPr>
          <w:p w:rsidR="00BD6429" w:rsidRDefault="00BD6429" w:rsidP="00753697">
            <w:pPr>
              <w:rPr>
                <w:sz w:val="18"/>
                <w:szCs w:val="18"/>
              </w:rPr>
            </w:pPr>
            <w:r>
              <w:rPr>
                <w:sz w:val="18"/>
                <w:szCs w:val="18"/>
              </w:rPr>
              <w:lastRenderedPageBreak/>
              <w:t>Same as initial</w:t>
            </w:r>
          </w:p>
        </w:tc>
        <w:tc>
          <w:tcPr>
            <w:tcW w:w="720" w:type="dxa"/>
          </w:tcPr>
          <w:p w:rsidR="00BD6429" w:rsidRPr="00B33FC3" w:rsidRDefault="00BD6429" w:rsidP="00224B73">
            <w:pPr>
              <w:rPr>
                <w:b/>
                <w:sz w:val="16"/>
                <w:szCs w:val="16"/>
              </w:rPr>
            </w:pPr>
          </w:p>
        </w:tc>
        <w:tc>
          <w:tcPr>
            <w:tcW w:w="648" w:type="dxa"/>
          </w:tcPr>
          <w:p w:rsidR="00BD6429" w:rsidRPr="00B33FC3" w:rsidRDefault="00BD6429" w:rsidP="00224B73">
            <w:pPr>
              <w:rPr>
                <w:b/>
                <w:sz w:val="16"/>
                <w:szCs w:val="16"/>
              </w:rPr>
            </w:pPr>
          </w:p>
        </w:tc>
      </w:tr>
      <w:tr w:rsidR="00BD6429" w:rsidRPr="00B33FC3" w:rsidTr="00BD6429">
        <w:trPr>
          <w:trHeight w:val="5858"/>
        </w:trPr>
        <w:tc>
          <w:tcPr>
            <w:tcW w:w="848" w:type="dxa"/>
          </w:tcPr>
          <w:p w:rsidR="00BD6429" w:rsidRPr="00B33FC3" w:rsidRDefault="00BD6429" w:rsidP="00224B73">
            <w:pPr>
              <w:rPr>
                <w:b/>
                <w:sz w:val="16"/>
                <w:szCs w:val="16"/>
              </w:rPr>
            </w:pPr>
          </w:p>
        </w:tc>
        <w:tc>
          <w:tcPr>
            <w:tcW w:w="3410" w:type="dxa"/>
          </w:tcPr>
          <w:p w:rsidR="00BD6429" w:rsidRPr="00751988" w:rsidRDefault="00BD6429" w:rsidP="00F22D72">
            <w:pPr>
              <w:rPr>
                <w:sz w:val="18"/>
                <w:szCs w:val="18"/>
              </w:rPr>
            </w:pPr>
            <w:r w:rsidRPr="003D112F">
              <w:rPr>
                <w:sz w:val="18"/>
                <w:szCs w:val="18"/>
              </w:rPr>
              <w:t xml:space="preserve"> </w:t>
            </w:r>
            <w:r w:rsidRPr="00751988">
              <w:rPr>
                <w:sz w:val="18"/>
                <w:szCs w:val="18"/>
              </w:rPr>
              <w:t xml:space="preserve">Myocardial infarction requiring </w:t>
            </w:r>
          </w:p>
          <w:p w:rsidR="00BD6429" w:rsidRPr="00B33FC3" w:rsidRDefault="00BD6429" w:rsidP="00753697">
            <w:pPr>
              <w:rPr>
                <w:b/>
                <w:sz w:val="16"/>
                <w:szCs w:val="16"/>
              </w:rPr>
            </w:pPr>
            <w:r w:rsidRPr="00751988">
              <w:rPr>
                <w:sz w:val="18"/>
                <w:szCs w:val="18"/>
              </w:rPr>
              <w:t xml:space="preserve">    </w:t>
            </w:r>
            <w:proofErr w:type="spellStart"/>
            <w:r w:rsidRPr="00751988">
              <w:rPr>
                <w:sz w:val="18"/>
                <w:szCs w:val="18"/>
              </w:rPr>
              <w:t>thrombolytics</w:t>
            </w:r>
            <w:proofErr w:type="spellEnd"/>
          </w:p>
        </w:tc>
        <w:tc>
          <w:tcPr>
            <w:tcW w:w="3410" w:type="dxa"/>
          </w:tcPr>
          <w:p w:rsidR="00BD6429" w:rsidRDefault="00BD6429" w:rsidP="00F22D72">
            <w:pPr>
              <w:pStyle w:val="TableContents0"/>
              <w:snapToGrid w:val="0"/>
              <w:rPr>
                <w:rFonts w:ascii="Arial" w:hAnsi="Arial"/>
                <w:color w:val="000000"/>
                <w:sz w:val="18"/>
                <w:szCs w:val="18"/>
              </w:rPr>
            </w:pPr>
            <w:r>
              <w:rPr>
                <w:rFonts w:ascii="Arial" w:hAnsi="Arial"/>
                <w:color w:val="000000"/>
                <w:sz w:val="18"/>
                <w:szCs w:val="18"/>
                <w:u w:val="single"/>
              </w:rPr>
              <w:t>Education</w:t>
            </w:r>
            <w:r>
              <w:rPr>
                <w:rFonts w:ascii="Arial" w:hAnsi="Arial"/>
                <w:color w:val="000000"/>
                <w:sz w:val="18"/>
                <w:szCs w:val="18"/>
              </w:rPr>
              <w:t>:  MD or DO</w:t>
            </w:r>
          </w:p>
          <w:p w:rsidR="00BD6429" w:rsidRDefault="00BD6429" w:rsidP="00F22D72">
            <w:pPr>
              <w:pStyle w:val="TableContents0"/>
              <w:snapToGrid w:val="0"/>
              <w:rPr>
                <w:rFonts w:ascii="Arial" w:hAnsi="Arial"/>
                <w:color w:val="000000"/>
                <w:sz w:val="18"/>
                <w:szCs w:val="18"/>
              </w:rPr>
            </w:pPr>
            <w:r>
              <w:rPr>
                <w:rFonts w:ascii="Arial" w:hAnsi="Arial"/>
                <w:color w:val="000000"/>
                <w:sz w:val="18"/>
                <w:szCs w:val="18"/>
                <w:u w:val="single"/>
              </w:rPr>
              <w:t>Training</w:t>
            </w:r>
            <w:r>
              <w:rPr>
                <w:rFonts w:ascii="Arial" w:hAnsi="Arial"/>
                <w:color w:val="000000"/>
                <w:sz w:val="18"/>
                <w:szCs w:val="18"/>
              </w:rPr>
              <w:t xml:space="preserve">:  Successful completion of an approved residency training program in family medicine, internal medicine, emergency medicine, cardiology, thoracic surgery, vascular surgery, critical care or anesthesiology. </w:t>
            </w:r>
          </w:p>
          <w:p w:rsidR="00BD6429" w:rsidRDefault="00BD6429" w:rsidP="00F22D72">
            <w:pPr>
              <w:pStyle w:val="TableContents0"/>
              <w:snapToGrid w:val="0"/>
              <w:rPr>
                <w:rFonts w:ascii="Arial" w:hAnsi="Arial"/>
                <w:color w:val="000000"/>
                <w:sz w:val="18"/>
                <w:szCs w:val="18"/>
              </w:rPr>
            </w:pPr>
          </w:p>
          <w:p w:rsidR="00BD6429" w:rsidRDefault="00BD6429" w:rsidP="00F22D72">
            <w:pPr>
              <w:pStyle w:val="TableContents0"/>
              <w:snapToGrid w:val="0"/>
              <w:rPr>
                <w:rFonts w:ascii="Arial" w:hAnsi="Arial"/>
                <w:color w:val="000000"/>
                <w:sz w:val="18"/>
                <w:szCs w:val="18"/>
              </w:rPr>
            </w:pPr>
            <w:r>
              <w:rPr>
                <w:rFonts w:ascii="Arial" w:hAnsi="Arial"/>
                <w:color w:val="000000"/>
                <w:sz w:val="18"/>
                <w:szCs w:val="18"/>
                <w:u w:val="single"/>
              </w:rPr>
              <w:t>Experience</w:t>
            </w:r>
            <w:r>
              <w:rPr>
                <w:rFonts w:ascii="Arial" w:hAnsi="Arial"/>
                <w:color w:val="000000"/>
                <w:sz w:val="18"/>
                <w:szCs w:val="18"/>
              </w:rPr>
              <w:t xml:space="preserve">:  </w:t>
            </w:r>
          </w:p>
          <w:p w:rsidR="00BD6429" w:rsidRDefault="00BD6429" w:rsidP="00F22D72">
            <w:pPr>
              <w:pStyle w:val="TableContents0"/>
              <w:snapToGrid w:val="0"/>
              <w:rPr>
                <w:rFonts w:ascii="Arial" w:hAnsi="Arial"/>
                <w:color w:val="000000"/>
                <w:sz w:val="18"/>
                <w:szCs w:val="18"/>
              </w:rPr>
            </w:pPr>
            <w:r>
              <w:rPr>
                <w:rFonts w:ascii="Webdings" w:hAnsi="Webdings"/>
                <w:color w:val="000000"/>
                <w:sz w:val="20"/>
                <w:szCs w:val="20"/>
              </w:rPr>
              <w:t></w:t>
            </w:r>
            <w:r>
              <w:rPr>
                <w:rFonts w:ascii="Webdings" w:hAnsi="Webdings"/>
                <w:color w:val="000000"/>
                <w:sz w:val="20"/>
                <w:szCs w:val="20"/>
              </w:rPr>
              <w:t></w:t>
            </w:r>
            <w:r>
              <w:rPr>
                <w:rFonts w:ascii="Webdings" w:hAnsi="Webdings"/>
                <w:color w:val="000000"/>
                <w:sz w:val="20"/>
                <w:szCs w:val="20"/>
              </w:rPr>
              <w:t></w:t>
            </w:r>
            <w:r>
              <w:rPr>
                <w:rFonts w:ascii="Arial" w:hAnsi="Arial"/>
                <w:color w:val="000000"/>
                <w:sz w:val="18"/>
                <w:szCs w:val="18"/>
              </w:rPr>
              <w:t>Thrombolytic therapy may be administered only on a physician order.  Physicians ordering thrombolytic therapy must be able to demonstrate they have participated in a residency training program or institution-specific continuing education program specifically addressing the indications, contraindications, complications and procedure for administering thrombolytic therapy,</w:t>
            </w:r>
          </w:p>
          <w:p w:rsidR="00BD6429" w:rsidRDefault="00BD6429" w:rsidP="00F22D72">
            <w:pPr>
              <w:pStyle w:val="TableContents0"/>
              <w:snapToGrid w:val="0"/>
              <w:rPr>
                <w:rFonts w:ascii="Arial" w:hAnsi="Arial"/>
                <w:color w:val="000000"/>
                <w:sz w:val="18"/>
                <w:szCs w:val="18"/>
              </w:rPr>
            </w:pPr>
            <w:r>
              <w:rPr>
                <w:rFonts w:ascii="Arial" w:hAnsi="Arial"/>
                <w:color w:val="000000"/>
                <w:sz w:val="18"/>
                <w:szCs w:val="18"/>
              </w:rPr>
              <w:t>OR</w:t>
            </w:r>
          </w:p>
          <w:p w:rsidR="00BD6429" w:rsidRPr="00E702C8" w:rsidRDefault="00BD6429" w:rsidP="00753697">
            <w:pPr>
              <w:rPr>
                <w:sz w:val="18"/>
                <w:szCs w:val="18"/>
              </w:rPr>
            </w:pPr>
            <w:r>
              <w:rPr>
                <w:rFonts w:ascii="Webdings" w:hAnsi="Webdings"/>
                <w:color w:val="000000"/>
                <w:sz w:val="20"/>
              </w:rPr>
              <w:t></w:t>
            </w:r>
            <w:r>
              <w:rPr>
                <w:rFonts w:ascii="Webdings" w:hAnsi="Webdings"/>
                <w:color w:val="000000"/>
                <w:sz w:val="20"/>
              </w:rPr>
              <w:t></w:t>
            </w:r>
            <w:r>
              <w:rPr>
                <w:rFonts w:ascii="Webdings" w:hAnsi="Webdings"/>
                <w:color w:val="000000"/>
                <w:sz w:val="20"/>
              </w:rPr>
              <w:t></w:t>
            </w:r>
            <w:r>
              <w:rPr>
                <w:color w:val="000000"/>
                <w:sz w:val="18"/>
                <w:szCs w:val="18"/>
              </w:rPr>
              <w:t>Documentation of having administered or ordered the administration of thrombolytic therapy at least 10 times in the past six months.</w:t>
            </w:r>
          </w:p>
        </w:tc>
        <w:tc>
          <w:tcPr>
            <w:tcW w:w="1980" w:type="dxa"/>
          </w:tcPr>
          <w:p w:rsidR="00BD6429" w:rsidRPr="00563796" w:rsidRDefault="00BD6429" w:rsidP="00753697">
            <w:pPr>
              <w:rPr>
                <w:sz w:val="18"/>
                <w:szCs w:val="18"/>
              </w:rPr>
            </w:pPr>
          </w:p>
        </w:tc>
        <w:tc>
          <w:tcPr>
            <w:tcW w:w="720" w:type="dxa"/>
          </w:tcPr>
          <w:p w:rsidR="00BD6429" w:rsidRPr="00B33FC3" w:rsidRDefault="00BD6429" w:rsidP="00224B73">
            <w:pPr>
              <w:rPr>
                <w:b/>
                <w:sz w:val="16"/>
                <w:szCs w:val="16"/>
              </w:rPr>
            </w:pPr>
          </w:p>
        </w:tc>
        <w:tc>
          <w:tcPr>
            <w:tcW w:w="648" w:type="dxa"/>
          </w:tcPr>
          <w:p w:rsidR="00BD6429" w:rsidRPr="00B33FC3" w:rsidRDefault="00BD6429" w:rsidP="00224B73">
            <w:pPr>
              <w:rPr>
                <w:b/>
                <w:sz w:val="16"/>
                <w:szCs w:val="16"/>
              </w:rPr>
            </w:pPr>
          </w:p>
        </w:tc>
      </w:tr>
      <w:tr w:rsidR="00BD6429" w:rsidRPr="00B33FC3" w:rsidTr="00BD6429">
        <w:tc>
          <w:tcPr>
            <w:tcW w:w="848" w:type="dxa"/>
          </w:tcPr>
          <w:p w:rsidR="00BD6429" w:rsidRPr="00B33FC3" w:rsidRDefault="00BD6429" w:rsidP="00224B73">
            <w:pPr>
              <w:rPr>
                <w:b/>
                <w:sz w:val="16"/>
                <w:szCs w:val="16"/>
              </w:rPr>
            </w:pPr>
          </w:p>
        </w:tc>
        <w:tc>
          <w:tcPr>
            <w:tcW w:w="3410" w:type="dxa"/>
          </w:tcPr>
          <w:p w:rsidR="00BD6429" w:rsidRDefault="00BD6429" w:rsidP="00753697">
            <w:pPr>
              <w:rPr>
                <w:sz w:val="18"/>
                <w:szCs w:val="18"/>
              </w:rPr>
            </w:pPr>
          </w:p>
        </w:tc>
        <w:tc>
          <w:tcPr>
            <w:tcW w:w="3410" w:type="dxa"/>
          </w:tcPr>
          <w:p w:rsidR="00BD6429" w:rsidRPr="003D6BA4" w:rsidRDefault="00BD6429" w:rsidP="00F22D72">
            <w:pPr>
              <w:rPr>
                <w:b/>
                <w:sz w:val="18"/>
                <w:szCs w:val="18"/>
              </w:rPr>
            </w:pPr>
          </w:p>
        </w:tc>
        <w:tc>
          <w:tcPr>
            <w:tcW w:w="1980" w:type="dxa"/>
          </w:tcPr>
          <w:p w:rsidR="00BD6429" w:rsidRDefault="00BD6429" w:rsidP="00753697">
            <w:pPr>
              <w:rPr>
                <w:sz w:val="18"/>
                <w:szCs w:val="18"/>
              </w:rPr>
            </w:pPr>
          </w:p>
        </w:tc>
        <w:tc>
          <w:tcPr>
            <w:tcW w:w="720" w:type="dxa"/>
          </w:tcPr>
          <w:p w:rsidR="00BD6429" w:rsidRPr="00B33FC3" w:rsidRDefault="00BD6429" w:rsidP="00224B73">
            <w:pPr>
              <w:rPr>
                <w:b/>
                <w:sz w:val="16"/>
                <w:szCs w:val="16"/>
              </w:rPr>
            </w:pPr>
          </w:p>
        </w:tc>
        <w:tc>
          <w:tcPr>
            <w:tcW w:w="648" w:type="dxa"/>
          </w:tcPr>
          <w:p w:rsidR="00BD6429" w:rsidRPr="00B33FC3" w:rsidRDefault="00BD6429" w:rsidP="00224B73">
            <w:pPr>
              <w:rPr>
                <w:b/>
                <w:sz w:val="16"/>
                <w:szCs w:val="16"/>
              </w:rPr>
            </w:pPr>
          </w:p>
        </w:tc>
      </w:tr>
    </w:tbl>
    <w:p w:rsidR="009923CC" w:rsidRDefault="009923CC" w:rsidP="004A2169">
      <w:pPr>
        <w:rPr>
          <w:b/>
          <w:sz w:val="16"/>
          <w:szCs w:val="16"/>
        </w:rPr>
      </w:pPr>
    </w:p>
    <w:p w:rsidR="0056782F" w:rsidRDefault="0056782F" w:rsidP="0056782F">
      <w:pPr>
        <w:rPr>
          <w:b/>
          <w:szCs w:val="24"/>
        </w:rPr>
      </w:pPr>
      <w:r w:rsidRPr="00F1584D">
        <w:rPr>
          <w:b/>
          <w:szCs w:val="24"/>
        </w:rPr>
        <w:t>MANAGEMENT OF PREGNANCY, LABOR AND DELIVERY</w:t>
      </w:r>
    </w:p>
    <w:p w:rsidR="000364FE" w:rsidRDefault="000364FE" w:rsidP="0056782F">
      <w:pPr>
        <w:rPr>
          <w:b/>
          <w:szCs w:val="24"/>
        </w:rPr>
      </w:pPr>
    </w:p>
    <w:p w:rsidR="000364FE" w:rsidRPr="00F1584D" w:rsidRDefault="000364FE" w:rsidP="0056782F">
      <w:pPr>
        <w:rPr>
          <w:b/>
          <w:szCs w:val="24"/>
        </w:rPr>
      </w:pPr>
    </w:p>
    <w:p w:rsidR="00A16351" w:rsidRDefault="00A16351" w:rsidP="004A2169">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
        <w:gridCol w:w="810"/>
        <w:gridCol w:w="20"/>
        <w:gridCol w:w="3760"/>
        <w:gridCol w:w="1800"/>
        <w:gridCol w:w="1800"/>
        <w:gridCol w:w="1440"/>
        <w:gridCol w:w="720"/>
        <w:gridCol w:w="630"/>
        <w:gridCol w:w="18"/>
      </w:tblGrid>
      <w:tr w:rsidR="0056782F" w:rsidRPr="00B33FC3" w:rsidTr="00852D21">
        <w:tc>
          <w:tcPr>
            <w:tcW w:w="848" w:type="dxa"/>
            <w:gridSpan w:val="3"/>
          </w:tcPr>
          <w:p w:rsidR="0056782F" w:rsidRPr="00B33FC3" w:rsidRDefault="0056782F" w:rsidP="003A7045">
            <w:pPr>
              <w:rPr>
                <w:b/>
                <w:sz w:val="16"/>
                <w:szCs w:val="16"/>
              </w:rPr>
            </w:pPr>
            <w:r w:rsidRPr="00B33FC3">
              <w:rPr>
                <w:b/>
                <w:sz w:val="16"/>
                <w:szCs w:val="16"/>
              </w:rPr>
              <w:t>Request</w:t>
            </w:r>
          </w:p>
        </w:tc>
        <w:tc>
          <w:tcPr>
            <w:tcW w:w="3760" w:type="dxa"/>
          </w:tcPr>
          <w:p w:rsidR="0056782F" w:rsidRPr="00B33FC3" w:rsidRDefault="0056782F" w:rsidP="003A7045">
            <w:pPr>
              <w:jc w:val="center"/>
              <w:rPr>
                <w:b/>
                <w:sz w:val="16"/>
                <w:szCs w:val="16"/>
              </w:rPr>
            </w:pPr>
            <w:r w:rsidRPr="00B33FC3">
              <w:rPr>
                <w:b/>
                <w:sz w:val="16"/>
                <w:szCs w:val="16"/>
              </w:rPr>
              <w:t>Procedure(s)</w:t>
            </w:r>
          </w:p>
        </w:tc>
        <w:tc>
          <w:tcPr>
            <w:tcW w:w="3600" w:type="dxa"/>
            <w:gridSpan w:val="2"/>
          </w:tcPr>
          <w:p w:rsidR="0056782F" w:rsidRPr="00B33FC3" w:rsidRDefault="0056782F" w:rsidP="003A7045">
            <w:pPr>
              <w:jc w:val="center"/>
              <w:rPr>
                <w:b/>
                <w:sz w:val="16"/>
                <w:szCs w:val="16"/>
              </w:rPr>
            </w:pPr>
            <w:r w:rsidRPr="00B33FC3">
              <w:rPr>
                <w:b/>
                <w:sz w:val="16"/>
                <w:szCs w:val="16"/>
              </w:rPr>
              <w:t>Special Requirements</w:t>
            </w:r>
          </w:p>
        </w:tc>
        <w:tc>
          <w:tcPr>
            <w:tcW w:w="1440" w:type="dxa"/>
          </w:tcPr>
          <w:p w:rsidR="0056782F" w:rsidRPr="00B33FC3" w:rsidRDefault="0056782F" w:rsidP="003A7045">
            <w:pPr>
              <w:jc w:val="center"/>
              <w:rPr>
                <w:b/>
                <w:sz w:val="16"/>
                <w:szCs w:val="16"/>
              </w:rPr>
            </w:pPr>
            <w:r w:rsidRPr="00B33FC3">
              <w:rPr>
                <w:b/>
                <w:sz w:val="16"/>
                <w:szCs w:val="16"/>
              </w:rPr>
              <w:t>Reappointment Criteria</w:t>
            </w:r>
          </w:p>
        </w:tc>
        <w:tc>
          <w:tcPr>
            <w:tcW w:w="720" w:type="dxa"/>
          </w:tcPr>
          <w:p w:rsidR="0056782F" w:rsidRPr="00B33FC3" w:rsidRDefault="0056782F" w:rsidP="003A7045">
            <w:pPr>
              <w:rPr>
                <w:b/>
                <w:sz w:val="16"/>
                <w:szCs w:val="16"/>
              </w:rPr>
            </w:pPr>
            <w:r w:rsidRPr="00B33FC3">
              <w:rPr>
                <w:b/>
                <w:sz w:val="16"/>
                <w:szCs w:val="16"/>
              </w:rPr>
              <w:t>Grant</w:t>
            </w:r>
          </w:p>
        </w:tc>
        <w:tc>
          <w:tcPr>
            <w:tcW w:w="648" w:type="dxa"/>
            <w:gridSpan w:val="2"/>
          </w:tcPr>
          <w:p w:rsidR="0056782F" w:rsidRPr="00B33FC3" w:rsidRDefault="0056782F" w:rsidP="003A7045">
            <w:pPr>
              <w:rPr>
                <w:b/>
                <w:sz w:val="16"/>
                <w:szCs w:val="16"/>
              </w:rPr>
            </w:pPr>
            <w:r w:rsidRPr="00B33FC3">
              <w:rPr>
                <w:b/>
                <w:sz w:val="16"/>
                <w:szCs w:val="16"/>
              </w:rPr>
              <w:t>Defer</w:t>
            </w:r>
          </w:p>
        </w:tc>
      </w:tr>
      <w:tr w:rsidR="0056782F" w:rsidRPr="00B33FC3" w:rsidTr="00852D21">
        <w:tc>
          <w:tcPr>
            <w:tcW w:w="848" w:type="dxa"/>
            <w:gridSpan w:val="3"/>
          </w:tcPr>
          <w:p w:rsidR="0056782F" w:rsidRPr="00B33FC3" w:rsidRDefault="0056782F" w:rsidP="003A7045">
            <w:pPr>
              <w:rPr>
                <w:b/>
                <w:sz w:val="16"/>
                <w:szCs w:val="16"/>
              </w:rPr>
            </w:pPr>
          </w:p>
        </w:tc>
        <w:tc>
          <w:tcPr>
            <w:tcW w:w="3760" w:type="dxa"/>
          </w:tcPr>
          <w:p w:rsidR="0056782F" w:rsidRPr="004F7FC2" w:rsidRDefault="0056782F" w:rsidP="003A7045">
            <w:pPr>
              <w:rPr>
                <w:sz w:val="18"/>
                <w:szCs w:val="18"/>
              </w:rPr>
            </w:pPr>
            <w:r w:rsidRPr="004F7FC2">
              <w:rPr>
                <w:b/>
                <w:sz w:val="18"/>
                <w:szCs w:val="18"/>
              </w:rPr>
              <w:t>Core Privileges:</w:t>
            </w:r>
            <w:r>
              <w:rPr>
                <w:sz w:val="18"/>
                <w:szCs w:val="18"/>
              </w:rPr>
              <w:t xml:space="preserve"> </w:t>
            </w:r>
            <w:r w:rsidRPr="00D01711">
              <w:rPr>
                <w:rFonts w:cs="Arial"/>
                <w:sz w:val="18"/>
                <w:szCs w:val="18"/>
              </w:rPr>
              <w:t>Admit, evaluate, diagnose and treat</w:t>
            </w:r>
            <w:r>
              <w:rPr>
                <w:rFonts w:cs="Arial"/>
                <w:sz w:val="18"/>
                <w:szCs w:val="18"/>
              </w:rPr>
              <w:t xml:space="preserve"> normal vaginal deliveries.  </w:t>
            </w:r>
          </w:p>
        </w:tc>
        <w:tc>
          <w:tcPr>
            <w:tcW w:w="3600" w:type="dxa"/>
            <w:gridSpan w:val="2"/>
          </w:tcPr>
          <w:p w:rsidR="0056782F" w:rsidRPr="004F7FC2" w:rsidRDefault="0056782F" w:rsidP="00B740FC">
            <w:pPr>
              <w:rPr>
                <w:sz w:val="18"/>
                <w:szCs w:val="18"/>
              </w:rPr>
            </w:pPr>
            <w:r w:rsidRPr="004F7FC2">
              <w:rPr>
                <w:b/>
                <w:sz w:val="18"/>
                <w:szCs w:val="18"/>
              </w:rPr>
              <w:t xml:space="preserve">Training </w:t>
            </w:r>
            <w:r w:rsidRPr="004F7FC2">
              <w:rPr>
                <w:sz w:val="18"/>
                <w:szCs w:val="18"/>
              </w:rPr>
              <w:t xml:space="preserve">as noted </w:t>
            </w:r>
            <w:r>
              <w:rPr>
                <w:sz w:val="18"/>
                <w:szCs w:val="18"/>
              </w:rPr>
              <w:t xml:space="preserve">on Page 1 above, </w:t>
            </w:r>
            <w:r w:rsidRPr="004F7FC2">
              <w:rPr>
                <w:b/>
                <w:i/>
                <w:sz w:val="18"/>
                <w:szCs w:val="18"/>
              </w:rPr>
              <w:t>plus</w:t>
            </w:r>
            <w:r>
              <w:rPr>
                <w:sz w:val="18"/>
                <w:szCs w:val="18"/>
              </w:rPr>
              <w:t xml:space="preserve"> involvement in a minimum of </w:t>
            </w:r>
            <w:r w:rsidR="00B740FC">
              <w:rPr>
                <w:b/>
                <w:i/>
                <w:sz w:val="18"/>
                <w:szCs w:val="18"/>
                <w:u w:val="single"/>
              </w:rPr>
              <w:t>15</w:t>
            </w:r>
            <w:r>
              <w:rPr>
                <w:sz w:val="18"/>
                <w:szCs w:val="18"/>
              </w:rPr>
              <w:t xml:space="preserve"> normal deliveries during the past 24 months.</w:t>
            </w:r>
          </w:p>
        </w:tc>
        <w:tc>
          <w:tcPr>
            <w:tcW w:w="1440" w:type="dxa"/>
          </w:tcPr>
          <w:p w:rsidR="0056782F" w:rsidRPr="002E02F5" w:rsidRDefault="0056782F" w:rsidP="003A7045">
            <w:pPr>
              <w:rPr>
                <w:sz w:val="18"/>
                <w:szCs w:val="18"/>
              </w:rPr>
            </w:pPr>
            <w:r w:rsidRPr="002E02F5">
              <w:rPr>
                <w:sz w:val="18"/>
                <w:szCs w:val="18"/>
              </w:rPr>
              <w:t>Same as initial</w:t>
            </w:r>
          </w:p>
        </w:tc>
        <w:tc>
          <w:tcPr>
            <w:tcW w:w="720" w:type="dxa"/>
          </w:tcPr>
          <w:p w:rsidR="0056782F" w:rsidRPr="00B33FC3" w:rsidRDefault="0056782F" w:rsidP="003A7045">
            <w:pPr>
              <w:rPr>
                <w:b/>
                <w:sz w:val="16"/>
                <w:szCs w:val="16"/>
              </w:rPr>
            </w:pPr>
          </w:p>
        </w:tc>
        <w:tc>
          <w:tcPr>
            <w:tcW w:w="648" w:type="dxa"/>
            <w:gridSpan w:val="2"/>
          </w:tcPr>
          <w:p w:rsidR="0056782F" w:rsidRPr="00B33FC3" w:rsidRDefault="0056782F" w:rsidP="003A7045">
            <w:pPr>
              <w:rPr>
                <w:b/>
                <w:sz w:val="16"/>
                <w:szCs w:val="16"/>
              </w:rPr>
            </w:pPr>
          </w:p>
        </w:tc>
      </w:tr>
      <w:tr w:rsidR="0056782F" w:rsidRPr="00B33FC3" w:rsidTr="00852D21">
        <w:tc>
          <w:tcPr>
            <w:tcW w:w="848" w:type="dxa"/>
            <w:gridSpan w:val="3"/>
          </w:tcPr>
          <w:p w:rsidR="0056782F" w:rsidRPr="00B33FC3" w:rsidRDefault="0056782F" w:rsidP="003A7045">
            <w:pPr>
              <w:rPr>
                <w:b/>
                <w:sz w:val="16"/>
                <w:szCs w:val="16"/>
              </w:rPr>
            </w:pPr>
          </w:p>
        </w:tc>
        <w:tc>
          <w:tcPr>
            <w:tcW w:w="3760" w:type="dxa"/>
          </w:tcPr>
          <w:p w:rsidR="0056782F" w:rsidRPr="00C72969" w:rsidRDefault="0056782F" w:rsidP="003A7045">
            <w:pPr>
              <w:rPr>
                <w:b/>
                <w:sz w:val="18"/>
                <w:szCs w:val="18"/>
              </w:rPr>
            </w:pPr>
            <w:r w:rsidRPr="00C72969">
              <w:rPr>
                <w:b/>
                <w:sz w:val="18"/>
                <w:szCs w:val="18"/>
              </w:rPr>
              <w:t>Core Procedures:</w:t>
            </w:r>
          </w:p>
          <w:p w:rsidR="0056782F" w:rsidRPr="00C72969" w:rsidRDefault="0056782F" w:rsidP="0056782F">
            <w:pPr>
              <w:widowControl/>
              <w:numPr>
                <w:ilvl w:val="0"/>
                <w:numId w:val="30"/>
              </w:numPr>
              <w:rPr>
                <w:sz w:val="18"/>
                <w:szCs w:val="18"/>
              </w:rPr>
            </w:pPr>
            <w:r w:rsidRPr="00C72969">
              <w:rPr>
                <w:sz w:val="18"/>
                <w:szCs w:val="18"/>
              </w:rPr>
              <w:t>Normal spontaneous vaginal delivery</w:t>
            </w:r>
          </w:p>
          <w:p w:rsidR="0056782F" w:rsidRPr="00C72969" w:rsidRDefault="0056782F" w:rsidP="0056782F">
            <w:pPr>
              <w:widowControl/>
              <w:numPr>
                <w:ilvl w:val="0"/>
                <w:numId w:val="30"/>
              </w:numPr>
              <w:rPr>
                <w:sz w:val="18"/>
                <w:szCs w:val="18"/>
              </w:rPr>
            </w:pPr>
            <w:r w:rsidRPr="00C72969">
              <w:rPr>
                <w:sz w:val="18"/>
                <w:szCs w:val="18"/>
              </w:rPr>
              <w:t>Spontaneous vaginal vertex delivery</w:t>
            </w:r>
          </w:p>
          <w:p w:rsidR="0056782F" w:rsidRPr="00C72969" w:rsidRDefault="0056782F" w:rsidP="0056782F">
            <w:pPr>
              <w:widowControl/>
              <w:numPr>
                <w:ilvl w:val="0"/>
                <w:numId w:val="30"/>
              </w:numPr>
              <w:rPr>
                <w:sz w:val="18"/>
                <w:szCs w:val="18"/>
              </w:rPr>
            </w:pPr>
            <w:r w:rsidRPr="00C72969">
              <w:rPr>
                <w:sz w:val="18"/>
                <w:szCs w:val="18"/>
              </w:rPr>
              <w:t>Ante-partum and post-partum care</w:t>
            </w:r>
          </w:p>
          <w:p w:rsidR="007D608D" w:rsidRPr="00C72969" w:rsidRDefault="007D608D" w:rsidP="0056782F">
            <w:pPr>
              <w:widowControl/>
              <w:numPr>
                <w:ilvl w:val="0"/>
                <w:numId w:val="30"/>
              </w:numPr>
              <w:rPr>
                <w:sz w:val="18"/>
                <w:szCs w:val="18"/>
              </w:rPr>
            </w:pPr>
            <w:r w:rsidRPr="00C72969">
              <w:rPr>
                <w:sz w:val="18"/>
                <w:szCs w:val="18"/>
              </w:rPr>
              <w:t>Amniotomy</w:t>
            </w:r>
          </w:p>
          <w:p w:rsidR="007D608D" w:rsidRPr="00C72969" w:rsidRDefault="007D608D" w:rsidP="0056782F">
            <w:pPr>
              <w:widowControl/>
              <w:numPr>
                <w:ilvl w:val="0"/>
                <w:numId w:val="30"/>
              </w:numPr>
              <w:rPr>
                <w:sz w:val="18"/>
                <w:szCs w:val="18"/>
              </w:rPr>
            </w:pPr>
            <w:r w:rsidRPr="00C72969">
              <w:rPr>
                <w:sz w:val="18"/>
                <w:szCs w:val="18"/>
              </w:rPr>
              <w:t>Episiotomy</w:t>
            </w:r>
          </w:p>
          <w:p w:rsidR="007D608D" w:rsidRPr="00C72969" w:rsidRDefault="007D608D" w:rsidP="0056782F">
            <w:pPr>
              <w:widowControl/>
              <w:numPr>
                <w:ilvl w:val="0"/>
                <w:numId w:val="30"/>
              </w:numPr>
              <w:rPr>
                <w:sz w:val="18"/>
                <w:szCs w:val="18"/>
              </w:rPr>
            </w:pPr>
            <w:r w:rsidRPr="00C72969">
              <w:rPr>
                <w:sz w:val="18"/>
                <w:szCs w:val="18"/>
              </w:rPr>
              <w:t>Exploration of vagina, cervix, and uterus</w:t>
            </w:r>
          </w:p>
          <w:p w:rsidR="007D608D" w:rsidRPr="00C72969" w:rsidRDefault="007D608D" w:rsidP="0056782F">
            <w:pPr>
              <w:widowControl/>
              <w:numPr>
                <w:ilvl w:val="0"/>
                <w:numId w:val="30"/>
              </w:numPr>
              <w:rPr>
                <w:sz w:val="18"/>
                <w:szCs w:val="18"/>
              </w:rPr>
            </w:pPr>
            <w:r w:rsidRPr="00C72969">
              <w:rPr>
                <w:sz w:val="18"/>
                <w:szCs w:val="18"/>
              </w:rPr>
              <w:t>Fetal monitoring</w:t>
            </w:r>
          </w:p>
          <w:p w:rsidR="007D608D" w:rsidRPr="00C72969" w:rsidRDefault="007D608D" w:rsidP="0056782F">
            <w:pPr>
              <w:widowControl/>
              <w:numPr>
                <w:ilvl w:val="0"/>
                <w:numId w:val="30"/>
              </w:numPr>
              <w:rPr>
                <w:sz w:val="18"/>
                <w:szCs w:val="18"/>
              </w:rPr>
            </w:pPr>
            <w:r w:rsidRPr="00C72969">
              <w:rPr>
                <w:sz w:val="18"/>
                <w:szCs w:val="18"/>
              </w:rPr>
              <w:t xml:space="preserve">Fetal scalp sampling for pH </w:t>
            </w:r>
          </w:p>
          <w:p w:rsidR="007D608D" w:rsidRPr="00C72969" w:rsidRDefault="007D608D" w:rsidP="0056782F">
            <w:pPr>
              <w:widowControl/>
              <w:numPr>
                <w:ilvl w:val="0"/>
                <w:numId w:val="30"/>
              </w:numPr>
              <w:rPr>
                <w:sz w:val="18"/>
                <w:szCs w:val="18"/>
              </w:rPr>
            </w:pPr>
            <w:r w:rsidRPr="00C72969">
              <w:rPr>
                <w:sz w:val="18"/>
                <w:szCs w:val="18"/>
              </w:rPr>
              <w:t>Manual placenta extraction</w:t>
            </w:r>
          </w:p>
          <w:p w:rsidR="007D608D" w:rsidRPr="00C72969" w:rsidRDefault="007D608D" w:rsidP="0056782F">
            <w:pPr>
              <w:widowControl/>
              <w:numPr>
                <w:ilvl w:val="0"/>
                <w:numId w:val="30"/>
              </w:numPr>
              <w:rPr>
                <w:sz w:val="18"/>
                <w:szCs w:val="18"/>
              </w:rPr>
            </w:pPr>
            <w:r w:rsidRPr="00C72969">
              <w:rPr>
                <w:sz w:val="18"/>
                <w:szCs w:val="18"/>
              </w:rPr>
              <w:t>Manual rotation of occiput posterior presentation</w:t>
            </w:r>
          </w:p>
          <w:p w:rsidR="007D608D" w:rsidRPr="00C72969" w:rsidRDefault="007D608D" w:rsidP="0056782F">
            <w:pPr>
              <w:widowControl/>
              <w:numPr>
                <w:ilvl w:val="0"/>
                <w:numId w:val="30"/>
              </w:numPr>
              <w:rPr>
                <w:sz w:val="18"/>
                <w:szCs w:val="18"/>
              </w:rPr>
            </w:pPr>
            <w:r w:rsidRPr="00C72969">
              <w:rPr>
                <w:sz w:val="18"/>
                <w:szCs w:val="18"/>
              </w:rPr>
              <w:lastRenderedPageBreak/>
              <w:t>Non-stress test</w:t>
            </w:r>
          </w:p>
          <w:p w:rsidR="007D608D" w:rsidRPr="00C72969" w:rsidRDefault="007D608D" w:rsidP="0056782F">
            <w:pPr>
              <w:widowControl/>
              <w:numPr>
                <w:ilvl w:val="0"/>
                <w:numId w:val="30"/>
              </w:numPr>
              <w:rPr>
                <w:sz w:val="18"/>
                <w:szCs w:val="18"/>
              </w:rPr>
            </w:pPr>
            <w:r w:rsidRPr="00C72969">
              <w:rPr>
                <w:sz w:val="18"/>
                <w:szCs w:val="18"/>
              </w:rPr>
              <w:t>Oxytocin challenge test</w:t>
            </w:r>
          </w:p>
          <w:p w:rsidR="007D608D" w:rsidRPr="00C72969" w:rsidRDefault="007D608D" w:rsidP="0056782F">
            <w:pPr>
              <w:widowControl/>
              <w:numPr>
                <w:ilvl w:val="0"/>
                <w:numId w:val="30"/>
              </w:numPr>
              <w:rPr>
                <w:sz w:val="18"/>
                <w:szCs w:val="18"/>
              </w:rPr>
            </w:pPr>
            <w:r w:rsidRPr="00C72969">
              <w:rPr>
                <w:sz w:val="18"/>
                <w:szCs w:val="18"/>
              </w:rPr>
              <w:t>Oxytocin induction or augmentation of term or post-term labor</w:t>
            </w:r>
          </w:p>
          <w:p w:rsidR="007D608D" w:rsidRPr="00C72969" w:rsidRDefault="007D608D" w:rsidP="0056782F">
            <w:pPr>
              <w:widowControl/>
              <w:numPr>
                <w:ilvl w:val="0"/>
                <w:numId w:val="30"/>
              </w:numPr>
              <w:rPr>
                <w:sz w:val="18"/>
                <w:szCs w:val="18"/>
              </w:rPr>
            </w:pPr>
            <w:r w:rsidRPr="00C72969">
              <w:rPr>
                <w:sz w:val="18"/>
                <w:szCs w:val="18"/>
              </w:rPr>
              <w:t>Repair of vaginal and cervical lacerations (excluding 4th degree)</w:t>
            </w:r>
          </w:p>
          <w:p w:rsidR="0056782F" w:rsidRPr="00C72969" w:rsidRDefault="005D0BBF" w:rsidP="003D112F">
            <w:pPr>
              <w:widowControl/>
              <w:numPr>
                <w:ilvl w:val="0"/>
                <w:numId w:val="30"/>
              </w:numPr>
              <w:rPr>
                <w:sz w:val="18"/>
                <w:szCs w:val="18"/>
              </w:rPr>
            </w:pPr>
            <w:r>
              <w:rPr>
                <w:sz w:val="18"/>
                <w:szCs w:val="18"/>
              </w:rPr>
              <w:t>Ultrasound (</w:t>
            </w:r>
            <w:r w:rsidR="003D112F">
              <w:rPr>
                <w:sz w:val="18"/>
                <w:szCs w:val="18"/>
              </w:rPr>
              <w:t>for placental location and presentation only)</w:t>
            </w:r>
            <w:r w:rsidR="00B740FC">
              <w:rPr>
                <w:sz w:val="18"/>
                <w:szCs w:val="18"/>
              </w:rPr>
              <w:t xml:space="preserve">.   </w:t>
            </w:r>
          </w:p>
        </w:tc>
        <w:tc>
          <w:tcPr>
            <w:tcW w:w="3600" w:type="dxa"/>
            <w:gridSpan w:val="2"/>
          </w:tcPr>
          <w:p w:rsidR="0056782F" w:rsidRDefault="0056782F" w:rsidP="003A7045">
            <w:pPr>
              <w:rPr>
                <w:b/>
                <w:sz w:val="20"/>
              </w:rPr>
            </w:pPr>
            <w:r w:rsidRPr="00307D70">
              <w:rPr>
                <w:rFonts w:cs="Arial"/>
                <w:b/>
                <w:sz w:val="18"/>
                <w:szCs w:val="18"/>
              </w:rPr>
              <w:lastRenderedPageBreak/>
              <w:t xml:space="preserve">Proctoring: </w:t>
            </w:r>
            <w:r w:rsidRPr="00307D70">
              <w:rPr>
                <w:rFonts w:cs="Arial"/>
                <w:sz w:val="18"/>
                <w:szCs w:val="18"/>
              </w:rPr>
              <w:t>Physicians with privileges for management of pregnancy, labor &amp; delivery will be responsible for notifying a staff member with these privileges so that this individual can evaluate him/her during the performance of the first three vaginal deliveries</w:t>
            </w:r>
            <w:r w:rsidRPr="0000081C">
              <w:rPr>
                <w:rFonts w:cs="Arial"/>
                <w:sz w:val="16"/>
                <w:szCs w:val="16"/>
              </w:rPr>
              <w:t xml:space="preserve">.  </w:t>
            </w:r>
          </w:p>
        </w:tc>
        <w:tc>
          <w:tcPr>
            <w:tcW w:w="1440" w:type="dxa"/>
          </w:tcPr>
          <w:p w:rsidR="0056782F" w:rsidRDefault="0056782F" w:rsidP="003A7045">
            <w:pPr>
              <w:rPr>
                <w:b/>
                <w:sz w:val="20"/>
              </w:rPr>
            </w:pPr>
          </w:p>
        </w:tc>
        <w:tc>
          <w:tcPr>
            <w:tcW w:w="720" w:type="dxa"/>
          </w:tcPr>
          <w:p w:rsidR="0056782F" w:rsidRPr="00B33FC3" w:rsidRDefault="0056782F" w:rsidP="003A7045">
            <w:pPr>
              <w:rPr>
                <w:b/>
                <w:sz w:val="16"/>
                <w:szCs w:val="16"/>
              </w:rPr>
            </w:pPr>
          </w:p>
        </w:tc>
        <w:tc>
          <w:tcPr>
            <w:tcW w:w="648" w:type="dxa"/>
            <w:gridSpan w:val="2"/>
          </w:tcPr>
          <w:p w:rsidR="0056782F" w:rsidRPr="00B33FC3" w:rsidRDefault="0056782F" w:rsidP="003A7045">
            <w:pPr>
              <w:rPr>
                <w:b/>
                <w:sz w:val="16"/>
                <w:szCs w:val="16"/>
              </w:rPr>
            </w:pPr>
          </w:p>
        </w:tc>
      </w:tr>
      <w:tr w:rsidR="007024B5" w:rsidRPr="00B33FC3" w:rsidTr="00852D21">
        <w:tc>
          <w:tcPr>
            <w:tcW w:w="848" w:type="dxa"/>
            <w:gridSpan w:val="3"/>
          </w:tcPr>
          <w:p w:rsidR="007024B5" w:rsidRPr="00B33FC3" w:rsidRDefault="007024B5" w:rsidP="003A7045">
            <w:pPr>
              <w:rPr>
                <w:b/>
                <w:sz w:val="16"/>
                <w:szCs w:val="16"/>
              </w:rPr>
            </w:pPr>
          </w:p>
        </w:tc>
        <w:tc>
          <w:tcPr>
            <w:tcW w:w="3760" w:type="dxa"/>
          </w:tcPr>
          <w:p w:rsidR="007024B5" w:rsidRDefault="007024B5" w:rsidP="00BD6429">
            <w:pPr>
              <w:pStyle w:val="ListParagraph"/>
              <w:rPr>
                <w:rFonts w:cs="Arial"/>
                <w:b/>
                <w:sz w:val="18"/>
                <w:szCs w:val="18"/>
              </w:rPr>
            </w:pPr>
          </w:p>
        </w:tc>
        <w:tc>
          <w:tcPr>
            <w:tcW w:w="1800" w:type="dxa"/>
          </w:tcPr>
          <w:p w:rsidR="007024B5" w:rsidRDefault="007024B5" w:rsidP="00456DDD">
            <w:pPr>
              <w:jc w:val="center"/>
              <w:rPr>
                <w:rFonts w:cs="Arial"/>
                <w:b/>
                <w:sz w:val="18"/>
                <w:szCs w:val="18"/>
              </w:rPr>
            </w:pPr>
          </w:p>
        </w:tc>
        <w:tc>
          <w:tcPr>
            <w:tcW w:w="1800" w:type="dxa"/>
          </w:tcPr>
          <w:p w:rsidR="007024B5" w:rsidRDefault="007024B5" w:rsidP="003A7045">
            <w:pPr>
              <w:rPr>
                <w:rFonts w:cs="Arial"/>
                <w:b/>
                <w:sz w:val="18"/>
                <w:szCs w:val="18"/>
              </w:rPr>
            </w:pPr>
          </w:p>
        </w:tc>
        <w:tc>
          <w:tcPr>
            <w:tcW w:w="1440" w:type="dxa"/>
          </w:tcPr>
          <w:p w:rsidR="007024B5" w:rsidRDefault="007024B5" w:rsidP="003A7045">
            <w:pPr>
              <w:rPr>
                <w:b/>
                <w:sz w:val="20"/>
              </w:rPr>
            </w:pPr>
          </w:p>
        </w:tc>
        <w:tc>
          <w:tcPr>
            <w:tcW w:w="720" w:type="dxa"/>
          </w:tcPr>
          <w:p w:rsidR="007024B5" w:rsidRPr="00B33FC3" w:rsidRDefault="007024B5" w:rsidP="003A7045">
            <w:pPr>
              <w:rPr>
                <w:b/>
                <w:sz w:val="16"/>
                <w:szCs w:val="16"/>
              </w:rPr>
            </w:pPr>
          </w:p>
        </w:tc>
        <w:tc>
          <w:tcPr>
            <w:tcW w:w="648" w:type="dxa"/>
            <w:gridSpan w:val="2"/>
          </w:tcPr>
          <w:p w:rsidR="007024B5" w:rsidRPr="00B33FC3" w:rsidRDefault="007024B5" w:rsidP="003A7045">
            <w:pPr>
              <w:rPr>
                <w:b/>
                <w:sz w:val="16"/>
                <w:szCs w:val="16"/>
              </w:rPr>
            </w:pPr>
          </w:p>
        </w:tc>
      </w:tr>
      <w:tr w:rsidR="007024B5" w:rsidRPr="00B33FC3" w:rsidTr="00852D21">
        <w:tc>
          <w:tcPr>
            <w:tcW w:w="848" w:type="dxa"/>
            <w:gridSpan w:val="3"/>
          </w:tcPr>
          <w:p w:rsidR="007024B5" w:rsidRPr="00B33FC3" w:rsidRDefault="007024B5" w:rsidP="003A7045">
            <w:pPr>
              <w:rPr>
                <w:b/>
                <w:sz w:val="16"/>
                <w:szCs w:val="16"/>
              </w:rPr>
            </w:pPr>
          </w:p>
        </w:tc>
        <w:tc>
          <w:tcPr>
            <w:tcW w:w="3760" w:type="dxa"/>
          </w:tcPr>
          <w:p w:rsidR="007024B5" w:rsidRDefault="007024B5" w:rsidP="003A7045">
            <w:pPr>
              <w:rPr>
                <w:sz w:val="18"/>
                <w:szCs w:val="18"/>
              </w:rPr>
            </w:pPr>
            <w:r>
              <w:rPr>
                <w:b/>
                <w:sz w:val="18"/>
                <w:szCs w:val="18"/>
              </w:rPr>
              <w:t xml:space="preserve">Other Privileges and Procedures:  </w:t>
            </w:r>
            <w:r>
              <w:rPr>
                <w:sz w:val="18"/>
                <w:szCs w:val="18"/>
              </w:rPr>
              <w:t>The need for management of medical or pregnancy-related conditions, or the need for procedures, may arise in the course of labor and delivery, and those conditions or procedures are not considered core privileges.  For these conditions and procedures, a physician credentialed with core privileges is required either to obtain a consult from an appropriately credentialed obstetrician, or transfer care to an appropriately credentialed obstetrician.  Family physicians who seek to hold independent privileges for any of those conditions or procedures may apply for them by demonstrating training, competence, and experience in managing or performing them.</w:t>
            </w:r>
          </w:p>
          <w:p w:rsidR="007024B5" w:rsidRDefault="007024B5">
            <w:pPr>
              <w:pStyle w:val="ListParagraph"/>
              <w:ind w:left="1080"/>
              <w:rPr>
                <w:b/>
                <w:sz w:val="18"/>
                <w:szCs w:val="18"/>
              </w:rPr>
            </w:pPr>
          </w:p>
        </w:tc>
        <w:tc>
          <w:tcPr>
            <w:tcW w:w="1800" w:type="dxa"/>
          </w:tcPr>
          <w:p w:rsidR="007024B5" w:rsidRDefault="007024B5">
            <w:pPr>
              <w:jc w:val="center"/>
              <w:rPr>
                <w:rFonts w:cs="Arial"/>
                <w:b/>
                <w:sz w:val="18"/>
                <w:szCs w:val="18"/>
              </w:rPr>
            </w:pPr>
          </w:p>
          <w:p w:rsidR="007024B5" w:rsidRDefault="007024B5">
            <w:pPr>
              <w:jc w:val="center"/>
              <w:rPr>
                <w:rFonts w:cs="Arial"/>
                <w:b/>
                <w:sz w:val="18"/>
                <w:szCs w:val="18"/>
              </w:rPr>
            </w:pPr>
          </w:p>
          <w:p w:rsidR="007024B5" w:rsidRDefault="007024B5">
            <w:pPr>
              <w:jc w:val="center"/>
              <w:rPr>
                <w:rFonts w:cs="Arial"/>
                <w:b/>
                <w:sz w:val="18"/>
                <w:szCs w:val="18"/>
              </w:rPr>
            </w:pPr>
          </w:p>
          <w:p w:rsidR="007024B5" w:rsidRDefault="007024B5">
            <w:pPr>
              <w:jc w:val="center"/>
              <w:rPr>
                <w:rFonts w:cs="Arial"/>
                <w:b/>
                <w:sz w:val="18"/>
                <w:szCs w:val="18"/>
              </w:rPr>
            </w:pPr>
          </w:p>
          <w:p w:rsidR="007024B5" w:rsidRDefault="007024B5">
            <w:pPr>
              <w:jc w:val="center"/>
              <w:rPr>
                <w:rFonts w:cs="Arial"/>
                <w:b/>
                <w:sz w:val="18"/>
                <w:szCs w:val="18"/>
              </w:rPr>
            </w:pPr>
          </w:p>
          <w:p w:rsidR="007024B5" w:rsidRDefault="007024B5">
            <w:pPr>
              <w:jc w:val="center"/>
              <w:rPr>
                <w:rFonts w:cs="Arial"/>
                <w:b/>
                <w:sz w:val="18"/>
                <w:szCs w:val="18"/>
              </w:rPr>
            </w:pPr>
          </w:p>
          <w:p w:rsidR="007024B5" w:rsidRDefault="007024B5">
            <w:pPr>
              <w:jc w:val="center"/>
              <w:rPr>
                <w:rFonts w:cs="Arial"/>
                <w:b/>
                <w:sz w:val="18"/>
                <w:szCs w:val="18"/>
              </w:rPr>
            </w:pPr>
          </w:p>
          <w:p w:rsidR="007024B5" w:rsidRDefault="007024B5">
            <w:pPr>
              <w:jc w:val="center"/>
              <w:rPr>
                <w:rFonts w:cs="Arial"/>
                <w:b/>
                <w:sz w:val="18"/>
                <w:szCs w:val="18"/>
              </w:rPr>
            </w:pPr>
          </w:p>
          <w:p w:rsidR="007024B5" w:rsidRDefault="007024B5">
            <w:pPr>
              <w:jc w:val="center"/>
              <w:rPr>
                <w:rFonts w:cs="Arial"/>
                <w:b/>
                <w:sz w:val="18"/>
                <w:szCs w:val="18"/>
              </w:rPr>
            </w:pPr>
          </w:p>
          <w:p w:rsidR="007024B5" w:rsidRDefault="007024B5">
            <w:pPr>
              <w:jc w:val="center"/>
              <w:rPr>
                <w:rFonts w:cs="Arial"/>
                <w:b/>
                <w:sz w:val="18"/>
                <w:szCs w:val="18"/>
              </w:rPr>
            </w:pPr>
          </w:p>
          <w:p w:rsidR="007024B5" w:rsidRDefault="007024B5">
            <w:pPr>
              <w:jc w:val="center"/>
              <w:rPr>
                <w:rFonts w:cs="Arial"/>
                <w:b/>
                <w:sz w:val="18"/>
                <w:szCs w:val="18"/>
              </w:rPr>
            </w:pPr>
          </w:p>
          <w:p w:rsidR="007024B5" w:rsidRDefault="007024B5">
            <w:pPr>
              <w:jc w:val="center"/>
              <w:rPr>
                <w:rFonts w:cs="Arial"/>
                <w:b/>
                <w:sz w:val="18"/>
                <w:szCs w:val="18"/>
              </w:rPr>
            </w:pPr>
          </w:p>
          <w:p w:rsidR="007024B5" w:rsidRDefault="007024B5">
            <w:pPr>
              <w:jc w:val="center"/>
              <w:rPr>
                <w:rFonts w:cs="Arial"/>
                <w:b/>
                <w:sz w:val="18"/>
                <w:szCs w:val="18"/>
              </w:rPr>
            </w:pPr>
          </w:p>
          <w:p w:rsidR="007024B5" w:rsidRDefault="007024B5">
            <w:pPr>
              <w:jc w:val="center"/>
              <w:rPr>
                <w:rFonts w:cs="Arial"/>
                <w:b/>
                <w:sz w:val="18"/>
                <w:szCs w:val="18"/>
              </w:rPr>
            </w:pPr>
          </w:p>
          <w:p w:rsidR="007024B5" w:rsidRDefault="007024B5">
            <w:pPr>
              <w:jc w:val="center"/>
              <w:rPr>
                <w:rFonts w:cs="Arial"/>
                <w:b/>
                <w:sz w:val="18"/>
                <w:szCs w:val="18"/>
              </w:rPr>
            </w:pPr>
          </w:p>
          <w:p w:rsidR="007024B5" w:rsidRDefault="007024B5">
            <w:pPr>
              <w:jc w:val="center"/>
              <w:rPr>
                <w:rFonts w:cs="Arial"/>
                <w:b/>
                <w:sz w:val="18"/>
                <w:szCs w:val="18"/>
              </w:rPr>
            </w:pPr>
          </w:p>
          <w:p w:rsidR="007024B5" w:rsidRDefault="007024B5">
            <w:pPr>
              <w:jc w:val="center"/>
              <w:rPr>
                <w:rFonts w:cs="Arial"/>
                <w:b/>
                <w:sz w:val="18"/>
                <w:szCs w:val="18"/>
              </w:rPr>
            </w:pPr>
          </w:p>
          <w:p w:rsidR="007024B5" w:rsidRDefault="007024B5">
            <w:pPr>
              <w:jc w:val="center"/>
              <w:rPr>
                <w:rFonts w:cs="Arial"/>
                <w:b/>
                <w:snapToGrid/>
                <w:sz w:val="18"/>
                <w:szCs w:val="18"/>
              </w:rPr>
            </w:pPr>
            <w:r>
              <w:rPr>
                <w:rFonts w:cs="Arial"/>
                <w:b/>
                <w:sz w:val="18"/>
                <w:szCs w:val="18"/>
              </w:rPr>
              <w:t xml:space="preserve">Required </w:t>
            </w:r>
            <w:r w:rsidR="003D112F">
              <w:rPr>
                <w:rFonts w:cs="Arial"/>
                <w:b/>
                <w:sz w:val="18"/>
                <w:szCs w:val="18"/>
              </w:rPr>
              <w:t>Obstetric</w:t>
            </w:r>
            <w:r w:rsidR="00BD6429">
              <w:rPr>
                <w:rFonts w:cs="Arial"/>
                <w:b/>
                <w:sz w:val="18"/>
                <w:szCs w:val="18"/>
              </w:rPr>
              <w:t xml:space="preserve"> </w:t>
            </w:r>
            <w:r>
              <w:rPr>
                <w:rFonts w:cs="Arial"/>
                <w:b/>
                <w:sz w:val="18"/>
                <w:szCs w:val="18"/>
              </w:rPr>
              <w:t>Consult</w:t>
            </w:r>
          </w:p>
        </w:tc>
        <w:tc>
          <w:tcPr>
            <w:tcW w:w="1800" w:type="dxa"/>
          </w:tcPr>
          <w:p w:rsidR="007024B5" w:rsidRDefault="007024B5" w:rsidP="003A7045">
            <w:pPr>
              <w:rPr>
                <w:rFonts w:cs="Arial"/>
                <w:b/>
                <w:sz w:val="18"/>
                <w:szCs w:val="18"/>
              </w:rPr>
            </w:pPr>
          </w:p>
          <w:p w:rsidR="007024B5" w:rsidRDefault="007024B5" w:rsidP="003A7045">
            <w:pPr>
              <w:rPr>
                <w:rFonts w:cs="Arial"/>
                <w:b/>
                <w:sz w:val="18"/>
                <w:szCs w:val="18"/>
              </w:rPr>
            </w:pPr>
          </w:p>
          <w:p w:rsidR="007024B5" w:rsidRDefault="007024B5" w:rsidP="003A7045">
            <w:pPr>
              <w:rPr>
                <w:rFonts w:cs="Arial"/>
                <w:b/>
                <w:sz w:val="18"/>
                <w:szCs w:val="18"/>
              </w:rPr>
            </w:pPr>
          </w:p>
          <w:p w:rsidR="007024B5" w:rsidRDefault="007024B5" w:rsidP="003A7045">
            <w:pPr>
              <w:rPr>
                <w:rFonts w:cs="Arial"/>
                <w:b/>
                <w:sz w:val="18"/>
                <w:szCs w:val="18"/>
              </w:rPr>
            </w:pPr>
          </w:p>
          <w:p w:rsidR="007024B5" w:rsidRDefault="007024B5" w:rsidP="003A7045">
            <w:pPr>
              <w:rPr>
                <w:rFonts w:cs="Arial"/>
                <w:b/>
                <w:sz w:val="18"/>
                <w:szCs w:val="18"/>
              </w:rPr>
            </w:pPr>
          </w:p>
          <w:p w:rsidR="007024B5" w:rsidRDefault="007024B5" w:rsidP="003A7045">
            <w:pPr>
              <w:rPr>
                <w:rFonts w:cs="Arial"/>
                <w:b/>
                <w:sz w:val="18"/>
                <w:szCs w:val="18"/>
              </w:rPr>
            </w:pPr>
          </w:p>
          <w:p w:rsidR="007024B5" w:rsidRDefault="007024B5" w:rsidP="003A7045">
            <w:pPr>
              <w:rPr>
                <w:rFonts w:cs="Arial"/>
                <w:b/>
                <w:sz w:val="18"/>
                <w:szCs w:val="18"/>
              </w:rPr>
            </w:pPr>
          </w:p>
          <w:p w:rsidR="007024B5" w:rsidRDefault="007024B5" w:rsidP="003A7045">
            <w:pPr>
              <w:rPr>
                <w:rFonts w:cs="Arial"/>
                <w:b/>
                <w:sz w:val="18"/>
                <w:szCs w:val="18"/>
              </w:rPr>
            </w:pPr>
          </w:p>
          <w:p w:rsidR="007024B5" w:rsidRDefault="007024B5" w:rsidP="003A7045">
            <w:pPr>
              <w:rPr>
                <w:rFonts w:cs="Arial"/>
                <w:b/>
                <w:sz w:val="18"/>
                <w:szCs w:val="18"/>
              </w:rPr>
            </w:pPr>
          </w:p>
          <w:p w:rsidR="007024B5" w:rsidRDefault="007024B5" w:rsidP="003A7045">
            <w:pPr>
              <w:rPr>
                <w:rFonts w:cs="Arial"/>
                <w:b/>
                <w:sz w:val="18"/>
                <w:szCs w:val="18"/>
              </w:rPr>
            </w:pPr>
          </w:p>
          <w:p w:rsidR="007024B5" w:rsidRDefault="007024B5" w:rsidP="003A7045">
            <w:pPr>
              <w:rPr>
                <w:rFonts w:cs="Arial"/>
                <w:b/>
                <w:sz w:val="18"/>
                <w:szCs w:val="18"/>
              </w:rPr>
            </w:pPr>
          </w:p>
          <w:p w:rsidR="007024B5" w:rsidRDefault="007024B5" w:rsidP="003A7045">
            <w:pPr>
              <w:rPr>
                <w:rFonts w:cs="Arial"/>
                <w:b/>
                <w:sz w:val="18"/>
                <w:szCs w:val="18"/>
              </w:rPr>
            </w:pPr>
          </w:p>
          <w:p w:rsidR="007024B5" w:rsidRDefault="007024B5" w:rsidP="003A7045">
            <w:pPr>
              <w:rPr>
                <w:rFonts w:cs="Arial"/>
                <w:b/>
                <w:sz w:val="18"/>
                <w:szCs w:val="18"/>
              </w:rPr>
            </w:pPr>
          </w:p>
          <w:p w:rsidR="007024B5" w:rsidRDefault="007024B5" w:rsidP="003A7045">
            <w:pPr>
              <w:rPr>
                <w:rFonts w:cs="Arial"/>
                <w:b/>
                <w:sz w:val="18"/>
                <w:szCs w:val="18"/>
              </w:rPr>
            </w:pPr>
          </w:p>
          <w:p w:rsidR="007024B5" w:rsidRDefault="007024B5" w:rsidP="003A7045">
            <w:pPr>
              <w:rPr>
                <w:rFonts w:cs="Arial"/>
                <w:b/>
                <w:sz w:val="18"/>
                <w:szCs w:val="18"/>
              </w:rPr>
            </w:pPr>
          </w:p>
          <w:p w:rsidR="007024B5" w:rsidRDefault="007024B5" w:rsidP="003A7045">
            <w:pPr>
              <w:rPr>
                <w:rFonts w:cs="Arial"/>
                <w:b/>
                <w:sz w:val="18"/>
                <w:szCs w:val="18"/>
              </w:rPr>
            </w:pPr>
          </w:p>
          <w:p w:rsidR="007024B5" w:rsidRDefault="007024B5" w:rsidP="003A7045">
            <w:pPr>
              <w:rPr>
                <w:rFonts w:cs="Arial"/>
                <w:b/>
                <w:sz w:val="18"/>
                <w:szCs w:val="18"/>
              </w:rPr>
            </w:pPr>
          </w:p>
          <w:p w:rsidR="007024B5" w:rsidRPr="00307D70" w:rsidRDefault="007024B5" w:rsidP="003A7045">
            <w:pPr>
              <w:rPr>
                <w:rFonts w:cs="Arial"/>
                <w:b/>
                <w:sz w:val="18"/>
                <w:szCs w:val="18"/>
              </w:rPr>
            </w:pPr>
            <w:r>
              <w:rPr>
                <w:rFonts w:cs="Arial"/>
                <w:b/>
                <w:sz w:val="18"/>
                <w:szCs w:val="18"/>
              </w:rPr>
              <w:t>Required Transfer</w:t>
            </w:r>
            <w:r w:rsidR="00BD6429">
              <w:rPr>
                <w:rFonts w:cs="Arial"/>
                <w:b/>
                <w:sz w:val="18"/>
                <w:szCs w:val="18"/>
              </w:rPr>
              <w:t xml:space="preserve"> to Obstetric</w:t>
            </w:r>
            <w:r w:rsidR="003D112F">
              <w:rPr>
                <w:rFonts w:cs="Arial"/>
                <w:b/>
                <w:sz w:val="18"/>
                <w:szCs w:val="18"/>
              </w:rPr>
              <w:t xml:space="preserve"> Service</w:t>
            </w:r>
          </w:p>
        </w:tc>
        <w:tc>
          <w:tcPr>
            <w:tcW w:w="1440" w:type="dxa"/>
          </w:tcPr>
          <w:p w:rsidR="007024B5" w:rsidRDefault="007024B5" w:rsidP="003A7045">
            <w:pPr>
              <w:rPr>
                <w:b/>
                <w:sz w:val="20"/>
              </w:rPr>
            </w:pPr>
          </w:p>
        </w:tc>
        <w:tc>
          <w:tcPr>
            <w:tcW w:w="720" w:type="dxa"/>
          </w:tcPr>
          <w:p w:rsidR="007024B5" w:rsidRPr="00B33FC3" w:rsidRDefault="007024B5" w:rsidP="003A7045">
            <w:pPr>
              <w:rPr>
                <w:b/>
                <w:sz w:val="16"/>
                <w:szCs w:val="16"/>
              </w:rPr>
            </w:pPr>
          </w:p>
        </w:tc>
        <w:tc>
          <w:tcPr>
            <w:tcW w:w="648" w:type="dxa"/>
            <w:gridSpan w:val="2"/>
          </w:tcPr>
          <w:p w:rsidR="007024B5" w:rsidRPr="00B33FC3" w:rsidRDefault="007024B5" w:rsidP="003A7045">
            <w:pPr>
              <w:rPr>
                <w:b/>
                <w:sz w:val="16"/>
                <w:szCs w:val="16"/>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rPr>
                <w:b/>
                <w:sz w:val="20"/>
              </w:rPr>
            </w:pPr>
          </w:p>
        </w:tc>
        <w:tc>
          <w:tcPr>
            <w:tcW w:w="8820" w:type="dxa"/>
            <w:gridSpan w:val="5"/>
          </w:tcPr>
          <w:p w:rsidR="007024B5" w:rsidRPr="0084257B" w:rsidRDefault="007024B5" w:rsidP="000364FE">
            <w:pPr>
              <w:pStyle w:val="ListParagraph"/>
              <w:numPr>
                <w:ilvl w:val="0"/>
                <w:numId w:val="34"/>
              </w:numPr>
              <w:rPr>
                <w:rFonts w:ascii="Arial" w:hAnsi="Arial" w:cs="Arial"/>
                <w:b/>
                <w:sz w:val="18"/>
                <w:szCs w:val="18"/>
              </w:rPr>
            </w:pPr>
            <w:r w:rsidRPr="00AD10CA">
              <w:rPr>
                <w:rFonts w:ascii="Arial" w:hAnsi="Arial" w:cs="Arial"/>
                <w:b/>
                <w:sz w:val="18"/>
                <w:szCs w:val="18"/>
              </w:rPr>
              <w:t>Pre-existing maternal conditions present on admission</w:t>
            </w:r>
          </w:p>
        </w:tc>
        <w:tc>
          <w:tcPr>
            <w:tcW w:w="720" w:type="dxa"/>
          </w:tcPr>
          <w:p w:rsidR="007024B5" w:rsidRDefault="007024B5">
            <w:pPr>
              <w:rPr>
                <w:b/>
                <w:sz w:val="20"/>
              </w:rPr>
            </w:pPr>
          </w:p>
        </w:tc>
        <w:tc>
          <w:tcPr>
            <w:tcW w:w="630" w:type="dxa"/>
          </w:tcPr>
          <w:p w:rsidR="007024B5" w:rsidRDefault="007024B5">
            <w:pPr>
              <w:rPr>
                <w:b/>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Active tuberculosis</w:t>
            </w:r>
          </w:p>
        </w:tc>
        <w:tc>
          <w:tcPr>
            <w:tcW w:w="1800" w:type="dxa"/>
          </w:tcPr>
          <w:p w:rsidR="007024B5" w:rsidRPr="0084257B" w:rsidRDefault="007024B5" w:rsidP="005D0BBF">
            <w:pPr>
              <w:jc w:val="center"/>
              <w:rPr>
                <w:sz w:val="18"/>
                <w:szCs w:val="18"/>
              </w:rPr>
            </w:pPr>
            <w:r w:rsidRPr="00AD10CA">
              <w:rPr>
                <w:sz w:val="18"/>
                <w:szCs w:val="18"/>
              </w:rPr>
              <w:t>X</w:t>
            </w:r>
          </w:p>
        </w:tc>
        <w:tc>
          <w:tcPr>
            <w:tcW w:w="1800" w:type="dxa"/>
          </w:tcPr>
          <w:p w:rsidR="007024B5" w:rsidRPr="0084257B"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Chronic hypertension, Stage 1 (&lt;160/100 mm Hg) or lower, controlled on medication</w:t>
            </w:r>
          </w:p>
        </w:tc>
        <w:tc>
          <w:tcPr>
            <w:tcW w:w="1800" w:type="dxa"/>
          </w:tcPr>
          <w:p w:rsidR="007024B5" w:rsidRPr="0084257B" w:rsidRDefault="007024B5" w:rsidP="005D0BBF">
            <w:pPr>
              <w:jc w:val="center"/>
              <w:rPr>
                <w:sz w:val="18"/>
                <w:szCs w:val="18"/>
              </w:rPr>
            </w:pPr>
            <w:r w:rsidRPr="00AD10CA">
              <w:rPr>
                <w:sz w:val="18"/>
                <w:szCs w:val="18"/>
              </w:rPr>
              <w:t>X</w:t>
            </w:r>
          </w:p>
        </w:tc>
        <w:tc>
          <w:tcPr>
            <w:tcW w:w="1800" w:type="dxa"/>
          </w:tcPr>
          <w:p w:rsidR="007024B5" w:rsidRPr="0084257B"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Chronic hypertension, Stage 1 or lower, not controlled</w:t>
            </w:r>
          </w:p>
        </w:tc>
        <w:tc>
          <w:tcPr>
            <w:tcW w:w="1800" w:type="dxa"/>
          </w:tcPr>
          <w:p w:rsidR="007024B5" w:rsidRPr="0084257B" w:rsidRDefault="007024B5" w:rsidP="005D0BBF">
            <w:pPr>
              <w:jc w:val="center"/>
              <w:rPr>
                <w:sz w:val="18"/>
                <w:szCs w:val="18"/>
              </w:rPr>
            </w:pPr>
          </w:p>
        </w:tc>
        <w:tc>
          <w:tcPr>
            <w:tcW w:w="1800" w:type="dxa"/>
          </w:tcPr>
          <w:p w:rsidR="007024B5" w:rsidRPr="0084257B" w:rsidRDefault="007024B5" w:rsidP="005D0BBF">
            <w:pPr>
              <w:jc w:val="center"/>
              <w:rPr>
                <w:sz w:val="18"/>
                <w:szCs w:val="18"/>
              </w:rPr>
            </w:pPr>
            <w:r w:rsidRPr="00AD10CA">
              <w:rPr>
                <w:sz w:val="18"/>
                <w:szCs w:val="18"/>
              </w:rPr>
              <w:t>X</w:t>
            </w: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Chronic stage-2 hypertension (</w:t>
            </w:r>
            <w:r w:rsidRPr="00AD10CA">
              <w:rPr>
                <w:sz w:val="18"/>
                <w:szCs w:val="18"/>
                <w:u w:val="single"/>
              </w:rPr>
              <w:t>&gt;</w:t>
            </w:r>
            <w:r w:rsidRPr="00AD10CA">
              <w:rPr>
                <w:sz w:val="18"/>
                <w:szCs w:val="18"/>
              </w:rPr>
              <w:t>160/100 mm Hg) controlled or uncontrolled</w:t>
            </w:r>
          </w:p>
        </w:tc>
        <w:tc>
          <w:tcPr>
            <w:tcW w:w="1800" w:type="dxa"/>
          </w:tcPr>
          <w:p w:rsidR="007024B5" w:rsidRPr="0084257B" w:rsidRDefault="007024B5" w:rsidP="005D0BBF">
            <w:pPr>
              <w:jc w:val="center"/>
              <w:rPr>
                <w:sz w:val="18"/>
                <w:szCs w:val="18"/>
              </w:rPr>
            </w:pPr>
          </w:p>
        </w:tc>
        <w:tc>
          <w:tcPr>
            <w:tcW w:w="1800" w:type="dxa"/>
          </w:tcPr>
          <w:p w:rsidR="007024B5" w:rsidRPr="0084257B" w:rsidRDefault="007024B5" w:rsidP="005D0BBF">
            <w:pPr>
              <w:jc w:val="center"/>
              <w:rPr>
                <w:sz w:val="18"/>
                <w:szCs w:val="18"/>
              </w:rPr>
            </w:pPr>
            <w:r w:rsidRPr="00AD10CA">
              <w:rPr>
                <w:sz w:val="18"/>
                <w:szCs w:val="18"/>
              </w:rPr>
              <w:t>X</w:t>
            </w: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Diabetes on insulin</w:t>
            </w:r>
          </w:p>
        </w:tc>
        <w:tc>
          <w:tcPr>
            <w:tcW w:w="1800" w:type="dxa"/>
          </w:tcPr>
          <w:p w:rsidR="007024B5" w:rsidRPr="0084257B" w:rsidRDefault="007024B5" w:rsidP="005D0BBF">
            <w:pPr>
              <w:jc w:val="center"/>
              <w:rPr>
                <w:sz w:val="18"/>
                <w:szCs w:val="18"/>
              </w:rPr>
            </w:pPr>
          </w:p>
        </w:tc>
        <w:tc>
          <w:tcPr>
            <w:tcW w:w="1800" w:type="dxa"/>
          </w:tcPr>
          <w:p w:rsidR="007024B5" w:rsidRPr="0084257B" w:rsidRDefault="007024B5" w:rsidP="005D0BBF">
            <w:pPr>
              <w:jc w:val="center"/>
              <w:rPr>
                <w:sz w:val="18"/>
                <w:szCs w:val="18"/>
              </w:rPr>
            </w:pPr>
            <w:r w:rsidRPr="00AD10CA">
              <w:rPr>
                <w:sz w:val="18"/>
                <w:szCs w:val="18"/>
              </w:rPr>
              <w:t>X</w:t>
            </w: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Diabetes on oral medication</w:t>
            </w:r>
          </w:p>
        </w:tc>
        <w:tc>
          <w:tcPr>
            <w:tcW w:w="1800" w:type="dxa"/>
          </w:tcPr>
          <w:p w:rsidR="007024B5" w:rsidRPr="0084257B" w:rsidRDefault="007024B5" w:rsidP="005D0BBF">
            <w:pPr>
              <w:jc w:val="center"/>
              <w:rPr>
                <w:sz w:val="18"/>
                <w:szCs w:val="18"/>
              </w:rPr>
            </w:pPr>
            <w:r w:rsidRPr="00AD10CA">
              <w:rPr>
                <w:sz w:val="18"/>
                <w:szCs w:val="18"/>
              </w:rPr>
              <w:t>X</w:t>
            </w:r>
          </w:p>
        </w:tc>
        <w:tc>
          <w:tcPr>
            <w:tcW w:w="1800" w:type="dxa"/>
          </w:tcPr>
          <w:p w:rsidR="007024B5" w:rsidRPr="0084257B"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Renal insufficiency (moderate to severe - Cr &gt;2.0)</w:t>
            </w:r>
          </w:p>
        </w:tc>
        <w:tc>
          <w:tcPr>
            <w:tcW w:w="1800" w:type="dxa"/>
          </w:tcPr>
          <w:p w:rsidR="007024B5" w:rsidRPr="0084257B" w:rsidRDefault="007024B5" w:rsidP="005D0BBF">
            <w:pPr>
              <w:jc w:val="center"/>
              <w:rPr>
                <w:sz w:val="18"/>
                <w:szCs w:val="18"/>
              </w:rPr>
            </w:pPr>
          </w:p>
        </w:tc>
        <w:tc>
          <w:tcPr>
            <w:tcW w:w="1800" w:type="dxa"/>
          </w:tcPr>
          <w:p w:rsidR="007024B5" w:rsidRPr="0084257B" w:rsidRDefault="007024B5" w:rsidP="005D0BBF">
            <w:pPr>
              <w:jc w:val="center"/>
              <w:rPr>
                <w:sz w:val="18"/>
                <w:szCs w:val="18"/>
              </w:rPr>
            </w:pPr>
            <w:r w:rsidRPr="00AD10CA">
              <w:rPr>
                <w:sz w:val="18"/>
                <w:szCs w:val="18"/>
              </w:rPr>
              <w:t>X</w:t>
            </w: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Significant heart disease</w:t>
            </w:r>
          </w:p>
        </w:tc>
        <w:tc>
          <w:tcPr>
            <w:tcW w:w="1800" w:type="dxa"/>
          </w:tcPr>
          <w:p w:rsidR="007024B5" w:rsidRPr="0084257B" w:rsidRDefault="007024B5" w:rsidP="005D0BBF">
            <w:pPr>
              <w:jc w:val="center"/>
              <w:rPr>
                <w:sz w:val="18"/>
                <w:szCs w:val="18"/>
              </w:rPr>
            </w:pPr>
          </w:p>
        </w:tc>
        <w:tc>
          <w:tcPr>
            <w:tcW w:w="1800" w:type="dxa"/>
          </w:tcPr>
          <w:p w:rsidR="007024B5" w:rsidRPr="0084257B" w:rsidRDefault="007024B5" w:rsidP="005D0BBF">
            <w:pPr>
              <w:jc w:val="center"/>
              <w:rPr>
                <w:sz w:val="18"/>
                <w:szCs w:val="18"/>
              </w:rPr>
            </w:pPr>
            <w:r w:rsidRPr="00AD10CA">
              <w:rPr>
                <w:sz w:val="18"/>
                <w:szCs w:val="18"/>
              </w:rPr>
              <w:t xml:space="preserve">X  </w:t>
            </w: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Uterine malformation, pelvic tumors, or adnexal masses</w:t>
            </w:r>
          </w:p>
        </w:tc>
        <w:tc>
          <w:tcPr>
            <w:tcW w:w="1800" w:type="dxa"/>
          </w:tcPr>
          <w:p w:rsidR="007024B5" w:rsidRPr="0084257B" w:rsidRDefault="007024B5" w:rsidP="005D0BBF">
            <w:pPr>
              <w:jc w:val="center"/>
              <w:rPr>
                <w:sz w:val="18"/>
                <w:szCs w:val="18"/>
              </w:rPr>
            </w:pPr>
          </w:p>
        </w:tc>
        <w:tc>
          <w:tcPr>
            <w:tcW w:w="1800" w:type="dxa"/>
          </w:tcPr>
          <w:p w:rsidR="007024B5" w:rsidRPr="0084257B" w:rsidRDefault="007024B5" w:rsidP="005D0BBF">
            <w:pPr>
              <w:jc w:val="center"/>
              <w:rPr>
                <w:sz w:val="18"/>
                <w:szCs w:val="18"/>
              </w:rPr>
            </w:pPr>
            <w:r w:rsidRPr="00AD10CA">
              <w:rPr>
                <w:sz w:val="18"/>
                <w:szCs w:val="18"/>
              </w:rPr>
              <w:t>X</w:t>
            </w: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Other acute or chronic medical or psychiatric illness which, in the opinion of the physician, would increase risk to mother or fetus</w:t>
            </w:r>
          </w:p>
        </w:tc>
        <w:tc>
          <w:tcPr>
            <w:tcW w:w="1800" w:type="dxa"/>
          </w:tcPr>
          <w:p w:rsidR="007024B5" w:rsidRPr="0084257B" w:rsidRDefault="007024B5" w:rsidP="005D0BBF">
            <w:pPr>
              <w:jc w:val="center"/>
              <w:rPr>
                <w:sz w:val="18"/>
                <w:szCs w:val="18"/>
              </w:rPr>
            </w:pPr>
            <w:r w:rsidRPr="00AD10CA">
              <w:rPr>
                <w:sz w:val="18"/>
                <w:szCs w:val="18"/>
              </w:rPr>
              <w:t>X</w:t>
            </w:r>
          </w:p>
        </w:tc>
        <w:tc>
          <w:tcPr>
            <w:tcW w:w="1800" w:type="dxa"/>
          </w:tcPr>
          <w:p w:rsidR="007024B5" w:rsidRPr="0084257B"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rPr>
                <w:b/>
                <w:sz w:val="20"/>
              </w:rPr>
            </w:pPr>
          </w:p>
        </w:tc>
        <w:tc>
          <w:tcPr>
            <w:tcW w:w="10170" w:type="dxa"/>
            <w:gridSpan w:val="7"/>
          </w:tcPr>
          <w:p w:rsidR="007024B5" w:rsidRPr="0084257B" w:rsidRDefault="007024B5" w:rsidP="007D608D">
            <w:pPr>
              <w:pStyle w:val="ListParagraph"/>
              <w:numPr>
                <w:ilvl w:val="0"/>
                <w:numId w:val="34"/>
              </w:numPr>
              <w:rPr>
                <w:rFonts w:ascii="Arial" w:hAnsi="Arial" w:cs="Arial"/>
                <w:b/>
                <w:sz w:val="18"/>
                <w:szCs w:val="18"/>
              </w:rPr>
            </w:pPr>
            <w:r w:rsidRPr="00AD10CA">
              <w:rPr>
                <w:rFonts w:ascii="Arial" w:hAnsi="Arial" w:cs="Arial"/>
                <w:b/>
                <w:sz w:val="18"/>
                <w:szCs w:val="18"/>
              </w:rPr>
              <w:t>Previous pregnancy history</w:t>
            </w: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Incompetent cervix</w:t>
            </w:r>
          </w:p>
        </w:tc>
        <w:tc>
          <w:tcPr>
            <w:tcW w:w="1800" w:type="dxa"/>
          </w:tcPr>
          <w:p w:rsidR="007024B5" w:rsidRPr="0084257B" w:rsidRDefault="007024B5" w:rsidP="005D0BBF">
            <w:pPr>
              <w:jc w:val="center"/>
              <w:rPr>
                <w:sz w:val="18"/>
                <w:szCs w:val="18"/>
              </w:rPr>
            </w:pPr>
          </w:p>
        </w:tc>
        <w:tc>
          <w:tcPr>
            <w:tcW w:w="1800" w:type="dxa"/>
          </w:tcPr>
          <w:p w:rsidR="007024B5" w:rsidRPr="0084257B" w:rsidRDefault="007024B5" w:rsidP="005D0BBF">
            <w:pPr>
              <w:jc w:val="center"/>
              <w:rPr>
                <w:sz w:val="18"/>
                <w:szCs w:val="18"/>
              </w:rPr>
            </w:pPr>
            <w:r w:rsidRPr="00AD10CA">
              <w:rPr>
                <w:sz w:val="18"/>
                <w:szCs w:val="18"/>
              </w:rPr>
              <w:t>X</w:t>
            </w: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Multiple premature births</w:t>
            </w:r>
          </w:p>
        </w:tc>
        <w:tc>
          <w:tcPr>
            <w:tcW w:w="1800" w:type="dxa"/>
          </w:tcPr>
          <w:p w:rsidR="007024B5" w:rsidRPr="0084257B" w:rsidRDefault="007024B5" w:rsidP="005D0BBF">
            <w:pPr>
              <w:jc w:val="center"/>
              <w:rPr>
                <w:sz w:val="18"/>
                <w:szCs w:val="18"/>
              </w:rPr>
            </w:pPr>
          </w:p>
        </w:tc>
        <w:tc>
          <w:tcPr>
            <w:tcW w:w="1800" w:type="dxa"/>
          </w:tcPr>
          <w:p w:rsidR="007024B5" w:rsidRPr="0084257B" w:rsidRDefault="007024B5" w:rsidP="005D0BBF">
            <w:pPr>
              <w:jc w:val="center"/>
              <w:rPr>
                <w:sz w:val="18"/>
                <w:szCs w:val="18"/>
              </w:rPr>
            </w:pPr>
            <w:r w:rsidRPr="00AD10CA">
              <w:rPr>
                <w:sz w:val="18"/>
                <w:szCs w:val="18"/>
              </w:rPr>
              <w:t>X</w:t>
            </w: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Previous Cesarean delivery,</w:t>
            </w:r>
            <w:r w:rsidRPr="00AD10CA">
              <w:rPr>
                <w:sz w:val="18"/>
                <w:szCs w:val="18"/>
              </w:rPr>
              <w:br/>
              <w:t>repeat planned</w:t>
            </w:r>
          </w:p>
        </w:tc>
        <w:tc>
          <w:tcPr>
            <w:tcW w:w="1800" w:type="dxa"/>
          </w:tcPr>
          <w:p w:rsidR="007024B5" w:rsidRPr="0084257B" w:rsidDel="00D367B2" w:rsidRDefault="007024B5" w:rsidP="005D0BBF">
            <w:pPr>
              <w:jc w:val="center"/>
              <w:rPr>
                <w:sz w:val="18"/>
                <w:szCs w:val="18"/>
              </w:rPr>
            </w:pPr>
          </w:p>
        </w:tc>
        <w:tc>
          <w:tcPr>
            <w:tcW w:w="1800" w:type="dxa"/>
          </w:tcPr>
          <w:p w:rsidR="007024B5" w:rsidRPr="0084257B" w:rsidRDefault="007024B5" w:rsidP="005D0BBF">
            <w:pPr>
              <w:jc w:val="center"/>
              <w:rPr>
                <w:sz w:val="18"/>
                <w:szCs w:val="18"/>
              </w:rPr>
            </w:pPr>
            <w:r w:rsidRPr="00AD10CA">
              <w:rPr>
                <w:sz w:val="18"/>
                <w:szCs w:val="18"/>
              </w:rPr>
              <w:t>X</w:t>
            </w: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 xml:space="preserve">Previous Cesarean delivery, </w:t>
            </w:r>
            <w:r w:rsidRPr="00AD10CA">
              <w:rPr>
                <w:sz w:val="18"/>
                <w:szCs w:val="18"/>
              </w:rPr>
              <w:br/>
              <w:t xml:space="preserve">VBAC being considered </w:t>
            </w:r>
          </w:p>
        </w:tc>
        <w:tc>
          <w:tcPr>
            <w:tcW w:w="1800" w:type="dxa"/>
          </w:tcPr>
          <w:p w:rsidR="007024B5" w:rsidRPr="0084257B" w:rsidRDefault="007024B5" w:rsidP="005D0BBF">
            <w:pPr>
              <w:jc w:val="center"/>
              <w:rPr>
                <w:sz w:val="18"/>
                <w:szCs w:val="18"/>
              </w:rPr>
            </w:pPr>
            <w:r w:rsidRPr="00AD10CA">
              <w:rPr>
                <w:sz w:val="18"/>
                <w:szCs w:val="18"/>
              </w:rPr>
              <w:t>X</w:t>
            </w:r>
          </w:p>
        </w:tc>
        <w:tc>
          <w:tcPr>
            <w:tcW w:w="1800" w:type="dxa"/>
          </w:tcPr>
          <w:p w:rsidR="007024B5" w:rsidRPr="0084257B" w:rsidRDefault="007024B5" w:rsidP="005D0BBF">
            <w:pPr>
              <w:jc w:val="center"/>
              <w:rPr>
                <w:sz w:val="18"/>
                <w:szCs w:val="18"/>
              </w:rPr>
            </w:pPr>
          </w:p>
        </w:tc>
        <w:tc>
          <w:tcPr>
            <w:tcW w:w="1440" w:type="dxa"/>
          </w:tcPr>
          <w:p w:rsidR="007024B5" w:rsidRDefault="007024B5" w:rsidP="005D0BBF">
            <w:pPr>
              <w:rPr>
                <w:sz w:val="20"/>
              </w:rPr>
            </w:pPr>
            <w:r>
              <w:rPr>
                <w:sz w:val="20"/>
              </w:rPr>
              <w:t xml:space="preserve">    </w:t>
            </w: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Rh sensitization</w:t>
            </w:r>
          </w:p>
        </w:tc>
        <w:tc>
          <w:tcPr>
            <w:tcW w:w="1800" w:type="dxa"/>
          </w:tcPr>
          <w:p w:rsidR="007024B5" w:rsidRPr="0084257B" w:rsidRDefault="007024B5" w:rsidP="005D0BBF">
            <w:pPr>
              <w:jc w:val="center"/>
              <w:rPr>
                <w:sz w:val="18"/>
                <w:szCs w:val="18"/>
              </w:rPr>
            </w:pPr>
          </w:p>
        </w:tc>
        <w:tc>
          <w:tcPr>
            <w:tcW w:w="1800" w:type="dxa"/>
          </w:tcPr>
          <w:p w:rsidR="007024B5" w:rsidRPr="0084257B" w:rsidRDefault="007024B5" w:rsidP="005D0BBF">
            <w:pPr>
              <w:jc w:val="center"/>
              <w:rPr>
                <w:sz w:val="18"/>
                <w:szCs w:val="18"/>
              </w:rPr>
            </w:pPr>
            <w:r w:rsidRPr="00AD10CA">
              <w:rPr>
                <w:sz w:val="18"/>
                <w:szCs w:val="18"/>
              </w:rPr>
              <w:t>X</w:t>
            </w: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rPr>
                <w:b/>
                <w:sz w:val="20"/>
              </w:rPr>
            </w:pPr>
          </w:p>
        </w:tc>
        <w:tc>
          <w:tcPr>
            <w:tcW w:w="10170" w:type="dxa"/>
            <w:gridSpan w:val="7"/>
          </w:tcPr>
          <w:p w:rsidR="007024B5" w:rsidRPr="0084257B" w:rsidRDefault="007024B5" w:rsidP="007D608D">
            <w:pPr>
              <w:pStyle w:val="ListParagraph"/>
              <w:numPr>
                <w:ilvl w:val="0"/>
                <w:numId w:val="34"/>
              </w:numPr>
              <w:rPr>
                <w:rFonts w:ascii="Arial" w:hAnsi="Arial" w:cs="Arial"/>
                <w:b/>
                <w:sz w:val="18"/>
                <w:szCs w:val="18"/>
              </w:rPr>
            </w:pPr>
            <w:r w:rsidRPr="00AD10CA">
              <w:rPr>
                <w:rFonts w:ascii="Arial" w:hAnsi="Arial" w:cs="Arial"/>
                <w:b/>
                <w:sz w:val="18"/>
                <w:szCs w:val="18"/>
              </w:rPr>
              <w:t xml:space="preserve"> Current pregnancy – conditions present on admission</w:t>
            </w: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rsidP="006F7D71">
            <w:pPr>
              <w:widowControl/>
              <w:overflowPunct w:val="0"/>
              <w:autoSpaceDE w:val="0"/>
              <w:autoSpaceDN w:val="0"/>
              <w:adjustRightInd w:val="0"/>
              <w:ind w:left="360"/>
              <w:textAlignment w:val="baseline"/>
              <w:rPr>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Eclampsia</w:t>
            </w:r>
          </w:p>
        </w:tc>
        <w:tc>
          <w:tcPr>
            <w:tcW w:w="1800" w:type="dxa"/>
          </w:tcPr>
          <w:p w:rsidR="007024B5" w:rsidRPr="0084257B" w:rsidRDefault="007024B5" w:rsidP="005D0BBF">
            <w:pPr>
              <w:jc w:val="center"/>
              <w:rPr>
                <w:sz w:val="18"/>
                <w:szCs w:val="18"/>
              </w:rPr>
            </w:pPr>
          </w:p>
        </w:tc>
        <w:tc>
          <w:tcPr>
            <w:tcW w:w="1800" w:type="dxa"/>
          </w:tcPr>
          <w:p w:rsidR="007024B5" w:rsidRPr="0084257B" w:rsidRDefault="007024B5" w:rsidP="005D0BBF">
            <w:pPr>
              <w:jc w:val="center"/>
              <w:rPr>
                <w:sz w:val="18"/>
                <w:szCs w:val="18"/>
              </w:rPr>
            </w:pPr>
            <w:r w:rsidRPr="00AD10CA">
              <w:rPr>
                <w:sz w:val="18"/>
                <w:szCs w:val="18"/>
              </w:rPr>
              <w:t>X</w:t>
            </w: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textAlignment w:val="baseline"/>
              <w:rPr>
                <w:sz w:val="20"/>
              </w:rPr>
            </w:pPr>
          </w:p>
        </w:tc>
        <w:tc>
          <w:tcPr>
            <w:tcW w:w="3780" w:type="dxa"/>
            <w:gridSpan w:val="2"/>
          </w:tcPr>
          <w:p w:rsidR="007024B5" w:rsidRPr="007D608D" w:rsidRDefault="007024B5" w:rsidP="000364FE">
            <w:pPr>
              <w:widowControl/>
              <w:numPr>
                <w:ilvl w:val="1"/>
                <w:numId w:val="34"/>
              </w:numPr>
              <w:overflowPunct w:val="0"/>
              <w:autoSpaceDE w:val="0"/>
              <w:autoSpaceDN w:val="0"/>
              <w:adjustRightInd w:val="0"/>
              <w:textAlignment w:val="baseline"/>
              <w:rPr>
                <w:sz w:val="18"/>
                <w:szCs w:val="18"/>
              </w:rPr>
            </w:pPr>
            <w:r>
              <w:rPr>
                <w:sz w:val="18"/>
                <w:szCs w:val="18"/>
              </w:rPr>
              <w:t>Ectopic pregnancy</w:t>
            </w:r>
          </w:p>
        </w:tc>
        <w:tc>
          <w:tcPr>
            <w:tcW w:w="1800" w:type="dxa"/>
          </w:tcPr>
          <w:p w:rsidR="007024B5" w:rsidRPr="007D608D" w:rsidRDefault="007024B5" w:rsidP="005D0BBF">
            <w:pPr>
              <w:jc w:val="center"/>
              <w:rPr>
                <w:sz w:val="18"/>
                <w:szCs w:val="18"/>
              </w:rPr>
            </w:pPr>
            <w:r>
              <w:rPr>
                <w:sz w:val="18"/>
                <w:szCs w:val="18"/>
              </w:rPr>
              <w:t>X</w:t>
            </w:r>
          </w:p>
        </w:tc>
        <w:tc>
          <w:tcPr>
            <w:tcW w:w="1800" w:type="dxa"/>
          </w:tcPr>
          <w:p w:rsidR="007024B5" w:rsidRPr="007D608D"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Fetal macrosomia</w:t>
            </w:r>
          </w:p>
        </w:tc>
        <w:tc>
          <w:tcPr>
            <w:tcW w:w="1800" w:type="dxa"/>
          </w:tcPr>
          <w:p w:rsidR="007024B5" w:rsidRPr="0084257B" w:rsidRDefault="007024B5" w:rsidP="005D0BBF">
            <w:pPr>
              <w:jc w:val="center"/>
              <w:rPr>
                <w:sz w:val="18"/>
                <w:szCs w:val="18"/>
              </w:rPr>
            </w:pPr>
            <w:r w:rsidRPr="00AD10CA">
              <w:rPr>
                <w:sz w:val="18"/>
                <w:szCs w:val="18"/>
              </w:rPr>
              <w:t>X</w:t>
            </w:r>
          </w:p>
        </w:tc>
        <w:tc>
          <w:tcPr>
            <w:tcW w:w="1800" w:type="dxa"/>
          </w:tcPr>
          <w:p w:rsidR="007024B5" w:rsidRPr="0084257B"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Gestation &gt;42 weeks</w:t>
            </w:r>
          </w:p>
        </w:tc>
        <w:tc>
          <w:tcPr>
            <w:tcW w:w="1800" w:type="dxa"/>
          </w:tcPr>
          <w:p w:rsidR="007024B5" w:rsidRPr="0084257B" w:rsidRDefault="007024B5" w:rsidP="005D0BBF">
            <w:pPr>
              <w:jc w:val="center"/>
              <w:rPr>
                <w:sz w:val="18"/>
                <w:szCs w:val="18"/>
              </w:rPr>
            </w:pPr>
            <w:r w:rsidRPr="00AD10CA">
              <w:rPr>
                <w:sz w:val="18"/>
                <w:szCs w:val="18"/>
              </w:rPr>
              <w:t>X</w:t>
            </w:r>
          </w:p>
        </w:tc>
        <w:tc>
          <w:tcPr>
            <w:tcW w:w="1800" w:type="dxa"/>
          </w:tcPr>
          <w:p w:rsidR="007024B5" w:rsidRPr="0084257B"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Gestational diabetes – controlled on diet alone</w:t>
            </w:r>
          </w:p>
        </w:tc>
        <w:tc>
          <w:tcPr>
            <w:tcW w:w="1800" w:type="dxa"/>
          </w:tcPr>
          <w:p w:rsidR="007024B5" w:rsidRPr="0084257B" w:rsidRDefault="007024B5" w:rsidP="005D0BBF">
            <w:pPr>
              <w:jc w:val="center"/>
              <w:rPr>
                <w:sz w:val="18"/>
                <w:szCs w:val="18"/>
              </w:rPr>
            </w:pPr>
            <w:r w:rsidRPr="00AD10CA">
              <w:rPr>
                <w:sz w:val="18"/>
                <w:szCs w:val="18"/>
              </w:rPr>
              <w:t>X</w:t>
            </w:r>
          </w:p>
        </w:tc>
        <w:tc>
          <w:tcPr>
            <w:tcW w:w="1800" w:type="dxa"/>
          </w:tcPr>
          <w:p w:rsidR="007024B5" w:rsidRPr="0084257B"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 xml:space="preserve">Gestational diabetes – controlled on </w:t>
            </w:r>
            <w:r w:rsidRPr="00AD10CA">
              <w:rPr>
                <w:sz w:val="18"/>
                <w:szCs w:val="18"/>
              </w:rPr>
              <w:br/>
              <w:t>oral medication</w:t>
            </w:r>
          </w:p>
        </w:tc>
        <w:tc>
          <w:tcPr>
            <w:tcW w:w="1800" w:type="dxa"/>
          </w:tcPr>
          <w:p w:rsidR="007024B5" w:rsidRPr="0084257B" w:rsidRDefault="007024B5" w:rsidP="005D0BBF">
            <w:pPr>
              <w:jc w:val="center"/>
              <w:rPr>
                <w:sz w:val="18"/>
                <w:szCs w:val="18"/>
              </w:rPr>
            </w:pPr>
            <w:r w:rsidRPr="00AD10CA">
              <w:rPr>
                <w:sz w:val="18"/>
                <w:szCs w:val="18"/>
              </w:rPr>
              <w:t>X</w:t>
            </w:r>
          </w:p>
        </w:tc>
        <w:tc>
          <w:tcPr>
            <w:tcW w:w="1800" w:type="dxa"/>
          </w:tcPr>
          <w:p w:rsidR="007024B5" w:rsidRPr="0084257B"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Gestational diabetes – uncontrolled or controlled on insulin</w:t>
            </w:r>
          </w:p>
        </w:tc>
        <w:tc>
          <w:tcPr>
            <w:tcW w:w="1800" w:type="dxa"/>
          </w:tcPr>
          <w:p w:rsidR="007024B5" w:rsidRPr="0084257B" w:rsidRDefault="007024B5" w:rsidP="005D0BBF">
            <w:pPr>
              <w:jc w:val="center"/>
              <w:rPr>
                <w:sz w:val="18"/>
                <w:szCs w:val="18"/>
              </w:rPr>
            </w:pPr>
          </w:p>
        </w:tc>
        <w:tc>
          <w:tcPr>
            <w:tcW w:w="1800" w:type="dxa"/>
          </w:tcPr>
          <w:p w:rsidR="007024B5" w:rsidRPr="0084257B" w:rsidRDefault="007024B5" w:rsidP="005D0BBF">
            <w:pPr>
              <w:jc w:val="center"/>
              <w:rPr>
                <w:sz w:val="18"/>
                <w:szCs w:val="18"/>
              </w:rPr>
            </w:pPr>
            <w:r w:rsidRPr="00AD10CA">
              <w:rPr>
                <w:sz w:val="18"/>
                <w:szCs w:val="18"/>
              </w:rPr>
              <w:t>X</w:t>
            </w: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 xml:space="preserve">Intrauterine growth retardation </w:t>
            </w:r>
          </w:p>
        </w:tc>
        <w:tc>
          <w:tcPr>
            <w:tcW w:w="1800" w:type="dxa"/>
          </w:tcPr>
          <w:p w:rsidR="007024B5" w:rsidRPr="0084257B" w:rsidRDefault="007024B5" w:rsidP="005D0BBF">
            <w:pPr>
              <w:jc w:val="center"/>
              <w:rPr>
                <w:sz w:val="18"/>
                <w:szCs w:val="18"/>
              </w:rPr>
            </w:pPr>
          </w:p>
        </w:tc>
        <w:tc>
          <w:tcPr>
            <w:tcW w:w="1800" w:type="dxa"/>
          </w:tcPr>
          <w:p w:rsidR="007024B5" w:rsidRPr="0084257B" w:rsidRDefault="007024B5" w:rsidP="005D0BBF">
            <w:pPr>
              <w:jc w:val="center"/>
              <w:rPr>
                <w:sz w:val="18"/>
                <w:szCs w:val="18"/>
              </w:rPr>
            </w:pPr>
            <w:r w:rsidRPr="00AD10CA">
              <w:rPr>
                <w:sz w:val="18"/>
                <w:szCs w:val="18"/>
              </w:rPr>
              <w:t>X</w:t>
            </w: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Multiple gestation</w:t>
            </w:r>
          </w:p>
        </w:tc>
        <w:tc>
          <w:tcPr>
            <w:tcW w:w="1800" w:type="dxa"/>
          </w:tcPr>
          <w:p w:rsidR="007024B5" w:rsidRPr="0084257B" w:rsidRDefault="007024B5" w:rsidP="005D0BBF">
            <w:pPr>
              <w:jc w:val="center"/>
              <w:rPr>
                <w:sz w:val="18"/>
                <w:szCs w:val="18"/>
              </w:rPr>
            </w:pPr>
          </w:p>
        </w:tc>
        <w:tc>
          <w:tcPr>
            <w:tcW w:w="1800" w:type="dxa"/>
          </w:tcPr>
          <w:p w:rsidR="007024B5" w:rsidRPr="0084257B" w:rsidRDefault="007024B5" w:rsidP="005D0BBF">
            <w:pPr>
              <w:jc w:val="center"/>
              <w:rPr>
                <w:sz w:val="18"/>
                <w:szCs w:val="18"/>
              </w:rPr>
            </w:pPr>
            <w:r w:rsidRPr="00AD10CA">
              <w:rPr>
                <w:sz w:val="18"/>
                <w:szCs w:val="18"/>
              </w:rPr>
              <w:t>X</w:t>
            </w: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rsidP="006F7D71">
            <w:pPr>
              <w:widowControl/>
              <w:overflowPunct w:val="0"/>
              <w:autoSpaceDE w:val="0"/>
              <w:autoSpaceDN w:val="0"/>
              <w:adjustRightInd w:val="0"/>
              <w:ind w:left="360"/>
              <w:textAlignment w:val="baseline"/>
              <w:rPr>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Placental abruption</w:t>
            </w:r>
          </w:p>
        </w:tc>
        <w:tc>
          <w:tcPr>
            <w:tcW w:w="1800" w:type="dxa"/>
          </w:tcPr>
          <w:p w:rsidR="007024B5" w:rsidRPr="0084257B" w:rsidRDefault="007024B5" w:rsidP="005D0BBF">
            <w:pPr>
              <w:jc w:val="center"/>
              <w:rPr>
                <w:sz w:val="18"/>
                <w:szCs w:val="18"/>
              </w:rPr>
            </w:pPr>
            <w:r w:rsidRPr="00AD10CA">
              <w:rPr>
                <w:sz w:val="18"/>
                <w:szCs w:val="18"/>
              </w:rPr>
              <w:t>X</w:t>
            </w:r>
          </w:p>
        </w:tc>
        <w:tc>
          <w:tcPr>
            <w:tcW w:w="1800" w:type="dxa"/>
          </w:tcPr>
          <w:p w:rsidR="007024B5" w:rsidRPr="0084257B"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Placenta previa</w:t>
            </w:r>
          </w:p>
        </w:tc>
        <w:tc>
          <w:tcPr>
            <w:tcW w:w="1800" w:type="dxa"/>
          </w:tcPr>
          <w:p w:rsidR="007024B5" w:rsidRPr="0084257B" w:rsidRDefault="007024B5" w:rsidP="005D0BBF">
            <w:pPr>
              <w:jc w:val="center"/>
              <w:rPr>
                <w:sz w:val="18"/>
                <w:szCs w:val="18"/>
              </w:rPr>
            </w:pPr>
            <w:r w:rsidRPr="00AD10CA">
              <w:rPr>
                <w:sz w:val="18"/>
                <w:szCs w:val="18"/>
              </w:rPr>
              <w:t>X</w:t>
            </w:r>
          </w:p>
        </w:tc>
        <w:tc>
          <w:tcPr>
            <w:tcW w:w="1800" w:type="dxa"/>
          </w:tcPr>
          <w:p w:rsidR="007024B5" w:rsidRPr="0084257B"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Preeclampsia</w:t>
            </w:r>
          </w:p>
        </w:tc>
        <w:tc>
          <w:tcPr>
            <w:tcW w:w="1800" w:type="dxa"/>
          </w:tcPr>
          <w:p w:rsidR="007024B5" w:rsidRPr="0084257B" w:rsidRDefault="007024B5" w:rsidP="005D0BBF">
            <w:pPr>
              <w:jc w:val="center"/>
              <w:rPr>
                <w:sz w:val="18"/>
                <w:szCs w:val="18"/>
              </w:rPr>
            </w:pPr>
            <w:r w:rsidRPr="00AD10CA">
              <w:rPr>
                <w:sz w:val="18"/>
                <w:szCs w:val="18"/>
              </w:rPr>
              <w:t>X</w:t>
            </w:r>
          </w:p>
        </w:tc>
        <w:tc>
          <w:tcPr>
            <w:tcW w:w="1800" w:type="dxa"/>
          </w:tcPr>
          <w:p w:rsidR="007024B5" w:rsidRPr="0084257B"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rsidP="006F7D71">
            <w:pPr>
              <w:widowControl/>
              <w:overflowPunct w:val="0"/>
              <w:autoSpaceDE w:val="0"/>
              <w:autoSpaceDN w:val="0"/>
              <w:adjustRightInd w:val="0"/>
              <w:ind w:left="360"/>
              <w:textAlignment w:val="baseline"/>
              <w:rPr>
                <w:sz w:val="20"/>
              </w:rPr>
            </w:pPr>
          </w:p>
        </w:tc>
        <w:tc>
          <w:tcPr>
            <w:tcW w:w="3780" w:type="dxa"/>
            <w:gridSpan w:val="2"/>
          </w:tcPr>
          <w:p w:rsidR="007024B5" w:rsidRPr="007D608D" w:rsidRDefault="007024B5" w:rsidP="000364FE">
            <w:pPr>
              <w:widowControl/>
              <w:numPr>
                <w:ilvl w:val="1"/>
                <w:numId w:val="34"/>
              </w:numPr>
              <w:overflowPunct w:val="0"/>
              <w:autoSpaceDE w:val="0"/>
              <w:autoSpaceDN w:val="0"/>
              <w:adjustRightInd w:val="0"/>
              <w:textAlignment w:val="baseline"/>
              <w:rPr>
                <w:sz w:val="18"/>
                <w:szCs w:val="18"/>
              </w:rPr>
            </w:pPr>
            <w:r w:rsidRPr="00ED7C23">
              <w:rPr>
                <w:sz w:val="18"/>
                <w:szCs w:val="18"/>
              </w:rPr>
              <w:t>Rupture of membranes or labor prior to 36 weeks</w:t>
            </w:r>
            <w:r>
              <w:rPr>
                <w:sz w:val="20"/>
              </w:rPr>
              <w:t xml:space="preserve"> (family physician may resume care at 36 weeks)</w:t>
            </w:r>
          </w:p>
        </w:tc>
        <w:tc>
          <w:tcPr>
            <w:tcW w:w="1800" w:type="dxa"/>
          </w:tcPr>
          <w:p w:rsidR="007024B5" w:rsidRPr="007D608D" w:rsidRDefault="007024B5" w:rsidP="005D0BBF">
            <w:pPr>
              <w:jc w:val="center"/>
              <w:rPr>
                <w:sz w:val="18"/>
                <w:szCs w:val="18"/>
              </w:rPr>
            </w:pPr>
          </w:p>
        </w:tc>
        <w:tc>
          <w:tcPr>
            <w:tcW w:w="1800" w:type="dxa"/>
          </w:tcPr>
          <w:p w:rsidR="007024B5" w:rsidRPr="007D608D" w:rsidRDefault="007024B5" w:rsidP="005D0BBF">
            <w:pPr>
              <w:jc w:val="center"/>
              <w:rPr>
                <w:sz w:val="18"/>
                <w:szCs w:val="18"/>
              </w:rPr>
            </w:pPr>
            <w:r w:rsidRPr="00ED7C23">
              <w:rPr>
                <w:sz w:val="18"/>
                <w:szCs w:val="18"/>
              </w:rPr>
              <w:t>X</w:t>
            </w: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Third trimester bleeding other than that associated with normal labor and delivery</w:t>
            </w:r>
          </w:p>
        </w:tc>
        <w:tc>
          <w:tcPr>
            <w:tcW w:w="1800" w:type="dxa"/>
          </w:tcPr>
          <w:p w:rsidR="007024B5" w:rsidRPr="0084257B" w:rsidRDefault="007024B5" w:rsidP="005D0BBF">
            <w:pPr>
              <w:jc w:val="center"/>
              <w:rPr>
                <w:sz w:val="18"/>
                <w:szCs w:val="18"/>
              </w:rPr>
            </w:pPr>
            <w:r w:rsidRPr="00AD10CA">
              <w:rPr>
                <w:sz w:val="18"/>
                <w:szCs w:val="18"/>
              </w:rPr>
              <w:t>X</w:t>
            </w:r>
          </w:p>
        </w:tc>
        <w:tc>
          <w:tcPr>
            <w:tcW w:w="1800" w:type="dxa"/>
          </w:tcPr>
          <w:p w:rsidR="007024B5" w:rsidRPr="0084257B"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 xml:space="preserve">Other acute or chronic medical or psychiatric illness which, in the opinion of the physician, would increase risk to mother or fetus </w:t>
            </w:r>
          </w:p>
        </w:tc>
        <w:tc>
          <w:tcPr>
            <w:tcW w:w="1800" w:type="dxa"/>
          </w:tcPr>
          <w:p w:rsidR="007024B5" w:rsidRPr="0084257B" w:rsidRDefault="007024B5" w:rsidP="005D0BBF">
            <w:pPr>
              <w:jc w:val="center"/>
              <w:rPr>
                <w:sz w:val="18"/>
                <w:szCs w:val="18"/>
              </w:rPr>
            </w:pPr>
            <w:r w:rsidRPr="00AD10CA">
              <w:rPr>
                <w:sz w:val="18"/>
                <w:szCs w:val="18"/>
              </w:rPr>
              <w:t>X</w:t>
            </w:r>
          </w:p>
        </w:tc>
        <w:tc>
          <w:tcPr>
            <w:tcW w:w="1800" w:type="dxa"/>
          </w:tcPr>
          <w:p w:rsidR="007024B5" w:rsidRPr="0084257B"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After w:val="1"/>
          <w:wAfter w:w="18" w:type="dxa"/>
        </w:trPr>
        <w:tc>
          <w:tcPr>
            <w:tcW w:w="828" w:type="dxa"/>
            <w:gridSpan w:val="2"/>
          </w:tcPr>
          <w:p w:rsidR="007024B5" w:rsidRDefault="007024B5">
            <w:pPr>
              <w:rPr>
                <w:b/>
                <w:sz w:val="20"/>
              </w:rPr>
            </w:pPr>
          </w:p>
        </w:tc>
        <w:tc>
          <w:tcPr>
            <w:tcW w:w="8820" w:type="dxa"/>
            <w:gridSpan w:val="5"/>
          </w:tcPr>
          <w:p w:rsidR="007024B5" w:rsidRPr="0084257B" w:rsidRDefault="007024B5" w:rsidP="007D608D">
            <w:pPr>
              <w:pStyle w:val="ListParagraph"/>
              <w:numPr>
                <w:ilvl w:val="0"/>
                <w:numId w:val="34"/>
              </w:numPr>
              <w:rPr>
                <w:sz w:val="18"/>
                <w:szCs w:val="18"/>
              </w:rPr>
            </w:pPr>
            <w:r w:rsidRPr="00AD10CA">
              <w:rPr>
                <w:rFonts w:ascii="Arial" w:hAnsi="Arial" w:cs="Arial"/>
                <w:b/>
                <w:sz w:val="18"/>
                <w:szCs w:val="18"/>
              </w:rPr>
              <w:t>Conditions arising during labor and delivery</w:t>
            </w:r>
          </w:p>
        </w:tc>
        <w:tc>
          <w:tcPr>
            <w:tcW w:w="720" w:type="dxa"/>
          </w:tcPr>
          <w:p w:rsidR="007024B5" w:rsidRDefault="007024B5">
            <w:pPr>
              <w:rPr>
                <w:b/>
                <w:sz w:val="20"/>
              </w:rPr>
            </w:pPr>
          </w:p>
        </w:tc>
        <w:tc>
          <w:tcPr>
            <w:tcW w:w="630" w:type="dxa"/>
          </w:tcPr>
          <w:p w:rsidR="007024B5" w:rsidRPr="007D608D" w:rsidRDefault="007024B5" w:rsidP="00852D21">
            <w:pPr>
              <w:rPr>
                <w:b/>
                <w:sz w:val="20"/>
              </w:rPr>
            </w:pPr>
          </w:p>
        </w:tc>
      </w:tr>
      <w:tr w:rsidR="007024B5" w:rsidTr="00852D21">
        <w:tblPrEx>
          <w:tblLook w:val="0000" w:firstRow="0" w:lastRow="0" w:firstColumn="0" w:lastColumn="0" w:noHBand="0" w:noVBand="0"/>
        </w:tblPrEx>
        <w:trPr>
          <w:gridBefore w:val="1"/>
          <w:gridAfter w:val="1"/>
          <w:wBefore w:w="18" w:type="dxa"/>
          <w:wAfter w:w="18" w:type="dxa"/>
        </w:trPr>
        <w:tc>
          <w:tcPr>
            <w:tcW w:w="810" w:type="dxa"/>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Abnormal or non-reassuring fetal heart rate or patterns that do not respond to interventions, including:</w:t>
            </w:r>
          </w:p>
          <w:p w:rsidR="007024B5" w:rsidRPr="0084257B" w:rsidRDefault="007024B5" w:rsidP="000364FE">
            <w:pPr>
              <w:pStyle w:val="ListParagraph"/>
              <w:numPr>
                <w:ilvl w:val="0"/>
                <w:numId w:val="35"/>
              </w:numPr>
              <w:ind w:left="1080"/>
              <w:rPr>
                <w:rFonts w:ascii="Arial" w:hAnsi="Arial" w:cs="Arial"/>
                <w:sz w:val="18"/>
                <w:szCs w:val="18"/>
              </w:rPr>
            </w:pPr>
            <w:r w:rsidRPr="00AD10CA">
              <w:rPr>
                <w:rFonts w:ascii="Arial" w:hAnsi="Arial" w:cs="Arial"/>
                <w:sz w:val="18"/>
                <w:szCs w:val="18"/>
              </w:rPr>
              <w:t>Rising baseline</w:t>
            </w:r>
          </w:p>
          <w:p w:rsidR="007024B5" w:rsidRPr="0084257B" w:rsidRDefault="007024B5" w:rsidP="000364FE">
            <w:pPr>
              <w:pStyle w:val="ListParagraph"/>
              <w:numPr>
                <w:ilvl w:val="0"/>
                <w:numId w:val="35"/>
              </w:numPr>
              <w:ind w:left="1080"/>
              <w:rPr>
                <w:rFonts w:ascii="Arial" w:hAnsi="Arial" w:cs="Arial"/>
                <w:sz w:val="18"/>
                <w:szCs w:val="18"/>
              </w:rPr>
            </w:pPr>
            <w:r w:rsidRPr="00AD10CA">
              <w:rPr>
                <w:rFonts w:ascii="Arial" w:hAnsi="Arial" w:cs="Arial"/>
                <w:sz w:val="18"/>
                <w:szCs w:val="18"/>
              </w:rPr>
              <w:t>Minimal or absent variability</w:t>
            </w:r>
          </w:p>
          <w:p w:rsidR="007024B5" w:rsidRPr="0084257B" w:rsidRDefault="007024B5" w:rsidP="000364FE">
            <w:pPr>
              <w:pStyle w:val="ListParagraph"/>
              <w:numPr>
                <w:ilvl w:val="0"/>
                <w:numId w:val="35"/>
              </w:numPr>
              <w:ind w:left="1080"/>
              <w:rPr>
                <w:rFonts w:ascii="Arial" w:hAnsi="Arial" w:cs="Arial"/>
                <w:sz w:val="18"/>
                <w:szCs w:val="18"/>
              </w:rPr>
            </w:pPr>
            <w:r w:rsidRPr="00AD10CA">
              <w:rPr>
                <w:rFonts w:ascii="Arial" w:hAnsi="Arial" w:cs="Arial"/>
                <w:sz w:val="18"/>
                <w:szCs w:val="18"/>
              </w:rPr>
              <w:t>Late decelerations</w:t>
            </w:r>
          </w:p>
          <w:p w:rsidR="007024B5" w:rsidRPr="0084257B" w:rsidRDefault="007024B5" w:rsidP="000364FE">
            <w:pPr>
              <w:pStyle w:val="ListParagraph"/>
              <w:numPr>
                <w:ilvl w:val="0"/>
                <w:numId w:val="35"/>
              </w:numPr>
              <w:ind w:left="1080"/>
              <w:rPr>
                <w:sz w:val="18"/>
                <w:szCs w:val="18"/>
              </w:rPr>
            </w:pPr>
            <w:r w:rsidRPr="00AD10CA">
              <w:rPr>
                <w:rFonts w:ascii="Arial" w:hAnsi="Arial" w:cs="Arial"/>
                <w:sz w:val="18"/>
                <w:szCs w:val="18"/>
              </w:rPr>
              <w:t>Prolonged decelerations</w:t>
            </w:r>
          </w:p>
        </w:tc>
        <w:tc>
          <w:tcPr>
            <w:tcW w:w="1800" w:type="dxa"/>
          </w:tcPr>
          <w:p w:rsidR="007024B5" w:rsidRPr="0084257B" w:rsidRDefault="007024B5" w:rsidP="005D0BBF">
            <w:pPr>
              <w:jc w:val="center"/>
              <w:rPr>
                <w:sz w:val="18"/>
                <w:szCs w:val="18"/>
              </w:rPr>
            </w:pPr>
            <w:r w:rsidRPr="00AD10CA">
              <w:rPr>
                <w:sz w:val="18"/>
                <w:szCs w:val="18"/>
              </w:rPr>
              <w:t>X</w:t>
            </w:r>
          </w:p>
        </w:tc>
        <w:tc>
          <w:tcPr>
            <w:tcW w:w="1800" w:type="dxa"/>
          </w:tcPr>
          <w:p w:rsidR="007024B5" w:rsidRPr="0084257B"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Before w:val="1"/>
          <w:gridAfter w:val="1"/>
          <w:wBefore w:w="18" w:type="dxa"/>
          <w:wAfter w:w="18" w:type="dxa"/>
        </w:trPr>
        <w:tc>
          <w:tcPr>
            <w:tcW w:w="810" w:type="dxa"/>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Abnormal presentation (anything other than vertex OA, OT, or OP)</w:t>
            </w:r>
          </w:p>
        </w:tc>
        <w:tc>
          <w:tcPr>
            <w:tcW w:w="1800" w:type="dxa"/>
          </w:tcPr>
          <w:p w:rsidR="007024B5" w:rsidRPr="0084257B" w:rsidRDefault="007024B5" w:rsidP="005D0BBF">
            <w:pPr>
              <w:jc w:val="center"/>
              <w:rPr>
                <w:sz w:val="18"/>
                <w:szCs w:val="18"/>
              </w:rPr>
            </w:pPr>
            <w:r w:rsidRPr="00AD10CA">
              <w:rPr>
                <w:sz w:val="18"/>
                <w:szCs w:val="18"/>
              </w:rPr>
              <w:t>X</w:t>
            </w:r>
          </w:p>
        </w:tc>
        <w:tc>
          <w:tcPr>
            <w:tcW w:w="1800" w:type="dxa"/>
          </w:tcPr>
          <w:p w:rsidR="007024B5" w:rsidRPr="0084257B"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Before w:val="1"/>
          <w:gridAfter w:val="1"/>
          <w:wBefore w:w="18" w:type="dxa"/>
          <w:wAfter w:w="18" w:type="dxa"/>
        </w:trPr>
        <w:tc>
          <w:tcPr>
            <w:tcW w:w="810" w:type="dxa"/>
          </w:tcPr>
          <w:p w:rsidR="007024B5" w:rsidRDefault="007024B5" w:rsidP="00852D21">
            <w:pPr>
              <w:widowControl/>
              <w:overflowPunct w:val="0"/>
              <w:autoSpaceDE w:val="0"/>
              <w:autoSpaceDN w:val="0"/>
              <w:adjustRightInd w:val="0"/>
              <w:ind w:left="360"/>
              <w:textAlignment w:val="baseline"/>
              <w:rPr>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Eclampsia</w:t>
            </w:r>
          </w:p>
        </w:tc>
        <w:tc>
          <w:tcPr>
            <w:tcW w:w="1800" w:type="dxa"/>
          </w:tcPr>
          <w:p w:rsidR="007024B5" w:rsidRPr="0084257B" w:rsidRDefault="007024B5" w:rsidP="005D0BBF">
            <w:pPr>
              <w:jc w:val="center"/>
              <w:rPr>
                <w:sz w:val="18"/>
                <w:szCs w:val="18"/>
              </w:rPr>
            </w:pPr>
          </w:p>
        </w:tc>
        <w:tc>
          <w:tcPr>
            <w:tcW w:w="1800" w:type="dxa"/>
          </w:tcPr>
          <w:p w:rsidR="007024B5" w:rsidRPr="0084257B" w:rsidRDefault="007024B5" w:rsidP="005D0BBF">
            <w:pPr>
              <w:jc w:val="center"/>
              <w:rPr>
                <w:sz w:val="18"/>
                <w:szCs w:val="18"/>
              </w:rPr>
            </w:pPr>
            <w:r w:rsidRPr="00AD10CA">
              <w:rPr>
                <w:sz w:val="18"/>
                <w:szCs w:val="18"/>
              </w:rPr>
              <w:t>X</w:t>
            </w: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Before w:val="1"/>
          <w:gridAfter w:val="1"/>
          <w:wBefore w:w="18" w:type="dxa"/>
          <w:wAfter w:w="18" w:type="dxa"/>
        </w:trPr>
        <w:tc>
          <w:tcPr>
            <w:tcW w:w="810" w:type="dxa"/>
          </w:tcPr>
          <w:p w:rsidR="007024B5" w:rsidRDefault="007024B5">
            <w:pPr>
              <w:widowControl/>
              <w:overflowPunct w:val="0"/>
              <w:autoSpaceDE w:val="0"/>
              <w:autoSpaceDN w:val="0"/>
              <w:adjustRightInd w:val="0"/>
              <w:ind w:left="360"/>
              <w:textAlignment w:val="baseline"/>
              <w:rPr>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Elective induction (for other than medical or obstetrical indications)</w:t>
            </w:r>
          </w:p>
        </w:tc>
        <w:tc>
          <w:tcPr>
            <w:tcW w:w="1800" w:type="dxa"/>
          </w:tcPr>
          <w:p w:rsidR="007024B5" w:rsidRPr="0084257B" w:rsidRDefault="007024B5" w:rsidP="005D0BBF">
            <w:pPr>
              <w:jc w:val="center"/>
              <w:rPr>
                <w:sz w:val="18"/>
                <w:szCs w:val="18"/>
              </w:rPr>
            </w:pPr>
            <w:r w:rsidRPr="00AD10CA">
              <w:rPr>
                <w:sz w:val="18"/>
                <w:szCs w:val="18"/>
              </w:rPr>
              <w:t>X</w:t>
            </w:r>
          </w:p>
        </w:tc>
        <w:tc>
          <w:tcPr>
            <w:tcW w:w="1800" w:type="dxa"/>
          </w:tcPr>
          <w:p w:rsidR="007024B5" w:rsidRPr="0084257B"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Before w:val="1"/>
          <w:gridAfter w:val="1"/>
          <w:wBefore w:w="18" w:type="dxa"/>
          <w:wAfter w:w="18" w:type="dxa"/>
        </w:trPr>
        <w:tc>
          <w:tcPr>
            <w:tcW w:w="810" w:type="dxa"/>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Failure to progress in labor</w:t>
            </w:r>
          </w:p>
        </w:tc>
        <w:tc>
          <w:tcPr>
            <w:tcW w:w="1800" w:type="dxa"/>
          </w:tcPr>
          <w:p w:rsidR="007024B5" w:rsidRPr="0084257B" w:rsidRDefault="007024B5" w:rsidP="005D0BBF">
            <w:pPr>
              <w:jc w:val="center"/>
              <w:rPr>
                <w:sz w:val="18"/>
                <w:szCs w:val="18"/>
              </w:rPr>
            </w:pPr>
            <w:r w:rsidRPr="00AD10CA">
              <w:rPr>
                <w:sz w:val="18"/>
                <w:szCs w:val="18"/>
              </w:rPr>
              <w:t>X</w:t>
            </w:r>
          </w:p>
        </w:tc>
        <w:tc>
          <w:tcPr>
            <w:tcW w:w="1800" w:type="dxa"/>
          </w:tcPr>
          <w:p w:rsidR="007024B5" w:rsidRPr="0084257B"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Before w:val="1"/>
          <w:gridAfter w:val="1"/>
          <w:wBefore w:w="18" w:type="dxa"/>
          <w:wAfter w:w="18" w:type="dxa"/>
        </w:trPr>
        <w:tc>
          <w:tcPr>
            <w:tcW w:w="810" w:type="dxa"/>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Forceps or vacuum delivery</w:t>
            </w:r>
          </w:p>
        </w:tc>
        <w:tc>
          <w:tcPr>
            <w:tcW w:w="1800" w:type="dxa"/>
          </w:tcPr>
          <w:p w:rsidR="007024B5" w:rsidRPr="0084257B" w:rsidRDefault="007024B5" w:rsidP="005D0BBF">
            <w:pPr>
              <w:jc w:val="center"/>
              <w:rPr>
                <w:sz w:val="18"/>
                <w:szCs w:val="18"/>
              </w:rPr>
            </w:pPr>
            <w:r w:rsidRPr="00AD10CA">
              <w:rPr>
                <w:sz w:val="18"/>
                <w:szCs w:val="18"/>
              </w:rPr>
              <w:t>X</w:t>
            </w:r>
          </w:p>
        </w:tc>
        <w:tc>
          <w:tcPr>
            <w:tcW w:w="1800" w:type="dxa"/>
          </w:tcPr>
          <w:p w:rsidR="007024B5" w:rsidRPr="0084257B"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Before w:val="1"/>
          <w:gridAfter w:val="1"/>
          <w:wBefore w:w="18" w:type="dxa"/>
          <w:wAfter w:w="18" w:type="dxa"/>
        </w:trPr>
        <w:tc>
          <w:tcPr>
            <w:tcW w:w="810" w:type="dxa"/>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Placenta previa</w:t>
            </w:r>
          </w:p>
        </w:tc>
        <w:tc>
          <w:tcPr>
            <w:tcW w:w="1800" w:type="dxa"/>
          </w:tcPr>
          <w:p w:rsidR="007024B5" w:rsidRPr="0084257B" w:rsidRDefault="007024B5" w:rsidP="005D0BBF">
            <w:pPr>
              <w:jc w:val="center"/>
              <w:rPr>
                <w:sz w:val="18"/>
                <w:szCs w:val="18"/>
              </w:rPr>
            </w:pPr>
          </w:p>
        </w:tc>
        <w:tc>
          <w:tcPr>
            <w:tcW w:w="1800" w:type="dxa"/>
          </w:tcPr>
          <w:p w:rsidR="007024B5" w:rsidRPr="0084257B" w:rsidRDefault="007024B5" w:rsidP="005D0BBF">
            <w:pPr>
              <w:jc w:val="center"/>
              <w:rPr>
                <w:sz w:val="18"/>
                <w:szCs w:val="18"/>
              </w:rPr>
            </w:pPr>
            <w:r w:rsidRPr="00AD10CA">
              <w:rPr>
                <w:sz w:val="18"/>
                <w:szCs w:val="18"/>
              </w:rPr>
              <w:t>X</w:t>
            </w: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Before w:val="1"/>
          <w:gridAfter w:val="1"/>
          <w:wBefore w:w="18" w:type="dxa"/>
          <w:wAfter w:w="18" w:type="dxa"/>
        </w:trPr>
        <w:tc>
          <w:tcPr>
            <w:tcW w:w="810" w:type="dxa"/>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Polyhydramnios or olighydramnios</w:t>
            </w:r>
          </w:p>
        </w:tc>
        <w:tc>
          <w:tcPr>
            <w:tcW w:w="1800" w:type="dxa"/>
          </w:tcPr>
          <w:p w:rsidR="007024B5" w:rsidRPr="0084257B" w:rsidRDefault="007024B5" w:rsidP="005D0BBF">
            <w:pPr>
              <w:jc w:val="center"/>
              <w:rPr>
                <w:sz w:val="18"/>
                <w:szCs w:val="18"/>
              </w:rPr>
            </w:pPr>
            <w:r w:rsidRPr="00AD10CA">
              <w:rPr>
                <w:sz w:val="18"/>
                <w:szCs w:val="18"/>
              </w:rPr>
              <w:t>X</w:t>
            </w:r>
          </w:p>
        </w:tc>
        <w:tc>
          <w:tcPr>
            <w:tcW w:w="1800" w:type="dxa"/>
          </w:tcPr>
          <w:p w:rsidR="007024B5" w:rsidRPr="0084257B"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Before w:val="1"/>
          <w:gridAfter w:val="1"/>
          <w:wBefore w:w="18" w:type="dxa"/>
          <w:wAfter w:w="18" w:type="dxa"/>
        </w:trPr>
        <w:tc>
          <w:tcPr>
            <w:tcW w:w="810" w:type="dxa"/>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Prolonged rupture of membranes (&gt;24 hours) with evidence of material or fetal compromise and not in active labor</w:t>
            </w:r>
          </w:p>
        </w:tc>
        <w:tc>
          <w:tcPr>
            <w:tcW w:w="1800" w:type="dxa"/>
          </w:tcPr>
          <w:p w:rsidR="007024B5" w:rsidRPr="0084257B" w:rsidRDefault="007024B5" w:rsidP="005D0BBF">
            <w:pPr>
              <w:jc w:val="center"/>
              <w:rPr>
                <w:sz w:val="18"/>
                <w:szCs w:val="18"/>
              </w:rPr>
            </w:pPr>
          </w:p>
        </w:tc>
        <w:tc>
          <w:tcPr>
            <w:tcW w:w="1800" w:type="dxa"/>
          </w:tcPr>
          <w:p w:rsidR="007024B5" w:rsidRPr="0084257B" w:rsidRDefault="007024B5" w:rsidP="005D0BBF">
            <w:pPr>
              <w:jc w:val="center"/>
              <w:rPr>
                <w:sz w:val="18"/>
                <w:szCs w:val="18"/>
              </w:rPr>
            </w:pPr>
            <w:r w:rsidRPr="00AD10CA">
              <w:rPr>
                <w:sz w:val="18"/>
                <w:szCs w:val="18"/>
              </w:rPr>
              <w:t>X</w:t>
            </w: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Before w:val="1"/>
          <w:gridAfter w:val="1"/>
          <w:wBefore w:w="18" w:type="dxa"/>
          <w:wAfter w:w="18" w:type="dxa"/>
        </w:trPr>
        <w:tc>
          <w:tcPr>
            <w:tcW w:w="810" w:type="dxa"/>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Preeclampsia</w:t>
            </w:r>
          </w:p>
        </w:tc>
        <w:tc>
          <w:tcPr>
            <w:tcW w:w="1800" w:type="dxa"/>
          </w:tcPr>
          <w:p w:rsidR="007024B5" w:rsidRPr="0084257B" w:rsidRDefault="007024B5" w:rsidP="005D0BBF">
            <w:pPr>
              <w:jc w:val="center"/>
              <w:rPr>
                <w:sz w:val="18"/>
                <w:szCs w:val="18"/>
              </w:rPr>
            </w:pPr>
            <w:r w:rsidRPr="00AD10CA">
              <w:rPr>
                <w:sz w:val="18"/>
                <w:szCs w:val="18"/>
              </w:rPr>
              <w:t>X</w:t>
            </w:r>
          </w:p>
        </w:tc>
        <w:tc>
          <w:tcPr>
            <w:tcW w:w="1800" w:type="dxa"/>
          </w:tcPr>
          <w:p w:rsidR="007024B5" w:rsidRPr="0084257B"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Before w:val="1"/>
          <w:gridAfter w:val="1"/>
          <w:wBefore w:w="18" w:type="dxa"/>
          <w:wAfter w:w="18" w:type="dxa"/>
        </w:trPr>
        <w:tc>
          <w:tcPr>
            <w:tcW w:w="810" w:type="dxa"/>
          </w:tcPr>
          <w:p w:rsidR="007024B5" w:rsidRDefault="007024B5">
            <w:pPr>
              <w:widowControl/>
              <w:overflowPunct w:val="0"/>
              <w:autoSpaceDE w:val="0"/>
              <w:autoSpaceDN w:val="0"/>
              <w:adjustRightInd w:val="0"/>
              <w:ind w:left="360"/>
              <w:textAlignment w:val="baseline"/>
              <w:rPr>
                <w:snapToGrid/>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AD10CA">
              <w:rPr>
                <w:sz w:val="18"/>
                <w:szCs w:val="18"/>
              </w:rPr>
              <w:t>Significant vaginal bleeding during labor or after labor</w:t>
            </w:r>
          </w:p>
        </w:tc>
        <w:tc>
          <w:tcPr>
            <w:tcW w:w="1800" w:type="dxa"/>
          </w:tcPr>
          <w:p w:rsidR="007024B5" w:rsidRPr="0084257B" w:rsidRDefault="007024B5" w:rsidP="005D0BBF">
            <w:pPr>
              <w:jc w:val="center"/>
              <w:rPr>
                <w:sz w:val="18"/>
                <w:szCs w:val="18"/>
              </w:rPr>
            </w:pPr>
            <w:r w:rsidRPr="00AD10CA">
              <w:rPr>
                <w:sz w:val="18"/>
                <w:szCs w:val="18"/>
              </w:rPr>
              <w:t>X</w:t>
            </w:r>
          </w:p>
        </w:tc>
        <w:tc>
          <w:tcPr>
            <w:tcW w:w="1800" w:type="dxa"/>
          </w:tcPr>
          <w:p w:rsidR="007024B5" w:rsidRPr="0084257B"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Before w:val="1"/>
          <w:gridAfter w:val="1"/>
          <w:wBefore w:w="18" w:type="dxa"/>
          <w:wAfter w:w="18" w:type="dxa"/>
        </w:trPr>
        <w:tc>
          <w:tcPr>
            <w:tcW w:w="810" w:type="dxa"/>
          </w:tcPr>
          <w:p w:rsidR="007024B5" w:rsidRDefault="007024B5" w:rsidP="00852D21">
            <w:pPr>
              <w:widowControl/>
              <w:overflowPunct w:val="0"/>
              <w:autoSpaceDE w:val="0"/>
              <w:autoSpaceDN w:val="0"/>
              <w:adjustRightInd w:val="0"/>
              <w:ind w:left="360"/>
              <w:textAlignment w:val="baseline"/>
              <w:rPr>
                <w:sz w:val="20"/>
              </w:rPr>
            </w:pPr>
          </w:p>
        </w:tc>
        <w:tc>
          <w:tcPr>
            <w:tcW w:w="3780" w:type="dxa"/>
            <w:gridSpan w:val="2"/>
          </w:tcPr>
          <w:p w:rsidR="007024B5" w:rsidRDefault="007024B5">
            <w:pPr>
              <w:pStyle w:val="ListParagraph"/>
              <w:numPr>
                <w:ilvl w:val="0"/>
                <w:numId w:val="34"/>
              </w:numPr>
              <w:rPr>
                <w:sz w:val="18"/>
                <w:szCs w:val="18"/>
              </w:rPr>
            </w:pPr>
            <w:r w:rsidRPr="00AD10CA">
              <w:rPr>
                <w:rFonts w:ascii="Arial" w:hAnsi="Arial" w:cs="Arial"/>
                <w:b/>
                <w:sz w:val="18"/>
                <w:szCs w:val="18"/>
              </w:rPr>
              <w:t xml:space="preserve">Post-partum </w:t>
            </w:r>
            <w:r>
              <w:rPr>
                <w:rFonts w:ascii="Arial" w:hAnsi="Arial" w:cs="Arial"/>
                <w:b/>
                <w:sz w:val="18"/>
                <w:szCs w:val="18"/>
              </w:rPr>
              <w:t>complications</w:t>
            </w:r>
          </w:p>
        </w:tc>
        <w:tc>
          <w:tcPr>
            <w:tcW w:w="1800" w:type="dxa"/>
          </w:tcPr>
          <w:p w:rsidR="007024B5" w:rsidRPr="0084257B" w:rsidRDefault="007024B5" w:rsidP="005D0BBF">
            <w:pPr>
              <w:jc w:val="center"/>
              <w:rPr>
                <w:sz w:val="18"/>
                <w:szCs w:val="18"/>
              </w:rPr>
            </w:pPr>
          </w:p>
        </w:tc>
        <w:tc>
          <w:tcPr>
            <w:tcW w:w="1800" w:type="dxa"/>
          </w:tcPr>
          <w:p w:rsidR="007024B5" w:rsidRPr="0084257B"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Before w:val="1"/>
          <w:gridAfter w:val="1"/>
          <w:wBefore w:w="18" w:type="dxa"/>
          <w:wAfter w:w="18" w:type="dxa"/>
        </w:trPr>
        <w:tc>
          <w:tcPr>
            <w:tcW w:w="810" w:type="dxa"/>
          </w:tcPr>
          <w:p w:rsidR="007024B5" w:rsidRDefault="007024B5" w:rsidP="00852D21">
            <w:pPr>
              <w:widowControl/>
              <w:overflowPunct w:val="0"/>
              <w:autoSpaceDE w:val="0"/>
              <w:autoSpaceDN w:val="0"/>
              <w:adjustRightInd w:val="0"/>
              <w:ind w:left="360"/>
              <w:textAlignment w:val="baseline"/>
              <w:rPr>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7D608D">
              <w:rPr>
                <w:sz w:val="18"/>
                <w:szCs w:val="18"/>
              </w:rPr>
              <w:t>Post-partum endometritis</w:t>
            </w:r>
          </w:p>
        </w:tc>
        <w:tc>
          <w:tcPr>
            <w:tcW w:w="1800" w:type="dxa"/>
          </w:tcPr>
          <w:p w:rsidR="007024B5" w:rsidRPr="0084257B" w:rsidRDefault="007024B5" w:rsidP="005D0BBF">
            <w:pPr>
              <w:jc w:val="center"/>
              <w:rPr>
                <w:sz w:val="18"/>
                <w:szCs w:val="18"/>
              </w:rPr>
            </w:pPr>
            <w:r>
              <w:rPr>
                <w:sz w:val="18"/>
                <w:szCs w:val="18"/>
              </w:rPr>
              <w:t>X</w:t>
            </w:r>
          </w:p>
        </w:tc>
        <w:tc>
          <w:tcPr>
            <w:tcW w:w="1800" w:type="dxa"/>
          </w:tcPr>
          <w:p w:rsidR="007024B5" w:rsidRPr="0084257B"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Before w:val="1"/>
          <w:gridAfter w:val="1"/>
          <w:wBefore w:w="18" w:type="dxa"/>
          <w:wAfter w:w="18" w:type="dxa"/>
        </w:trPr>
        <w:tc>
          <w:tcPr>
            <w:tcW w:w="810" w:type="dxa"/>
          </w:tcPr>
          <w:p w:rsidR="007024B5" w:rsidRDefault="007024B5" w:rsidP="00852D21">
            <w:pPr>
              <w:widowControl/>
              <w:overflowPunct w:val="0"/>
              <w:autoSpaceDE w:val="0"/>
              <w:autoSpaceDN w:val="0"/>
              <w:adjustRightInd w:val="0"/>
              <w:ind w:left="360"/>
              <w:textAlignment w:val="baseline"/>
              <w:rPr>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sidRPr="007D608D">
              <w:rPr>
                <w:sz w:val="18"/>
                <w:szCs w:val="18"/>
              </w:rPr>
              <w:t>Sepsis</w:t>
            </w:r>
          </w:p>
        </w:tc>
        <w:tc>
          <w:tcPr>
            <w:tcW w:w="1800" w:type="dxa"/>
          </w:tcPr>
          <w:p w:rsidR="007024B5" w:rsidRPr="0084257B" w:rsidRDefault="007024B5" w:rsidP="005D0BBF">
            <w:pPr>
              <w:jc w:val="center"/>
              <w:rPr>
                <w:sz w:val="18"/>
                <w:szCs w:val="18"/>
              </w:rPr>
            </w:pPr>
            <w:r>
              <w:rPr>
                <w:sz w:val="18"/>
                <w:szCs w:val="18"/>
              </w:rPr>
              <w:t>X</w:t>
            </w:r>
          </w:p>
        </w:tc>
        <w:tc>
          <w:tcPr>
            <w:tcW w:w="1800" w:type="dxa"/>
          </w:tcPr>
          <w:p w:rsidR="007024B5" w:rsidRPr="0084257B"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Before w:val="1"/>
          <w:gridAfter w:val="1"/>
          <w:wBefore w:w="18" w:type="dxa"/>
          <w:wAfter w:w="18" w:type="dxa"/>
        </w:trPr>
        <w:tc>
          <w:tcPr>
            <w:tcW w:w="810" w:type="dxa"/>
          </w:tcPr>
          <w:p w:rsidR="007024B5" w:rsidRDefault="007024B5" w:rsidP="00852D21">
            <w:pPr>
              <w:widowControl/>
              <w:overflowPunct w:val="0"/>
              <w:autoSpaceDE w:val="0"/>
              <w:autoSpaceDN w:val="0"/>
              <w:adjustRightInd w:val="0"/>
              <w:ind w:left="360"/>
              <w:textAlignment w:val="baseline"/>
              <w:rPr>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Pr>
                <w:sz w:val="18"/>
                <w:szCs w:val="18"/>
              </w:rPr>
              <w:t>Post-partum hemorrhage</w:t>
            </w:r>
          </w:p>
        </w:tc>
        <w:tc>
          <w:tcPr>
            <w:tcW w:w="1800" w:type="dxa"/>
          </w:tcPr>
          <w:p w:rsidR="007024B5" w:rsidRPr="0084257B" w:rsidRDefault="007024B5" w:rsidP="005D0BBF">
            <w:pPr>
              <w:jc w:val="center"/>
              <w:rPr>
                <w:sz w:val="18"/>
                <w:szCs w:val="18"/>
              </w:rPr>
            </w:pPr>
            <w:r>
              <w:rPr>
                <w:sz w:val="18"/>
                <w:szCs w:val="18"/>
              </w:rPr>
              <w:t>X</w:t>
            </w:r>
          </w:p>
        </w:tc>
        <w:tc>
          <w:tcPr>
            <w:tcW w:w="1800" w:type="dxa"/>
          </w:tcPr>
          <w:p w:rsidR="007024B5"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r w:rsidR="007024B5" w:rsidTr="00852D21">
        <w:tblPrEx>
          <w:tblLook w:val="0000" w:firstRow="0" w:lastRow="0" w:firstColumn="0" w:lastColumn="0" w:noHBand="0" w:noVBand="0"/>
        </w:tblPrEx>
        <w:trPr>
          <w:gridBefore w:val="1"/>
          <w:gridAfter w:val="1"/>
          <w:wBefore w:w="18" w:type="dxa"/>
          <w:wAfter w:w="18" w:type="dxa"/>
        </w:trPr>
        <w:tc>
          <w:tcPr>
            <w:tcW w:w="810" w:type="dxa"/>
          </w:tcPr>
          <w:p w:rsidR="007024B5" w:rsidRDefault="007024B5" w:rsidP="00852D21">
            <w:pPr>
              <w:widowControl/>
              <w:overflowPunct w:val="0"/>
              <w:autoSpaceDE w:val="0"/>
              <w:autoSpaceDN w:val="0"/>
              <w:adjustRightInd w:val="0"/>
              <w:ind w:left="360"/>
              <w:textAlignment w:val="baseline"/>
              <w:rPr>
                <w:sz w:val="20"/>
              </w:rPr>
            </w:pPr>
          </w:p>
        </w:tc>
        <w:tc>
          <w:tcPr>
            <w:tcW w:w="3780" w:type="dxa"/>
            <w:gridSpan w:val="2"/>
          </w:tcPr>
          <w:p w:rsidR="007024B5" w:rsidRPr="0084257B" w:rsidRDefault="007024B5" w:rsidP="000364FE">
            <w:pPr>
              <w:widowControl/>
              <w:numPr>
                <w:ilvl w:val="1"/>
                <w:numId w:val="34"/>
              </w:numPr>
              <w:overflowPunct w:val="0"/>
              <w:autoSpaceDE w:val="0"/>
              <w:autoSpaceDN w:val="0"/>
              <w:adjustRightInd w:val="0"/>
              <w:textAlignment w:val="baseline"/>
              <w:rPr>
                <w:sz w:val="18"/>
                <w:szCs w:val="18"/>
              </w:rPr>
            </w:pPr>
            <w:r>
              <w:rPr>
                <w:sz w:val="18"/>
                <w:szCs w:val="18"/>
              </w:rPr>
              <w:t>Post-partum seizure</w:t>
            </w:r>
          </w:p>
        </w:tc>
        <w:tc>
          <w:tcPr>
            <w:tcW w:w="1800" w:type="dxa"/>
          </w:tcPr>
          <w:p w:rsidR="007024B5" w:rsidRPr="0084257B" w:rsidRDefault="00751988" w:rsidP="005D0BBF">
            <w:pPr>
              <w:jc w:val="center"/>
              <w:rPr>
                <w:sz w:val="18"/>
                <w:szCs w:val="18"/>
              </w:rPr>
            </w:pPr>
            <w:r>
              <w:rPr>
                <w:sz w:val="18"/>
                <w:szCs w:val="18"/>
              </w:rPr>
              <w:t>X</w:t>
            </w:r>
          </w:p>
        </w:tc>
        <w:tc>
          <w:tcPr>
            <w:tcW w:w="1800" w:type="dxa"/>
          </w:tcPr>
          <w:p w:rsidR="007024B5" w:rsidRDefault="007024B5" w:rsidP="005D0BBF">
            <w:pPr>
              <w:jc w:val="center"/>
              <w:rPr>
                <w:sz w:val="18"/>
                <w:szCs w:val="18"/>
              </w:rPr>
            </w:pPr>
          </w:p>
        </w:tc>
        <w:tc>
          <w:tcPr>
            <w:tcW w:w="1440" w:type="dxa"/>
          </w:tcPr>
          <w:p w:rsidR="007024B5" w:rsidRDefault="007024B5" w:rsidP="005D0BBF">
            <w:pPr>
              <w:rPr>
                <w:sz w:val="20"/>
              </w:rPr>
            </w:pPr>
          </w:p>
        </w:tc>
        <w:tc>
          <w:tcPr>
            <w:tcW w:w="720" w:type="dxa"/>
          </w:tcPr>
          <w:p w:rsidR="007024B5" w:rsidRDefault="007024B5" w:rsidP="005D0BBF">
            <w:pPr>
              <w:rPr>
                <w:sz w:val="20"/>
              </w:rPr>
            </w:pPr>
          </w:p>
        </w:tc>
        <w:tc>
          <w:tcPr>
            <w:tcW w:w="630" w:type="dxa"/>
          </w:tcPr>
          <w:p w:rsidR="007024B5" w:rsidRDefault="007024B5" w:rsidP="005D0BBF">
            <w:pPr>
              <w:rPr>
                <w:sz w:val="20"/>
              </w:rPr>
            </w:pPr>
          </w:p>
        </w:tc>
      </w:tr>
    </w:tbl>
    <w:p w:rsidR="000364FE" w:rsidRDefault="000364FE" w:rsidP="000364FE"/>
    <w:p w:rsidR="000364FE" w:rsidRPr="00F07EC1" w:rsidRDefault="000364FE" w:rsidP="000364FE">
      <w:pPr>
        <w:rPr>
          <w:sz w:val="18"/>
        </w:rPr>
      </w:pPr>
      <w:r w:rsidRPr="00F07EC1">
        <w:rPr>
          <w:sz w:val="18"/>
        </w:rPr>
        <w:t>If Cesarean del</w:t>
      </w:r>
      <w:r w:rsidR="00852D21">
        <w:rPr>
          <w:sz w:val="18"/>
        </w:rPr>
        <w:t xml:space="preserve">ivery indicated, family physicians with core privileges, or </w:t>
      </w:r>
      <w:r w:rsidRPr="00F07EC1">
        <w:rPr>
          <w:sz w:val="18"/>
        </w:rPr>
        <w:t xml:space="preserve">resident </w:t>
      </w:r>
      <w:r w:rsidR="00852D21">
        <w:rPr>
          <w:sz w:val="18"/>
        </w:rPr>
        <w:t xml:space="preserve">working under them, </w:t>
      </w:r>
      <w:r w:rsidRPr="00F07EC1">
        <w:rPr>
          <w:sz w:val="18"/>
        </w:rPr>
        <w:t xml:space="preserve">may still be involved in </w:t>
      </w:r>
      <w:r w:rsidR="00852D21">
        <w:rPr>
          <w:sz w:val="18"/>
        </w:rPr>
        <w:t>the patient’s</w:t>
      </w:r>
      <w:r w:rsidRPr="00F07EC1">
        <w:rPr>
          <w:sz w:val="18"/>
        </w:rPr>
        <w:t xml:space="preserve"> delivery </w:t>
      </w:r>
      <w:r w:rsidR="00852D21">
        <w:rPr>
          <w:sz w:val="18"/>
        </w:rPr>
        <w:t xml:space="preserve">or postpartum care if </w:t>
      </w:r>
      <w:r w:rsidRPr="00F07EC1">
        <w:rPr>
          <w:sz w:val="18"/>
        </w:rPr>
        <w:t>be arranged with the obstetrical service.</w:t>
      </w:r>
    </w:p>
    <w:p w:rsidR="000364FE" w:rsidRDefault="000364FE">
      <w:r>
        <w:br w:type="page"/>
      </w:r>
    </w:p>
    <w:p w:rsidR="00753697" w:rsidRPr="00B13467" w:rsidRDefault="00753697" w:rsidP="00753697">
      <w:pPr>
        <w:rPr>
          <w:u w:val="single"/>
        </w:rPr>
      </w:pPr>
      <w:r w:rsidRPr="00B13467">
        <w:rPr>
          <w:b/>
          <w:i/>
        </w:rPr>
        <w:lastRenderedPageBreak/>
        <w:t>OPT OUT</w:t>
      </w:r>
      <w:r>
        <w:t xml:space="preserve">:  I do not wish to request the following core privilege(s)/procedure(s).  Please use this area to document those privileges you do not wish to request (i.e., if you have not maintained competency during the past 24 months) or for any other reason.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6782F" w:rsidRDefault="0056782F" w:rsidP="0056782F">
      <w:pPr>
        <w:rPr>
          <w:sz w:val="20"/>
        </w:rPr>
      </w:pPr>
    </w:p>
    <w:p w:rsidR="0056782F" w:rsidRPr="002632B6" w:rsidRDefault="0056782F" w:rsidP="0056782F">
      <w:pPr>
        <w:jc w:val="both"/>
        <w:rPr>
          <w:sz w:val="20"/>
        </w:rPr>
      </w:pPr>
      <w:r w:rsidRPr="002632B6">
        <w:rPr>
          <w:b/>
          <w:sz w:val="20"/>
        </w:rPr>
        <w:t xml:space="preserve">Special Procedures: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340"/>
        <w:gridCol w:w="3420"/>
        <w:gridCol w:w="2390"/>
        <w:gridCol w:w="969"/>
        <w:gridCol w:w="889"/>
      </w:tblGrid>
      <w:tr w:rsidR="0056782F" w:rsidRPr="00200F7C" w:rsidTr="00C72969">
        <w:tc>
          <w:tcPr>
            <w:tcW w:w="1008" w:type="dxa"/>
          </w:tcPr>
          <w:p w:rsidR="0056782F" w:rsidRPr="00200F7C" w:rsidRDefault="0056782F" w:rsidP="003A7045">
            <w:pPr>
              <w:rPr>
                <w:b/>
                <w:sz w:val="16"/>
                <w:szCs w:val="16"/>
              </w:rPr>
            </w:pPr>
            <w:r w:rsidRPr="00200F7C">
              <w:rPr>
                <w:b/>
                <w:sz w:val="16"/>
                <w:szCs w:val="16"/>
              </w:rPr>
              <w:t>Request</w:t>
            </w:r>
          </w:p>
        </w:tc>
        <w:tc>
          <w:tcPr>
            <w:tcW w:w="2340" w:type="dxa"/>
          </w:tcPr>
          <w:p w:rsidR="0056782F" w:rsidRPr="00200F7C" w:rsidRDefault="0056782F" w:rsidP="00200F7C">
            <w:pPr>
              <w:jc w:val="center"/>
              <w:rPr>
                <w:b/>
                <w:sz w:val="16"/>
                <w:szCs w:val="16"/>
              </w:rPr>
            </w:pPr>
            <w:r w:rsidRPr="00200F7C">
              <w:rPr>
                <w:b/>
                <w:sz w:val="16"/>
                <w:szCs w:val="16"/>
              </w:rPr>
              <w:t>Procedure(s)</w:t>
            </w:r>
          </w:p>
        </w:tc>
        <w:tc>
          <w:tcPr>
            <w:tcW w:w="3420" w:type="dxa"/>
          </w:tcPr>
          <w:p w:rsidR="0056782F" w:rsidRPr="00200F7C" w:rsidRDefault="0056782F" w:rsidP="00200F7C">
            <w:pPr>
              <w:jc w:val="center"/>
              <w:rPr>
                <w:b/>
                <w:sz w:val="16"/>
                <w:szCs w:val="16"/>
              </w:rPr>
            </w:pPr>
            <w:r w:rsidRPr="00200F7C">
              <w:rPr>
                <w:b/>
                <w:sz w:val="16"/>
                <w:szCs w:val="16"/>
              </w:rPr>
              <w:t>Special Requirements</w:t>
            </w:r>
          </w:p>
        </w:tc>
        <w:tc>
          <w:tcPr>
            <w:tcW w:w="2390" w:type="dxa"/>
          </w:tcPr>
          <w:p w:rsidR="0056782F" w:rsidRPr="00200F7C" w:rsidRDefault="0056782F" w:rsidP="00200F7C">
            <w:pPr>
              <w:jc w:val="center"/>
              <w:rPr>
                <w:b/>
                <w:sz w:val="16"/>
                <w:szCs w:val="16"/>
              </w:rPr>
            </w:pPr>
            <w:r w:rsidRPr="00200F7C">
              <w:rPr>
                <w:b/>
                <w:sz w:val="16"/>
                <w:szCs w:val="16"/>
              </w:rPr>
              <w:t>Reappointment Criteria</w:t>
            </w:r>
          </w:p>
        </w:tc>
        <w:tc>
          <w:tcPr>
            <w:tcW w:w="969" w:type="dxa"/>
          </w:tcPr>
          <w:p w:rsidR="0056782F" w:rsidRPr="00200F7C" w:rsidRDefault="0056782F" w:rsidP="003A7045">
            <w:pPr>
              <w:rPr>
                <w:b/>
                <w:sz w:val="16"/>
                <w:szCs w:val="16"/>
              </w:rPr>
            </w:pPr>
            <w:r w:rsidRPr="00200F7C">
              <w:rPr>
                <w:b/>
                <w:sz w:val="16"/>
                <w:szCs w:val="16"/>
              </w:rPr>
              <w:t>Grant</w:t>
            </w:r>
          </w:p>
        </w:tc>
        <w:tc>
          <w:tcPr>
            <w:tcW w:w="889" w:type="dxa"/>
          </w:tcPr>
          <w:p w:rsidR="0056782F" w:rsidRPr="00200F7C" w:rsidRDefault="0056782F" w:rsidP="003A7045">
            <w:pPr>
              <w:rPr>
                <w:b/>
                <w:sz w:val="16"/>
                <w:szCs w:val="16"/>
              </w:rPr>
            </w:pPr>
            <w:r w:rsidRPr="00200F7C">
              <w:rPr>
                <w:b/>
                <w:sz w:val="16"/>
                <w:szCs w:val="16"/>
              </w:rPr>
              <w:t>Defer</w:t>
            </w:r>
          </w:p>
        </w:tc>
      </w:tr>
      <w:tr w:rsidR="00C72969" w:rsidRPr="00200F7C" w:rsidTr="00C72969">
        <w:tc>
          <w:tcPr>
            <w:tcW w:w="1008" w:type="dxa"/>
          </w:tcPr>
          <w:p w:rsidR="00C72969" w:rsidRPr="00200F7C" w:rsidRDefault="007024B5" w:rsidP="007024B5">
            <w:pPr>
              <w:tabs>
                <w:tab w:val="left" w:pos="735"/>
              </w:tabs>
              <w:rPr>
                <w:sz w:val="18"/>
                <w:szCs w:val="18"/>
              </w:rPr>
            </w:pPr>
            <w:r>
              <w:rPr>
                <w:sz w:val="18"/>
                <w:szCs w:val="18"/>
              </w:rPr>
              <w:tab/>
            </w:r>
          </w:p>
        </w:tc>
        <w:tc>
          <w:tcPr>
            <w:tcW w:w="2340" w:type="dxa"/>
          </w:tcPr>
          <w:p w:rsidR="00783F17" w:rsidRPr="003D112F" w:rsidRDefault="005D0BBF">
            <w:pPr>
              <w:rPr>
                <w:rFonts w:cs="Arial"/>
                <w:sz w:val="18"/>
                <w:szCs w:val="18"/>
              </w:rPr>
            </w:pPr>
            <w:r w:rsidRPr="003D112F">
              <w:rPr>
                <w:rFonts w:cs="Arial"/>
                <w:sz w:val="18"/>
                <w:szCs w:val="18"/>
              </w:rPr>
              <w:t>Postpartum tubal ligation</w:t>
            </w:r>
          </w:p>
        </w:tc>
        <w:tc>
          <w:tcPr>
            <w:tcW w:w="3420" w:type="dxa"/>
          </w:tcPr>
          <w:p w:rsidR="00C72969" w:rsidRPr="003D112F" w:rsidRDefault="005D0BBF" w:rsidP="00C72969">
            <w:pPr>
              <w:rPr>
                <w:sz w:val="18"/>
                <w:szCs w:val="18"/>
              </w:rPr>
            </w:pPr>
            <w:r w:rsidRPr="003D112F">
              <w:rPr>
                <w:sz w:val="18"/>
                <w:szCs w:val="18"/>
              </w:rPr>
              <w:t xml:space="preserve">   </w:t>
            </w:r>
          </w:p>
        </w:tc>
        <w:tc>
          <w:tcPr>
            <w:tcW w:w="2390" w:type="dxa"/>
          </w:tcPr>
          <w:p w:rsidR="00C72969" w:rsidRDefault="00C72969" w:rsidP="00C72969">
            <w:pPr>
              <w:rPr>
                <w:sz w:val="20"/>
              </w:rPr>
            </w:pPr>
          </w:p>
        </w:tc>
        <w:tc>
          <w:tcPr>
            <w:tcW w:w="969" w:type="dxa"/>
          </w:tcPr>
          <w:p w:rsidR="00C72969" w:rsidRPr="00200F7C" w:rsidRDefault="00C72969" w:rsidP="003A7045">
            <w:pPr>
              <w:rPr>
                <w:sz w:val="20"/>
              </w:rPr>
            </w:pPr>
          </w:p>
        </w:tc>
        <w:tc>
          <w:tcPr>
            <w:tcW w:w="889" w:type="dxa"/>
          </w:tcPr>
          <w:p w:rsidR="00C72969" w:rsidRPr="00200F7C" w:rsidRDefault="00C72969" w:rsidP="003A7045">
            <w:pPr>
              <w:rPr>
                <w:sz w:val="20"/>
              </w:rPr>
            </w:pPr>
          </w:p>
        </w:tc>
      </w:tr>
      <w:tr w:rsidR="007024B5" w:rsidRPr="00200F7C" w:rsidTr="00C72969">
        <w:tc>
          <w:tcPr>
            <w:tcW w:w="1008" w:type="dxa"/>
          </w:tcPr>
          <w:p w:rsidR="007024B5" w:rsidRDefault="007024B5" w:rsidP="007024B5">
            <w:pPr>
              <w:tabs>
                <w:tab w:val="left" w:pos="735"/>
              </w:tabs>
              <w:rPr>
                <w:sz w:val="18"/>
                <w:szCs w:val="18"/>
              </w:rPr>
            </w:pPr>
          </w:p>
        </w:tc>
        <w:tc>
          <w:tcPr>
            <w:tcW w:w="2340" w:type="dxa"/>
          </w:tcPr>
          <w:p w:rsidR="007024B5" w:rsidRPr="003D112F" w:rsidRDefault="003D112F" w:rsidP="007024B5">
            <w:pPr>
              <w:rPr>
                <w:rFonts w:cs="Arial"/>
                <w:sz w:val="18"/>
                <w:szCs w:val="18"/>
              </w:rPr>
            </w:pPr>
            <w:r>
              <w:rPr>
                <w:rFonts w:cs="Arial"/>
                <w:sz w:val="18"/>
                <w:szCs w:val="18"/>
              </w:rPr>
              <w:t>Dilation</w:t>
            </w:r>
            <w:r w:rsidR="007024B5" w:rsidRPr="003D112F">
              <w:rPr>
                <w:rFonts w:cs="Arial"/>
                <w:sz w:val="18"/>
                <w:szCs w:val="18"/>
              </w:rPr>
              <w:t xml:space="preserve"> and Curettage</w:t>
            </w:r>
          </w:p>
          <w:p w:rsidR="007024B5" w:rsidRPr="003D112F" w:rsidRDefault="007024B5">
            <w:pPr>
              <w:rPr>
                <w:rFonts w:cs="Arial"/>
                <w:sz w:val="18"/>
                <w:szCs w:val="18"/>
              </w:rPr>
            </w:pPr>
          </w:p>
        </w:tc>
        <w:tc>
          <w:tcPr>
            <w:tcW w:w="3420" w:type="dxa"/>
          </w:tcPr>
          <w:p w:rsidR="007024B5" w:rsidRPr="003D112F" w:rsidRDefault="007024B5" w:rsidP="00C72969">
            <w:pPr>
              <w:rPr>
                <w:sz w:val="18"/>
                <w:szCs w:val="18"/>
              </w:rPr>
            </w:pPr>
          </w:p>
        </w:tc>
        <w:tc>
          <w:tcPr>
            <w:tcW w:w="2390" w:type="dxa"/>
          </w:tcPr>
          <w:p w:rsidR="007024B5" w:rsidRDefault="007024B5" w:rsidP="00C72969">
            <w:pPr>
              <w:rPr>
                <w:sz w:val="20"/>
              </w:rPr>
            </w:pPr>
          </w:p>
        </w:tc>
        <w:tc>
          <w:tcPr>
            <w:tcW w:w="969" w:type="dxa"/>
          </w:tcPr>
          <w:p w:rsidR="007024B5" w:rsidRPr="00200F7C" w:rsidRDefault="007024B5" w:rsidP="003A7045">
            <w:pPr>
              <w:rPr>
                <w:sz w:val="20"/>
              </w:rPr>
            </w:pPr>
          </w:p>
        </w:tc>
        <w:tc>
          <w:tcPr>
            <w:tcW w:w="889" w:type="dxa"/>
          </w:tcPr>
          <w:p w:rsidR="007024B5" w:rsidRPr="00200F7C" w:rsidRDefault="007024B5" w:rsidP="003A7045">
            <w:pPr>
              <w:rPr>
                <w:sz w:val="20"/>
              </w:rPr>
            </w:pPr>
          </w:p>
        </w:tc>
      </w:tr>
      <w:tr w:rsidR="007024B5" w:rsidRPr="00200F7C" w:rsidTr="00C72969">
        <w:tc>
          <w:tcPr>
            <w:tcW w:w="1008" w:type="dxa"/>
          </w:tcPr>
          <w:p w:rsidR="007024B5" w:rsidRDefault="007024B5" w:rsidP="007024B5">
            <w:pPr>
              <w:tabs>
                <w:tab w:val="left" w:pos="735"/>
              </w:tabs>
              <w:rPr>
                <w:sz w:val="18"/>
                <w:szCs w:val="18"/>
              </w:rPr>
            </w:pPr>
          </w:p>
        </w:tc>
        <w:tc>
          <w:tcPr>
            <w:tcW w:w="2340" w:type="dxa"/>
          </w:tcPr>
          <w:p w:rsidR="007024B5" w:rsidRPr="003D112F" w:rsidRDefault="007024B5" w:rsidP="007024B5">
            <w:pPr>
              <w:rPr>
                <w:rFonts w:cs="Arial"/>
                <w:sz w:val="18"/>
                <w:szCs w:val="18"/>
              </w:rPr>
            </w:pPr>
            <w:proofErr w:type="spellStart"/>
            <w:r w:rsidRPr="003D112F">
              <w:rPr>
                <w:rFonts w:cs="Arial"/>
                <w:sz w:val="18"/>
                <w:szCs w:val="18"/>
              </w:rPr>
              <w:t>Pudendal</w:t>
            </w:r>
            <w:proofErr w:type="spellEnd"/>
            <w:r w:rsidRPr="003D112F">
              <w:rPr>
                <w:rFonts w:cs="Arial"/>
                <w:sz w:val="18"/>
                <w:szCs w:val="18"/>
              </w:rPr>
              <w:t xml:space="preserve"> anesthesia</w:t>
            </w:r>
          </w:p>
          <w:p w:rsidR="007024B5" w:rsidRPr="003D112F" w:rsidRDefault="007024B5">
            <w:pPr>
              <w:rPr>
                <w:rFonts w:cs="Arial"/>
                <w:sz w:val="18"/>
                <w:szCs w:val="18"/>
              </w:rPr>
            </w:pPr>
          </w:p>
        </w:tc>
        <w:tc>
          <w:tcPr>
            <w:tcW w:w="3420" w:type="dxa"/>
          </w:tcPr>
          <w:p w:rsidR="007024B5" w:rsidRPr="003D112F" w:rsidRDefault="007024B5" w:rsidP="00C72969">
            <w:pPr>
              <w:rPr>
                <w:sz w:val="18"/>
                <w:szCs w:val="18"/>
              </w:rPr>
            </w:pPr>
          </w:p>
        </w:tc>
        <w:tc>
          <w:tcPr>
            <w:tcW w:w="2390" w:type="dxa"/>
          </w:tcPr>
          <w:p w:rsidR="007024B5" w:rsidRDefault="007024B5" w:rsidP="00C72969">
            <w:pPr>
              <w:rPr>
                <w:sz w:val="20"/>
              </w:rPr>
            </w:pPr>
          </w:p>
        </w:tc>
        <w:tc>
          <w:tcPr>
            <w:tcW w:w="969" w:type="dxa"/>
          </w:tcPr>
          <w:p w:rsidR="007024B5" w:rsidRPr="00200F7C" w:rsidRDefault="007024B5" w:rsidP="003A7045">
            <w:pPr>
              <w:rPr>
                <w:sz w:val="20"/>
              </w:rPr>
            </w:pPr>
          </w:p>
        </w:tc>
        <w:tc>
          <w:tcPr>
            <w:tcW w:w="889" w:type="dxa"/>
          </w:tcPr>
          <w:p w:rsidR="007024B5" w:rsidRPr="00200F7C" w:rsidRDefault="007024B5" w:rsidP="003A7045">
            <w:pPr>
              <w:rPr>
                <w:sz w:val="20"/>
              </w:rPr>
            </w:pPr>
          </w:p>
        </w:tc>
      </w:tr>
      <w:tr w:rsidR="007024B5" w:rsidRPr="00200F7C" w:rsidTr="00C72969">
        <w:tc>
          <w:tcPr>
            <w:tcW w:w="1008" w:type="dxa"/>
          </w:tcPr>
          <w:p w:rsidR="007024B5" w:rsidRDefault="007024B5" w:rsidP="007024B5">
            <w:pPr>
              <w:tabs>
                <w:tab w:val="left" w:pos="735"/>
              </w:tabs>
              <w:rPr>
                <w:sz w:val="18"/>
                <w:szCs w:val="18"/>
              </w:rPr>
            </w:pPr>
          </w:p>
        </w:tc>
        <w:tc>
          <w:tcPr>
            <w:tcW w:w="2340" w:type="dxa"/>
          </w:tcPr>
          <w:p w:rsidR="007024B5" w:rsidRPr="003D112F" w:rsidRDefault="007024B5" w:rsidP="007024B5">
            <w:pPr>
              <w:rPr>
                <w:rFonts w:cs="Arial"/>
                <w:sz w:val="18"/>
                <w:szCs w:val="18"/>
              </w:rPr>
            </w:pPr>
            <w:r w:rsidRPr="003D112F">
              <w:rPr>
                <w:rFonts w:cs="Arial"/>
                <w:sz w:val="18"/>
                <w:szCs w:val="18"/>
              </w:rPr>
              <w:t>Use of outlet forceps</w:t>
            </w:r>
          </w:p>
          <w:p w:rsidR="007024B5" w:rsidRPr="003D112F" w:rsidRDefault="007024B5" w:rsidP="007024B5">
            <w:pPr>
              <w:rPr>
                <w:rFonts w:cs="Arial"/>
                <w:sz w:val="18"/>
                <w:szCs w:val="18"/>
              </w:rPr>
            </w:pPr>
          </w:p>
        </w:tc>
        <w:tc>
          <w:tcPr>
            <w:tcW w:w="3420" w:type="dxa"/>
          </w:tcPr>
          <w:p w:rsidR="007024B5" w:rsidRPr="003D112F" w:rsidRDefault="007024B5" w:rsidP="00C72969">
            <w:pPr>
              <w:rPr>
                <w:sz w:val="18"/>
                <w:szCs w:val="18"/>
              </w:rPr>
            </w:pPr>
          </w:p>
        </w:tc>
        <w:tc>
          <w:tcPr>
            <w:tcW w:w="2390" w:type="dxa"/>
          </w:tcPr>
          <w:p w:rsidR="007024B5" w:rsidRDefault="007024B5" w:rsidP="00C72969">
            <w:pPr>
              <w:rPr>
                <w:sz w:val="20"/>
              </w:rPr>
            </w:pPr>
          </w:p>
        </w:tc>
        <w:tc>
          <w:tcPr>
            <w:tcW w:w="969" w:type="dxa"/>
          </w:tcPr>
          <w:p w:rsidR="007024B5" w:rsidRPr="00200F7C" w:rsidRDefault="007024B5" w:rsidP="003A7045">
            <w:pPr>
              <w:rPr>
                <w:sz w:val="20"/>
              </w:rPr>
            </w:pPr>
          </w:p>
        </w:tc>
        <w:tc>
          <w:tcPr>
            <w:tcW w:w="889" w:type="dxa"/>
          </w:tcPr>
          <w:p w:rsidR="007024B5" w:rsidRPr="00200F7C" w:rsidRDefault="007024B5" w:rsidP="003A7045">
            <w:pPr>
              <w:rPr>
                <w:sz w:val="20"/>
              </w:rPr>
            </w:pPr>
          </w:p>
        </w:tc>
      </w:tr>
      <w:tr w:rsidR="007024B5" w:rsidRPr="00200F7C" w:rsidTr="00C72969">
        <w:tc>
          <w:tcPr>
            <w:tcW w:w="1008" w:type="dxa"/>
          </w:tcPr>
          <w:p w:rsidR="007024B5" w:rsidRDefault="007024B5" w:rsidP="007024B5">
            <w:pPr>
              <w:tabs>
                <w:tab w:val="left" w:pos="735"/>
              </w:tabs>
              <w:rPr>
                <w:sz w:val="18"/>
                <w:szCs w:val="18"/>
              </w:rPr>
            </w:pPr>
          </w:p>
        </w:tc>
        <w:tc>
          <w:tcPr>
            <w:tcW w:w="2340" w:type="dxa"/>
          </w:tcPr>
          <w:p w:rsidR="007024B5" w:rsidRPr="003D112F" w:rsidRDefault="007024B5">
            <w:pPr>
              <w:rPr>
                <w:rFonts w:cs="Arial"/>
                <w:sz w:val="18"/>
                <w:szCs w:val="18"/>
              </w:rPr>
            </w:pPr>
            <w:r w:rsidRPr="003D112F">
              <w:rPr>
                <w:rFonts w:cs="Arial"/>
                <w:sz w:val="18"/>
                <w:szCs w:val="18"/>
              </w:rPr>
              <w:t xml:space="preserve">Use of </w:t>
            </w:r>
            <w:r w:rsidR="00BD6429" w:rsidRPr="003D112F">
              <w:rPr>
                <w:rFonts w:cs="Arial"/>
                <w:sz w:val="18"/>
                <w:szCs w:val="18"/>
              </w:rPr>
              <w:t>vacuum</w:t>
            </w:r>
          </w:p>
        </w:tc>
        <w:tc>
          <w:tcPr>
            <w:tcW w:w="3420" w:type="dxa"/>
          </w:tcPr>
          <w:p w:rsidR="007024B5" w:rsidRPr="003D112F" w:rsidRDefault="007024B5" w:rsidP="00C72969">
            <w:pPr>
              <w:rPr>
                <w:sz w:val="18"/>
                <w:szCs w:val="18"/>
              </w:rPr>
            </w:pPr>
          </w:p>
        </w:tc>
        <w:tc>
          <w:tcPr>
            <w:tcW w:w="2390" w:type="dxa"/>
          </w:tcPr>
          <w:p w:rsidR="007024B5" w:rsidRDefault="007024B5" w:rsidP="00C72969">
            <w:pPr>
              <w:rPr>
                <w:sz w:val="20"/>
              </w:rPr>
            </w:pPr>
          </w:p>
        </w:tc>
        <w:tc>
          <w:tcPr>
            <w:tcW w:w="969" w:type="dxa"/>
          </w:tcPr>
          <w:p w:rsidR="007024B5" w:rsidRPr="00200F7C" w:rsidRDefault="007024B5" w:rsidP="003A7045">
            <w:pPr>
              <w:rPr>
                <w:sz w:val="20"/>
              </w:rPr>
            </w:pPr>
          </w:p>
        </w:tc>
        <w:tc>
          <w:tcPr>
            <w:tcW w:w="889" w:type="dxa"/>
          </w:tcPr>
          <w:p w:rsidR="007024B5" w:rsidRPr="00200F7C" w:rsidRDefault="007024B5" w:rsidP="003A7045">
            <w:pPr>
              <w:rPr>
                <w:sz w:val="20"/>
              </w:rPr>
            </w:pPr>
          </w:p>
        </w:tc>
      </w:tr>
      <w:tr w:rsidR="00307708" w:rsidRPr="00200F7C" w:rsidTr="00C72969">
        <w:tc>
          <w:tcPr>
            <w:tcW w:w="1008" w:type="dxa"/>
          </w:tcPr>
          <w:p w:rsidR="00307708" w:rsidRPr="00200F7C" w:rsidRDefault="00307708" w:rsidP="003A7045">
            <w:pPr>
              <w:rPr>
                <w:sz w:val="18"/>
                <w:szCs w:val="18"/>
              </w:rPr>
            </w:pPr>
          </w:p>
        </w:tc>
        <w:tc>
          <w:tcPr>
            <w:tcW w:w="2340" w:type="dxa"/>
          </w:tcPr>
          <w:p w:rsidR="00307708" w:rsidRPr="003D112F" w:rsidRDefault="00AD10CA" w:rsidP="00307708">
            <w:pPr>
              <w:pStyle w:val="tablecontents"/>
              <w:snapToGrid w:val="0"/>
              <w:spacing w:before="0" w:beforeAutospacing="0" w:after="0" w:afterAutospacing="0"/>
              <w:rPr>
                <w:rFonts w:ascii="Arial" w:hAnsi="Arial" w:cs="Arial"/>
                <w:bCs/>
                <w:sz w:val="18"/>
                <w:szCs w:val="18"/>
              </w:rPr>
            </w:pPr>
            <w:r w:rsidRPr="003D112F">
              <w:rPr>
                <w:rFonts w:ascii="Arial" w:hAnsi="Arial" w:cs="Arial"/>
                <w:bCs/>
                <w:sz w:val="18"/>
                <w:szCs w:val="18"/>
              </w:rPr>
              <w:t>Advanced</w:t>
            </w:r>
            <w:r w:rsidR="005D0BBF" w:rsidRPr="003D112F">
              <w:rPr>
                <w:rFonts w:ascii="Arial" w:hAnsi="Arial" w:cs="Arial"/>
                <w:bCs/>
                <w:sz w:val="18"/>
                <w:szCs w:val="18"/>
              </w:rPr>
              <w:t xml:space="preserve"> ultrasound (other than for presentations and placental location </w:t>
            </w:r>
          </w:p>
          <w:p w:rsidR="00307708" w:rsidRPr="003D112F" w:rsidRDefault="00307708" w:rsidP="00307708">
            <w:pPr>
              <w:pStyle w:val="tablecontents"/>
              <w:snapToGrid w:val="0"/>
              <w:spacing w:before="0" w:beforeAutospacing="0" w:after="0" w:afterAutospacing="0"/>
              <w:rPr>
                <w:rFonts w:ascii="Arial" w:hAnsi="Arial" w:cs="Arial"/>
                <w:bCs/>
                <w:i/>
                <w:sz w:val="18"/>
                <w:szCs w:val="18"/>
              </w:rPr>
            </w:pPr>
          </w:p>
          <w:p w:rsidR="00307708" w:rsidRPr="003D112F" w:rsidRDefault="00307708" w:rsidP="00307708">
            <w:pPr>
              <w:pStyle w:val="tablecontents"/>
              <w:snapToGrid w:val="0"/>
              <w:spacing w:before="0" w:beforeAutospacing="0" w:after="0" w:afterAutospacing="0"/>
              <w:rPr>
                <w:rFonts w:ascii="Arial" w:hAnsi="Arial" w:cs="Arial"/>
                <w:bCs/>
                <w:i/>
                <w:color w:val="FF0000"/>
                <w:sz w:val="18"/>
                <w:szCs w:val="18"/>
              </w:rPr>
            </w:pPr>
            <w:r w:rsidRPr="003D112F">
              <w:rPr>
                <w:rFonts w:ascii="Arial" w:hAnsi="Arial" w:cs="Arial"/>
                <w:bCs/>
                <w:i/>
                <w:color w:val="FF0000"/>
                <w:sz w:val="18"/>
                <w:szCs w:val="18"/>
              </w:rPr>
              <w:t> </w:t>
            </w:r>
          </w:p>
          <w:p w:rsidR="00307708" w:rsidRPr="003D112F" w:rsidRDefault="00307708" w:rsidP="00307708">
            <w:pPr>
              <w:pStyle w:val="tablecontents"/>
              <w:snapToGrid w:val="0"/>
              <w:spacing w:before="0" w:beforeAutospacing="0" w:after="0" w:afterAutospacing="0"/>
              <w:rPr>
                <w:rFonts w:ascii="Arial" w:hAnsi="Arial" w:cs="Arial"/>
                <w:sz w:val="18"/>
                <w:szCs w:val="18"/>
              </w:rPr>
            </w:pPr>
          </w:p>
        </w:tc>
        <w:tc>
          <w:tcPr>
            <w:tcW w:w="3420" w:type="dxa"/>
          </w:tcPr>
          <w:p w:rsidR="00307708" w:rsidRPr="003D112F" w:rsidRDefault="00307708" w:rsidP="00307708">
            <w:pPr>
              <w:pStyle w:val="tablecontents"/>
              <w:snapToGrid w:val="0"/>
              <w:spacing w:before="0" w:beforeAutospacing="0" w:after="0" w:afterAutospacing="0"/>
              <w:rPr>
                <w:rFonts w:ascii="Arial" w:hAnsi="Arial" w:cs="Arial"/>
                <w:i/>
                <w:sz w:val="18"/>
                <w:szCs w:val="18"/>
              </w:rPr>
            </w:pPr>
            <w:r w:rsidRPr="003D112F">
              <w:rPr>
                <w:rFonts w:ascii="Arial" w:hAnsi="Arial" w:cs="Arial"/>
                <w:b/>
                <w:i/>
                <w:sz w:val="18"/>
                <w:szCs w:val="18"/>
              </w:rPr>
              <w:t>Training &amp; Experience</w:t>
            </w:r>
            <w:r w:rsidRPr="003D112F">
              <w:rPr>
                <w:rFonts w:ascii="Arial" w:hAnsi="Arial" w:cs="Arial"/>
                <w:i/>
                <w:sz w:val="18"/>
                <w:szCs w:val="18"/>
              </w:rPr>
              <w:t>: As noted on Page 1, above, plus</w:t>
            </w:r>
          </w:p>
          <w:p w:rsidR="00307708" w:rsidRPr="003D112F" w:rsidRDefault="00307708" w:rsidP="00307708">
            <w:pPr>
              <w:pStyle w:val="tablecontents"/>
              <w:snapToGrid w:val="0"/>
              <w:spacing w:before="0" w:beforeAutospacing="0" w:after="0" w:afterAutospacing="0"/>
              <w:rPr>
                <w:rFonts w:ascii="Arial" w:hAnsi="Arial" w:cs="Arial"/>
                <w:i/>
                <w:sz w:val="18"/>
                <w:szCs w:val="18"/>
              </w:rPr>
            </w:pPr>
            <w:r w:rsidRPr="003D112F">
              <w:rPr>
                <w:rFonts w:ascii="Arial" w:hAnsi="Arial" w:cs="Arial"/>
                <w:i/>
                <w:sz w:val="18"/>
                <w:szCs w:val="18"/>
              </w:rPr>
              <w:t xml:space="preserve"> </w:t>
            </w:r>
          </w:p>
          <w:p w:rsidR="00307708" w:rsidRPr="003D112F" w:rsidRDefault="00307708" w:rsidP="00307708">
            <w:pPr>
              <w:pStyle w:val="tablecontents"/>
              <w:snapToGrid w:val="0"/>
              <w:spacing w:before="0" w:beforeAutospacing="0" w:after="0" w:afterAutospacing="0"/>
              <w:rPr>
                <w:rFonts w:ascii="Arial" w:hAnsi="Arial" w:cs="Arial"/>
                <w:i/>
                <w:sz w:val="18"/>
                <w:szCs w:val="18"/>
              </w:rPr>
            </w:pPr>
            <w:r w:rsidRPr="003D112F">
              <w:rPr>
                <w:rFonts w:ascii="Arial" w:hAnsi="Arial" w:cs="Arial"/>
                <w:bCs/>
                <w:i/>
                <w:sz w:val="18"/>
                <w:szCs w:val="18"/>
              </w:rPr>
              <w:t>Limited</w:t>
            </w:r>
            <w:r w:rsidRPr="003D112F">
              <w:rPr>
                <w:rFonts w:ascii="Arial" w:hAnsi="Arial" w:cs="Arial"/>
                <w:i/>
                <w:sz w:val="18"/>
                <w:szCs w:val="18"/>
              </w:rPr>
              <w:t>:  Including assessment of fetal presentation, fetal viability, fetal number, placental location and Amniotic Fluid Index.</w:t>
            </w:r>
          </w:p>
          <w:p w:rsidR="00307708" w:rsidRPr="003D112F" w:rsidRDefault="00307708" w:rsidP="00307708">
            <w:pPr>
              <w:pStyle w:val="tablecontents"/>
              <w:snapToGrid w:val="0"/>
              <w:spacing w:before="0" w:beforeAutospacing="0" w:after="0" w:afterAutospacing="0"/>
              <w:rPr>
                <w:rFonts w:ascii="Arial" w:hAnsi="Arial" w:cs="Arial"/>
                <w:i/>
                <w:sz w:val="18"/>
                <w:szCs w:val="18"/>
              </w:rPr>
            </w:pPr>
            <w:r w:rsidRPr="003D112F">
              <w:rPr>
                <w:rFonts w:ascii="Arial" w:hAnsi="Arial" w:cs="Arial"/>
                <w:i/>
                <w:sz w:val="18"/>
                <w:szCs w:val="18"/>
              </w:rPr>
              <w:t>Training: Successful completion of a 2-3 day procedure course or a FM residency with documented completion of 10 limited ultrasound examinations.</w:t>
            </w:r>
          </w:p>
          <w:p w:rsidR="00307708" w:rsidRPr="003D112F" w:rsidRDefault="00307708" w:rsidP="00307708">
            <w:pPr>
              <w:pStyle w:val="tablecontents"/>
              <w:snapToGrid w:val="0"/>
              <w:spacing w:before="0" w:beforeAutospacing="0" w:after="0" w:afterAutospacing="0"/>
              <w:rPr>
                <w:rFonts w:ascii="Arial" w:hAnsi="Arial" w:cs="Arial"/>
                <w:i/>
                <w:sz w:val="18"/>
                <w:szCs w:val="18"/>
              </w:rPr>
            </w:pPr>
            <w:r w:rsidRPr="003D112F">
              <w:rPr>
                <w:rFonts w:ascii="Arial" w:hAnsi="Arial" w:cs="Arial"/>
                <w:i/>
                <w:sz w:val="18"/>
                <w:szCs w:val="18"/>
              </w:rPr>
              <w:t> </w:t>
            </w:r>
          </w:p>
          <w:p w:rsidR="00307708" w:rsidRPr="003D112F" w:rsidRDefault="00307708" w:rsidP="00307708">
            <w:pPr>
              <w:pStyle w:val="tablecontents"/>
              <w:snapToGrid w:val="0"/>
              <w:spacing w:before="0" w:beforeAutospacing="0" w:after="0" w:afterAutospacing="0"/>
              <w:rPr>
                <w:rFonts w:ascii="Arial" w:hAnsi="Arial" w:cs="Arial"/>
                <w:i/>
                <w:sz w:val="18"/>
                <w:szCs w:val="18"/>
              </w:rPr>
            </w:pPr>
            <w:r w:rsidRPr="003D112F">
              <w:rPr>
                <w:rFonts w:ascii="Arial" w:hAnsi="Arial" w:cs="Arial"/>
                <w:bCs/>
                <w:i/>
                <w:sz w:val="18"/>
                <w:szCs w:val="18"/>
              </w:rPr>
              <w:t>Complete</w:t>
            </w:r>
            <w:r w:rsidRPr="003D112F">
              <w:rPr>
                <w:rFonts w:ascii="Arial" w:hAnsi="Arial" w:cs="Arial"/>
                <w:i/>
                <w:sz w:val="18"/>
                <w:szCs w:val="18"/>
              </w:rPr>
              <w:t>: Including above limited exam components as well as assessment of biometry and fetal anatomic survey</w:t>
            </w:r>
          </w:p>
          <w:p w:rsidR="00307708" w:rsidRPr="003D112F" w:rsidRDefault="00307708" w:rsidP="00307708">
            <w:pPr>
              <w:pStyle w:val="tablecontents"/>
              <w:snapToGrid w:val="0"/>
              <w:spacing w:before="0" w:beforeAutospacing="0" w:after="0" w:afterAutospacing="0"/>
              <w:rPr>
                <w:rFonts w:ascii="Arial" w:hAnsi="Arial" w:cs="Arial"/>
                <w:sz w:val="18"/>
                <w:szCs w:val="18"/>
                <w:u w:val="single"/>
              </w:rPr>
            </w:pPr>
            <w:r w:rsidRPr="003D112F">
              <w:rPr>
                <w:rFonts w:ascii="Arial" w:hAnsi="Arial" w:cs="Arial"/>
                <w:i/>
                <w:sz w:val="18"/>
                <w:szCs w:val="18"/>
              </w:rPr>
              <w:t>Training: Above requirements for limited ultrasound as well as the documented performance of 50 complete ultrasound exams</w:t>
            </w:r>
          </w:p>
        </w:tc>
        <w:tc>
          <w:tcPr>
            <w:tcW w:w="2390" w:type="dxa"/>
          </w:tcPr>
          <w:p w:rsidR="00307708" w:rsidRPr="00200F7C" w:rsidRDefault="00307708" w:rsidP="003A7045">
            <w:pPr>
              <w:rPr>
                <w:sz w:val="20"/>
              </w:rPr>
            </w:pPr>
          </w:p>
        </w:tc>
        <w:tc>
          <w:tcPr>
            <w:tcW w:w="969" w:type="dxa"/>
          </w:tcPr>
          <w:p w:rsidR="00307708" w:rsidRPr="00200F7C" w:rsidRDefault="00307708" w:rsidP="003A7045">
            <w:pPr>
              <w:rPr>
                <w:sz w:val="20"/>
              </w:rPr>
            </w:pPr>
          </w:p>
        </w:tc>
        <w:tc>
          <w:tcPr>
            <w:tcW w:w="889" w:type="dxa"/>
          </w:tcPr>
          <w:p w:rsidR="00307708" w:rsidRPr="00200F7C" w:rsidRDefault="00307708" w:rsidP="003A7045">
            <w:pPr>
              <w:rPr>
                <w:sz w:val="20"/>
              </w:rPr>
            </w:pPr>
          </w:p>
        </w:tc>
      </w:tr>
      <w:tr w:rsidR="00BD6429" w:rsidRPr="00200F7C" w:rsidTr="00C72969">
        <w:tc>
          <w:tcPr>
            <w:tcW w:w="1008" w:type="dxa"/>
          </w:tcPr>
          <w:p w:rsidR="00BD6429" w:rsidRPr="00200F7C" w:rsidRDefault="00BD6429" w:rsidP="003A7045">
            <w:pPr>
              <w:rPr>
                <w:sz w:val="18"/>
                <w:szCs w:val="18"/>
              </w:rPr>
            </w:pPr>
          </w:p>
        </w:tc>
        <w:tc>
          <w:tcPr>
            <w:tcW w:w="2340" w:type="dxa"/>
          </w:tcPr>
          <w:p w:rsidR="00BD6429" w:rsidRPr="003D112F" w:rsidRDefault="00BD6429" w:rsidP="00307708">
            <w:pPr>
              <w:pStyle w:val="tablecontents"/>
              <w:snapToGrid w:val="0"/>
              <w:spacing w:before="0" w:beforeAutospacing="0" w:after="0" w:afterAutospacing="0"/>
              <w:rPr>
                <w:rFonts w:ascii="Arial" w:hAnsi="Arial" w:cs="Arial"/>
                <w:bCs/>
                <w:sz w:val="18"/>
                <w:szCs w:val="18"/>
              </w:rPr>
            </w:pPr>
            <w:r w:rsidRPr="003D112F">
              <w:rPr>
                <w:rFonts w:ascii="Arial" w:hAnsi="Arial" w:cs="Arial"/>
                <w:bCs/>
                <w:sz w:val="18"/>
                <w:szCs w:val="18"/>
              </w:rPr>
              <w:t>Cesarean section</w:t>
            </w:r>
          </w:p>
        </w:tc>
        <w:tc>
          <w:tcPr>
            <w:tcW w:w="3420" w:type="dxa"/>
          </w:tcPr>
          <w:p w:rsidR="00BD6429" w:rsidRPr="003D112F" w:rsidRDefault="00BD6429" w:rsidP="00307708">
            <w:pPr>
              <w:pStyle w:val="tablecontents"/>
              <w:snapToGrid w:val="0"/>
              <w:spacing w:before="0" w:beforeAutospacing="0" w:after="0" w:afterAutospacing="0"/>
              <w:rPr>
                <w:rFonts w:ascii="Arial" w:hAnsi="Arial" w:cs="Arial"/>
                <w:i/>
                <w:sz w:val="18"/>
                <w:szCs w:val="18"/>
                <w:u w:val="single"/>
              </w:rPr>
            </w:pPr>
          </w:p>
        </w:tc>
        <w:tc>
          <w:tcPr>
            <w:tcW w:w="2390" w:type="dxa"/>
          </w:tcPr>
          <w:p w:rsidR="00BD6429" w:rsidRPr="00200F7C" w:rsidRDefault="00BD6429" w:rsidP="003A7045">
            <w:pPr>
              <w:rPr>
                <w:sz w:val="20"/>
              </w:rPr>
            </w:pPr>
          </w:p>
        </w:tc>
        <w:tc>
          <w:tcPr>
            <w:tcW w:w="969" w:type="dxa"/>
          </w:tcPr>
          <w:p w:rsidR="00BD6429" w:rsidRPr="00200F7C" w:rsidRDefault="00BD6429" w:rsidP="003A7045">
            <w:pPr>
              <w:rPr>
                <w:sz w:val="20"/>
              </w:rPr>
            </w:pPr>
          </w:p>
        </w:tc>
        <w:tc>
          <w:tcPr>
            <w:tcW w:w="889" w:type="dxa"/>
          </w:tcPr>
          <w:p w:rsidR="00BD6429" w:rsidRPr="00200F7C" w:rsidRDefault="00BD6429" w:rsidP="003A7045">
            <w:pPr>
              <w:rPr>
                <w:sz w:val="20"/>
              </w:rPr>
            </w:pPr>
          </w:p>
        </w:tc>
      </w:tr>
    </w:tbl>
    <w:p w:rsidR="0056782F" w:rsidRDefault="0056782F" w:rsidP="0056782F">
      <w:pPr>
        <w:rPr>
          <w:sz w:val="20"/>
        </w:rPr>
      </w:pPr>
    </w:p>
    <w:p w:rsidR="005D0BBF" w:rsidRDefault="005D0BBF" w:rsidP="0056782F">
      <w:pPr>
        <w:rPr>
          <w:sz w:val="20"/>
        </w:rPr>
      </w:pPr>
    </w:p>
    <w:p w:rsidR="005D0BBF" w:rsidRDefault="005D0BBF" w:rsidP="0056782F">
      <w:pPr>
        <w:rPr>
          <w:sz w:val="20"/>
        </w:rPr>
      </w:pPr>
    </w:p>
    <w:p w:rsidR="00F1584D" w:rsidRPr="00F1584D" w:rsidRDefault="00F1584D" w:rsidP="0056782F">
      <w:pPr>
        <w:rPr>
          <w:b/>
          <w:szCs w:val="24"/>
        </w:rPr>
      </w:pPr>
      <w:r>
        <w:rPr>
          <w:b/>
          <w:szCs w:val="24"/>
        </w:rPr>
        <w:t>MANAGEMENT OF NEWBO</w:t>
      </w:r>
      <w:r w:rsidR="005D0BBF">
        <w:rPr>
          <w:b/>
          <w:szCs w:val="24"/>
        </w:rPr>
        <w:t>R</w:t>
      </w:r>
      <w:r>
        <w:rPr>
          <w:b/>
          <w:szCs w:val="24"/>
        </w:rPr>
        <w:t>NS</w:t>
      </w:r>
      <w:r w:rsidR="00C40284">
        <w:rPr>
          <w:b/>
          <w:szCs w:val="24"/>
        </w:rPr>
        <w:t>, INFANTS,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2679"/>
        <w:gridCol w:w="2520"/>
        <w:gridCol w:w="1260"/>
        <w:gridCol w:w="1260"/>
        <w:gridCol w:w="1179"/>
        <w:gridCol w:w="643"/>
        <w:gridCol w:w="626"/>
      </w:tblGrid>
      <w:tr w:rsidR="00103F6E" w:rsidRPr="00B33FC3" w:rsidTr="000B1681">
        <w:tc>
          <w:tcPr>
            <w:tcW w:w="849" w:type="dxa"/>
          </w:tcPr>
          <w:p w:rsidR="00103F6E" w:rsidRPr="00B33FC3" w:rsidRDefault="00103F6E" w:rsidP="003A7045">
            <w:pPr>
              <w:rPr>
                <w:b/>
                <w:sz w:val="16"/>
                <w:szCs w:val="16"/>
              </w:rPr>
            </w:pPr>
            <w:r w:rsidRPr="00B33FC3">
              <w:rPr>
                <w:b/>
                <w:sz w:val="16"/>
                <w:szCs w:val="16"/>
              </w:rPr>
              <w:t>Request</w:t>
            </w:r>
          </w:p>
        </w:tc>
        <w:tc>
          <w:tcPr>
            <w:tcW w:w="2679" w:type="dxa"/>
          </w:tcPr>
          <w:p w:rsidR="00103F6E" w:rsidRPr="00B33FC3" w:rsidRDefault="00103F6E" w:rsidP="003A7045">
            <w:pPr>
              <w:jc w:val="center"/>
              <w:rPr>
                <w:b/>
                <w:sz w:val="16"/>
                <w:szCs w:val="16"/>
              </w:rPr>
            </w:pPr>
          </w:p>
        </w:tc>
        <w:tc>
          <w:tcPr>
            <w:tcW w:w="2520" w:type="dxa"/>
          </w:tcPr>
          <w:p w:rsidR="00103F6E" w:rsidRPr="00B33FC3" w:rsidRDefault="00103F6E" w:rsidP="003A7045">
            <w:pPr>
              <w:jc w:val="center"/>
              <w:rPr>
                <w:b/>
                <w:sz w:val="16"/>
                <w:szCs w:val="16"/>
              </w:rPr>
            </w:pPr>
            <w:r w:rsidRPr="00B33FC3">
              <w:rPr>
                <w:b/>
                <w:sz w:val="16"/>
                <w:szCs w:val="16"/>
              </w:rPr>
              <w:t>Special Requirements</w:t>
            </w:r>
          </w:p>
        </w:tc>
        <w:tc>
          <w:tcPr>
            <w:tcW w:w="1260" w:type="dxa"/>
          </w:tcPr>
          <w:p w:rsidR="00103F6E" w:rsidRPr="00B33FC3" w:rsidRDefault="00103F6E" w:rsidP="003A7045">
            <w:pPr>
              <w:jc w:val="center"/>
              <w:rPr>
                <w:b/>
                <w:sz w:val="16"/>
                <w:szCs w:val="16"/>
              </w:rPr>
            </w:pPr>
            <w:r w:rsidRPr="00B33FC3">
              <w:rPr>
                <w:b/>
                <w:sz w:val="16"/>
                <w:szCs w:val="16"/>
              </w:rPr>
              <w:t>Reappoint</w:t>
            </w:r>
            <w:r>
              <w:rPr>
                <w:b/>
                <w:sz w:val="16"/>
                <w:szCs w:val="16"/>
              </w:rPr>
              <w:t>-</w:t>
            </w:r>
            <w:r w:rsidRPr="00B33FC3">
              <w:rPr>
                <w:b/>
                <w:sz w:val="16"/>
                <w:szCs w:val="16"/>
              </w:rPr>
              <w:t>ment Criteria</w:t>
            </w:r>
          </w:p>
        </w:tc>
        <w:tc>
          <w:tcPr>
            <w:tcW w:w="1260" w:type="dxa"/>
          </w:tcPr>
          <w:p w:rsidR="00103F6E" w:rsidRPr="00432E7B" w:rsidRDefault="00103F6E" w:rsidP="003A7045">
            <w:pPr>
              <w:rPr>
                <w:b/>
                <w:sz w:val="16"/>
                <w:szCs w:val="16"/>
              </w:rPr>
            </w:pPr>
            <w:r>
              <w:rPr>
                <w:b/>
                <w:sz w:val="16"/>
                <w:szCs w:val="16"/>
              </w:rPr>
              <w:t xml:space="preserve">Recommend as independent </w:t>
            </w:r>
          </w:p>
        </w:tc>
        <w:tc>
          <w:tcPr>
            <w:tcW w:w="1179" w:type="dxa"/>
          </w:tcPr>
          <w:p w:rsidR="00103F6E" w:rsidRDefault="00103F6E" w:rsidP="003A7045">
            <w:pPr>
              <w:rPr>
                <w:b/>
                <w:sz w:val="16"/>
                <w:szCs w:val="16"/>
              </w:rPr>
            </w:pPr>
            <w:r>
              <w:rPr>
                <w:b/>
                <w:sz w:val="16"/>
                <w:szCs w:val="16"/>
              </w:rPr>
              <w:t>Recommend w/Consulta-</w:t>
            </w:r>
          </w:p>
          <w:p w:rsidR="00103F6E" w:rsidRPr="00432E7B" w:rsidRDefault="00103F6E" w:rsidP="003A7045">
            <w:pPr>
              <w:rPr>
                <w:b/>
                <w:sz w:val="16"/>
                <w:szCs w:val="16"/>
              </w:rPr>
            </w:pPr>
            <w:r>
              <w:rPr>
                <w:b/>
                <w:sz w:val="16"/>
                <w:szCs w:val="16"/>
              </w:rPr>
              <w:t>tion</w:t>
            </w:r>
          </w:p>
        </w:tc>
        <w:tc>
          <w:tcPr>
            <w:tcW w:w="643" w:type="dxa"/>
          </w:tcPr>
          <w:p w:rsidR="00103F6E" w:rsidRPr="00B33FC3" w:rsidRDefault="00103F6E" w:rsidP="003A7045">
            <w:pPr>
              <w:rPr>
                <w:b/>
                <w:sz w:val="16"/>
                <w:szCs w:val="16"/>
              </w:rPr>
            </w:pPr>
            <w:r w:rsidRPr="00B33FC3">
              <w:rPr>
                <w:b/>
                <w:sz w:val="16"/>
                <w:szCs w:val="16"/>
              </w:rPr>
              <w:t>Grant</w:t>
            </w:r>
          </w:p>
        </w:tc>
        <w:tc>
          <w:tcPr>
            <w:tcW w:w="626" w:type="dxa"/>
          </w:tcPr>
          <w:p w:rsidR="00103F6E" w:rsidRPr="00B33FC3" w:rsidRDefault="00103F6E" w:rsidP="003A7045">
            <w:pPr>
              <w:rPr>
                <w:b/>
                <w:sz w:val="16"/>
                <w:szCs w:val="16"/>
              </w:rPr>
            </w:pPr>
            <w:r w:rsidRPr="00B33FC3">
              <w:rPr>
                <w:b/>
                <w:sz w:val="16"/>
                <w:szCs w:val="16"/>
              </w:rPr>
              <w:t>Defer</w:t>
            </w:r>
          </w:p>
        </w:tc>
      </w:tr>
      <w:tr w:rsidR="00103F6E" w:rsidRPr="00B33FC3" w:rsidTr="000B1681">
        <w:tc>
          <w:tcPr>
            <w:tcW w:w="849" w:type="dxa"/>
          </w:tcPr>
          <w:p w:rsidR="00103F6E" w:rsidRPr="00B33FC3" w:rsidRDefault="00103F6E" w:rsidP="003A7045">
            <w:pPr>
              <w:rPr>
                <w:b/>
                <w:sz w:val="16"/>
                <w:szCs w:val="16"/>
              </w:rPr>
            </w:pPr>
          </w:p>
        </w:tc>
        <w:tc>
          <w:tcPr>
            <w:tcW w:w="2679" w:type="dxa"/>
          </w:tcPr>
          <w:p w:rsidR="00103F6E" w:rsidRDefault="00103F6E" w:rsidP="003A7045">
            <w:pPr>
              <w:rPr>
                <w:rFonts w:cs="Arial"/>
                <w:sz w:val="18"/>
                <w:szCs w:val="18"/>
              </w:rPr>
            </w:pPr>
            <w:r>
              <w:rPr>
                <w:rFonts w:cs="Arial"/>
                <w:b/>
                <w:sz w:val="18"/>
                <w:szCs w:val="18"/>
              </w:rPr>
              <w:t>Newborn</w:t>
            </w:r>
            <w:r w:rsidRPr="00D01711">
              <w:rPr>
                <w:rFonts w:cs="Arial"/>
                <w:b/>
                <w:sz w:val="18"/>
                <w:szCs w:val="18"/>
              </w:rPr>
              <w:t xml:space="preserve"> Core</w:t>
            </w:r>
            <w:r w:rsidR="000B1681">
              <w:rPr>
                <w:rFonts w:cs="Arial"/>
                <w:b/>
                <w:sz w:val="18"/>
                <w:szCs w:val="18"/>
              </w:rPr>
              <w:t xml:space="preserve"> Privileges: </w:t>
            </w:r>
            <w:r w:rsidRPr="00D01711">
              <w:rPr>
                <w:rFonts w:cs="Arial"/>
                <w:b/>
                <w:sz w:val="18"/>
                <w:szCs w:val="18"/>
              </w:rPr>
              <w:t xml:space="preserve">  </w:t>
            </w:r>
            <w:r w:rsidRPr="00D01711">
              <w:rPr>
                <w:rFonts w:cs="Arial"/>
                <w:sz w:val="18"/>
                <w:szCs w:val="18"/>
              </w:rPr>
              <w:t>Admit, evaluate, diagnose and treat</w:t>
            </w:r>
            <w:r>
              <w:rPr>
                <w:rFonts w:cs="Arial"/>
                <w:sz w:val="18"/>
                <w:szCs w:val="18"/>
              </w:rPr>
              <w:t xml:space="preserve"> newborns (gestational age over 36 weeks)</w:t>
            </w:r>
            <w:r w:rsidR="00C40284">
              <w:rPr>
                <w:rFonts w:cs="Arial"/>
                <w:sz w:val="18"/>
                <w:szCs w:val="18"/>
              </w:rPr>
              <w:t>, infants,</w:t>
            </w:r>
            <w:r w:rsidR="007024B5">
              <w:rPr>
                <w:rFonts w:cs="Arial"/>
                <w:sz w:val="18"/>
                <w:szCs w:val="18"/>
              </w:rPr>
              <w:t xml:space="preserve"> and children (aged 17 years and younger) </w:t>
            </w:r>
            <w:r>
              <w:rPr>
                <w:rFonts w:cs="Arial"/>
                <w:sz w:val="18"/>
                <w:szCs w:val="18"/>
              </w:rPr>
              <w:t>without major complications or serious life-threatening disease in a non-intensive care setting.</w:t>
            </w:r>
          </w:p>
          <w:p w:rsidR="00103F6E" w:rsidRPr="00F80629" w:rsidRDefault="00103F6E" w:rsidP="003A7045">
            <w:pPr>
              <w:rPr>
                <w:sz w:val="16"/>
                <w:szCs w:val="16"/>
              </w:rPr>
            </w:pPr>
            <w:r>
              <w:rPr>
                <w:rFonts w:cs="Arial"/>
                <w:b/>
                <w:sz w:val="16"/>
                <w:szCs w:val="16"/>
              </w:rPr>
              <w:t>Note</w:t>
            </w:r>
            <w:r w:rsidRPr="00F80629">
              <w:rPr>
                <w:rFonts w:cs="Arial"/>
                <w:i/>
                <w:sz w:val="16"/>
                <w:szCs w:val="16"/>
              </w:rPr>
              <w:t>: care of newborns, infants and children admitted to the intensive care units must be managed by a neonatologist or pediatric intensivist</w:t>
            </w:r>
            <w:r>
              <w:rPr>
                <w:rFonts w:cs="Arial"/>
                <w:sz w:val="16"/>
                <w:szCs w:val="16"/>
              </w:rPr>
              <w:t xml:space="preserve">. </w:t>
            </w:r>
          </w:p>
        </w:tc>
        <w:tc>
          <w:tcPr>
            <w:tcW w:w="2520" w:type="dxa"/>
          </w:tcPr>
          <w:p w:rsidR="00783F17" w:rsidRDefault="00103F6E" w:rsidP="00C40284">
            <w:pPr>
              <w:rPr>
                <w:sz w:val="18"/>
                <w:szCs w:val="18"/>
              </w:rPr>
            </w:pPr>
            <w:r>
              <w:rPr>
                <w:b/>
                <w:sz w:val="18"/>
                <w:szCs w:val="18"/>
              </w:rPr>
              <w:t>Training</w:t>
            </w:r>
            <w:r>
              <w:rPr>
                <w:sz w:val="18"/>
                <w:szCs w:val="18"/>
              </w:rPr>
              <w:t xml:space="preserve"> as noted on Page 1 above, </w:t>
            </w:r>
            <w:r>
              <w:rPr>
                <w:b/>
                <w:i/>
                <w:sz w:val="18"/>
                <w:szCs w:val="18"/>
              </w:rPr>
              <w:t>plus</w:t>
            </w:r>
            <w:r>
              <w:rPr>
                <w:sz w:val="18"/>
                <w:szCs w:val="18"/>
              </w:rPr>
              <w:t xml:space="preserve"> evidence of management of a minimum of 12 </w:t>
            </w:r>
            <w:r w:rsidR="007024B5">
              <w:rPr>
                <w:sz w:val="18"/>
                <w:szCs w:val="18"/>
              </w:rPr>
              <w:t>newborns</w:t>
            </w:r>
            <w:r w:rsidR="00C40284">
              <w:rPr>
                <w:sz w:val="18"/>
                <w:szCs w:val="18"/>
              </w:rPr>
              <w:t>, infants,</w:t>
            </w:r>
            <w:r w:rsidR="007024B5">
              <w:rPr>
                <w:sz w:val="18"/>
                <w:szCs w:val="18"/>
              </w:rPr>
              <w:t xml:space="preserve"> and </w:t>
            </w:r>
            <w:r w:rsidR="00C40284">
              <w:rPr>
                <w:sz w:val="18"/>
                <w:szCs w:val="18"/>
              </w:rPr>
              <w:t>children</w:t>
            </w:r>
            <w:r w:rsidR="007024B5">
              <w:rPr>
                <w:sz w:val="18"/>
                <w:szCs w:val="18"/>
              </w:rPr>
              <w:t xml:space="preserve"> </w:t>
            </w:r>
            <w:r>
              <w:rPr>
                <w:sz w:val="18"/>
                <w:szCs w:val="18"/>
              </w:rPr>
              <w:t>in the past 24 months.</w:t>
            </w:r>
          </w:p>
        </w:tc>
        <w:tc>
          <w:tcPr>
            <w:tcW w:w="1260" w:type="dxa"/>
          </w:tcPr>
          <w:p w:rsidR="00103F6E" w:rsidRPr="002E02F5" w:rsidRDefault="00103F6E" w:rsidP="003A7045">
            <w:pPr>
              <w:rPr>
                <w:sz w:val="18"/>
                <w:szCs w:val="18"/>
              </w:rPr>
            </w:pPr>
            <w:r>
              <w:rPr>
                <w:sz w:val="18"/>
                <w:szCs w:val="18"/>
              </w:rPr>
              <w:t>Same as initial</w:t>
            </w:r>
          </w:p>
        </w:tc>
        <w:tc>
          <w:tcPr>
            <w:tcW w:w="1260" w:type="dxa"/>
          </w:tcPr>
          <w:p w:rsidR="00103F6E" w:rsidRDefault="00103F6E" w:rsidP="003A7045">
            <w:pPr>
              <w:rPr>
                <w:b/>
                <w:sz w:val="16"/>
                <w:szCs w:val="16"/>
              </w:rPr>
            </w:pPr>
          </w:p>
        </w:tc>
        <w:tc>
          <w:tcPr>
            <w:tcW w:w="1179" w:type="dxa"/>
          </w:tcPr>
          <w:p w:rsidR="00103F6E" w:rsidRDefault="00103F6E" w:rsidP="003A7045">
            <w:pPr>
              <w:rPr>
                <w:b/>
                <w:sz w:val="16"/>
                <w:szCs w:val="16"/>
              </w:rPr>
            </w:pPr>
          </w:p>
        </w:tc>
        <w:tc>
          <w:tcPr>
            <w:tcW w:w="643" w:type="dxa"/>
          </w:tcPr>
          <w:p w:rsidR="00103F6E" w:rsidRPr="00B33FC3" w:rsidRDefault="00103F6E" w:rsidP="003A7045">
            <w:pPr>
              <w:rPr>
                <w:b/>
                <w:sz w:val="16"/>
                <w:szCs w:val="16"/>
              </w:rPr>
            </w:pPr>
          </w:p>
        </w:tc>
        <w:tc>
          <w:tcPr>
            <w:tcW w:w="626" w:type="dxa"/>
          </w:tcPr>
          <w:p w:rsidR="00103F6E" w:rsidRPr="00B33FC3" w:rsidRDefault="00103F6E" w:rsidP="003A7045">
            <w:pPr>
              <w:rPr>
                <w:b/>
                <w:sz w:val="16"/>
                <w:szCs w:val="16"/>
              </w:rPr>
            </w:pPr>
          </w:p>
        </w:tc>
      </w:tr>
      <w:tr w:rsidR="00C72969" w:rsidRPr="00B33FC3" w:rsidTr="00C72969">
        <w:trPr>
          <w:trHeight w:val="2130"/>
        </w:trPr>
        <w:tc>
          <w:tcPr>
            <w:tcW w:w="849" w:type="dxa"/>
          </w:tcPr>
          <w:p w:rsidR="00C72969" w:rsidRPr="00B33FC3" w:rsidRDefault="00C72969" w:rsidP="003A7045">
            <w:pPr>
              <w:rPr>
                <w:b/>
                <w:sz w:val="16"/>
                <w:szCs w:val="16"/>
              </w:rPr>
            </w:pPr>
          </w:p>
        </w:tc>
        <w:tc>
          <w:tcPr>
            <w:tcW w:w="2679" w:type="dxa"/>
          </w:tcPr>
          <w:p w:rsidR="00C72969" w:rsidRDefault="00C72969" w:rsidP="003A7045">
            <w:pPr>
              <w:rPr>
                <w:sz w:val="18"/>
                <w:szCs w:val="18"/>
              </w:rPr>
            </w:pPr>
            <w:r>
              <w:rPr>
                <w:b/>
                <w:sz w:val="18"/>
                <w:szCs w:val="18"/>
              </w:rPr>
              <w:t xml:space="preserve">Core </w:t>
            </w:r>
            <w:r w:rsidR="00861C16">
              <w:rPr>
                <w:b/>
                <w:sz w:val="18"/>
                <w:szCs w:val="18"/>
              </w:rPr>
              <w:t xml:space="preserve">Management and </w:t>
            </w:r>
            <w:r>
              <w:rPr>
                <w:b/>
                <w:sz w:val="18"/>
                <w:szCs w:val="18"/>
              </w:rPr>
              <w:t xml:space="preserve">Procedures </w:t>
            </w:r>
            <w:r>
              <w:rPr>
                <w:sz w:val="18"/>
                <w:szCs w:val="18"/>
              </w:rPr>
              <w:t>include, but are not limited to:</w:t>
            </w:r>
          </w:p>
          <w:p w:rsidR="00C40284" w:rsidRDefault="00C72969" w:rsidP="003A7045">
            <w:pPr>
              <w:rPr>
                <w:sz w:val="18"/>
                <w:szCs w:val="18"/>
              </w:rPr>
            </w:pPr>
            <w:r>
              <w:rPr>
                <w:sz w:val="18"/>
                <w:szCs w:val="18"/>
              </w:rPr>
              <w:t xml:space="preserve">- </w:t>
            </w:r>
            <w:r w:rsidR="00C40284" w:rsidRPr="00BD6429">
              <w:rPr>
                <w:b/>
                <w:sz w:val="18"/>
                <w:szCs w:val="18"/>
                <w:u w:val="single"/>
              </w:rPr>
              <w:t>Newborn</w:t>
            </w:r>
          </w:p>
          <w:p w:rsidR="00C72969" w:rsidRDefault="00C40284" w:rsidP="003A7045">
            <w:pPr>
              <w:rPr>
                <w:sz w:val="18"/>
                <w:szCs w:val="18"/>
              </w:rPr>
            </w:pPr>
            <w:r>
              <w:rPr>
                <w:sz w:val="18"/>
                <w:szCs w:val="18"/>
              </w:rPr>
              <w:t xml:space="preserve">- </w:t>
            </w:r>
            <w:r w:rsidR="00C72969" w:rsidRPr="00200F7C">
              <w:rPr>
                <w:sz w:val="18"/>
                <w:szCs w:val="18"/>
              </w:rPr>
              <w:t xml:space="preserve">Attend newborn at Cesarean </w:t>
            </w:r>
          </w:p>
          <w:p w:rsidR="00C72969" w:rsidRDefault="00C72969" w:rsidP="003A7045">
            <w:pPr>
              <w:rPr>
                <w:sz w:val="18"/>
                <w:szCs w:val="18"/>
              </w:rPr>
            </w:pPr>
            <w:r>
              <w:rPr>
                <w:sz w:val="18"/>
                <w:szCs w:val="18"/>
              </w:rPr>
              <w:t xml:space="preserve">     </w:t>
            </w:r>
            <w:r w:rsidRPr="00200F7C">
              <w:rPr>
                <w:sz w:val="18"/>
                <w:szCs w:val="18"/>
              </w:rPr>
              <w:t>section</w:t>
            </w:r>
          </w:p>
          <w:p w:rsidR="00C72969" w:rsidRPr="00103F6E" w:rsidRDefault="00C72969" w:rsidP="003A7045">
            <w:pPr>
              <w:rPr>
                <w:sz w:val="18"/>
                <w:szCs w:val="18"/>
              </w:rPr>
            </w:pPr>
            <w:r>
              <w:rPr>
                <w:sz w:val="18"/>
                <w:szCs w:val="18"/>
              </w:rPr>
              <w:t>-</w:t>
            </w:r>
            <w:r w:rsidR="00861C16">
              <w:rPr>
                <w:sz w:val="18"/>
                <w:szCs w:val="18"/>
              </w:rPr>
              <w:t>Initial evaluation of suspected c</w:t>
            </w:r>
            <w:r w:rsidRPr="00103F6E">
              <w:rPr>
                <w:sz w:val="18"/>
                <w:szCs w:val="18"/>
              </w:rPr>
              <w:t>ongenital heart disease</w:t>
            </w:r>
          </w:p>
          <w:p w:rsidR="00C72969" w:rsidRDefault="00C72969" w:rsidP="003A7045">
            <w:pPr>
              <w:rPr>
                <w:sz w:val="18"/>
                <w:szCs w:val="18"/>
              </w:rPr>
            </w:pPr>
            <w:r>
              <w:rPr>
                <w:sz w:val="18"/>
                <w:szCs w:val="18"/>
              </w:rPr>
              <w:t xml:space="preserve">- </w:t>
            </w:r>
            <w:r w:rsidRPr="00103F6E">
              <w:rPr>
                <w:sz w:val="18"/>
                <w:szCs w:val="18"/>
              </w:rPr>
              <w:t xml:space="preserve">Evaluation of suspected </w:t>
            </w:r>
          </w:p>
          <w:p w:rsidR="00C72969" w:rsidRDefault="00C72969" w:rsidP="003A7045">
            <w:pPr>
              <w:rPr>
                <w:sz w:val="18"/>
                <w:szCs w:val="18"/>
              </w:rPr>
            </w:pPr>
            <w:r>
              <w:rPr>
                <w:sz w:val="18"/>
                <w:szCs w:val="18"/>
              </w:rPr>
              <w:t xml:space="preserve">   </w:t>
            </w:r>
            <w:r w:rsidRPr="00103F6E">
              <w:rPr>
                <w:sz w:val="18"/>
                <w:szCs w:val="18"/>
              </w:rPr>
              <w:t>neonatal sepsis</w:t>
            </w:r>
          </w:p>
          <w:p w:rsidR="00C72969" w:rsidRPr="00103F6E" w:rsidRDefault="00C72969" w:rsidP="003A7045">
            <w:pPr>
              <w:rPr>
                <w:sz w:val="18"/>
                <w:szCs w:val="18"/>
              </w:rPr>
            </w:pPr>
            <w:r>
              <w:rPr>
                <w:sz w:val="18"/>
                <w:szCs w:val="18"/>
              </w:rPr>
              <w:t xml:space="preserve">- </w:t>
            </w:r>
            <w:r w:rsidRPr="00200F7C">
              <w:rPr>
                <w:sz w:val="18"/>
                <w:szCs w:val="18"/>
              </w:rPr>
              <w:t>External jugular venipuncture</w:t>
            </w:r>
          </w:p>
          <w:p w:rsidR="00C72969" w:rsidRDefault="00C72969" w:rsidP="003A7045">
            <w:pPr>
              <w:rPr>
                <w:sz w:val="18"/>
                <w:szCs w:val="18"/>
              </w:rPr>
            </w:pPr>
            <w:r>
              <w:rPr>
                <w:sz w:val="18"/>
                <w:szCs w:val="18"/>
              </w:rPr>
              <w:t xml:space="preserve">- </w:t>
            </w:r>
            <w:r w:rsidRPr="00103F6E">
              <w:rPr>
                <w:sz w:val="18"/>
                <w:szCs w:val="18"/>
              </w:rPr>
              <w:t xml:space="preserve">Hyperbilirubinemia and </w:t>
            </w:r>
          </w:p>
          <w:p w:rsidR="00C72969" w:rsidRPr="00103F6E" w:rsidRDefault="00C72969" w:rsidP="003A7045">
            <w:pPr>
              <w:rPr>
                <w:sz w:val="18"/>
                <w:szCs w:val="18"/>
              </w:rPr>
            </w:pPr>
            <w:r>
              <w:rPr>
                <w:sz w:val="18"/>
                <w:szCs w:val="18"/>
              </w:rPr>
              <w:t xml:space="preserve">    </w:t>
            </w:r>
            <w:r w:rsidRPr="00103F6E">
              <w:rPr>
                <w:sz w:val="18"/>
                <w:szCs w:val="18"/>
              </w:rPr>
              <w:t>phototherapy</w:t>
            </w:r>
          </w:p>
          <w:p w:rsidR="00C72969" w:rsidRPr="00103F6E" w:rsidRDefault="00C72969" w:rsidP="003A7045">
            <w:pPr>
              <w:rPr>
                <w:sz w:val="18"/>
                <w:szCs w:val="18"/>
              </w:rPr>
            </w:pPr>
            <w:r>
              <w:rPr>
                <w:sz w:val="18"/>
                <w:szCs w:val="18"/>
              </w:rPr>
              <w:t xml:space="preserve">- </w:t>
            </w:r>
            <w:r w:rsidRPr="00103F6E">
              <w:rPr>
                <w:sz w:val="18"/>
                <w:szCs w:val="18"/>
              </w:rPr>
              <w:t>Hyperpnea, initial evaluation</w:t>
            </w:r>
          </w:p>
          <w:p w:rsidR="00C72969" w:rsidRDefault="00C72969" w:rsidP="003A7045">
            <w:pPr>
              <w:rPr>
                <w:sz w:val="18"/>
                <w:szCs w:val="18"/>
              </w:rPr>
            </w:pPr>
            <w:r>
              <w:rPr>
                <w:sz w:val="18"/>
                <w:szCs w:val="18"/>
              </w:rPr>
              <w:t xml:space="preserve">- </w:t>
            </w:r>
            <w:r w:rsidRPr="00103F6E">
              <w:rPr>
                <w:sz w:val="18"/>
                <w:szCs w:val="18"/>
              </w:rPr>
              <w:t>Hypoglycemia, oral treatment</w:t>
            </w:r>
          </w:p>
          <w:p w:rsidR="00C72969" w:rsidRPr="00103F6E" w:rsidRDefault="00C72969" w:rsidP="003A7045">
            <w:pPr>
              <w:rPr>
                <w:sz w:val="18"/>
                <w:szCs w:val="18"/>
              </w:rPr>
            </w:pPr>
            <w:r>
              <w:rPr>
                <w:sz w:val="18"/>
                <w:szCs w:val="18"/>
              </w:rPr>
              <w:t xml:space="preserve">- </w:t>
            </w:r>
            <w:r w:rsidRPr="00200F7C">
              <w:rPr>
                <w:sz w:val="18"/>
                <w:szCs w:val="18"/>
              </w:rPr>
              <w:t>Lumbar puncture</w:t>
            </w:r>
          </w:p>
          <w:p w:rsidR="00C72969" w:rsidRDefault="00C72969" w:rsidP="003A7045">
            <w:pPr>
              <w:rPr>
                <w:sz w:val="18"/>
                <w:szCs w:val="18"/>
              </w:rPr>
            </w:pPr>
            <w:r>
              <w:rPr>
                <w:sz w:val="18"/>
                <w:szCs w:val="18"/>
              </w:rPr>
              <w:t xml:space="preserve">- </w:t>
            </w:r>
            <w:r w:rsidRPr="00103F6E">
              <w:rPr>
                <w:sz w:val="18"/>
                <w:szCs w:val="18"/>
              </w:rPr>
              <w:t xml:space="preserve">Polycythemia, evaluation and </w:t>
            </w:r>
          </w:p>
          <w:p w:rsidR="00C72969" w:rsidRDefault="00C72969" w:rsidP="003A7045">
            <w:pPr>
              <w:rPr>
                <w:sz w:val="18"/>
                <w:szCs w:val="18"/>
              </w:rPr>
            </w:pPr>
            <w:r>
              <w:rPr>
                <w:sz w:val="18"/>
                <w:szCs w:val="18"/>
              </w:rPr>
              <w:t xml:space="preserve">     </w:t>
            </w:r>
            <w:r w:rsidRPr="00103F6E">
              <w:rPr>
                <w:sz w:val="18"/>
                <w:szCs w:val="18"/>
              </w:rPr>
              <w:t>oral hydration</w:t>
            </w:r>
          </w:p>
          <w:p w:rsidR="00C72969" w:rsidRDefault="00C72969" w:rsidP="003A7045">
            <w:pPr>
              <w:rPr>
                <w:sz w:val="18"/>
                <w:szCs w:val="18"/>
              </w:rPr>
            </w:pPr>
            <w:r>
              <w:rPr>
                <w:sz w:val="18"/>
                <w:szCs w:val="18"/>
              </w:rPr>
              <w:t xml:space="preserve">- </w:t>
            </w:r>
            <w:r w:rsidRPr="00200F7C">
              <w:rPr>
                <w:sz w:val="18"/>
                <w:szCs w:val="18"/>
              </w:rPr>
              <w:t xml:space="preserve">Suprapubic bladder </w:t>
            </w:r>
          </w:p>
          <w:p w:rsidR="00C72969" w:rsidRPr="00103F6E" w:rsidRDefault="00C72969" w:rsidP="003A7045">
            <w:pPr>
              <w:rPr>
                <w:sz w:val="18"/>
                <w:szCs w:val="18"/>
              </w:rPr>
            </w:pPr>
            <w:r>
              <w:rPr>
                <w:sz w:val="18"/>
                <w:szCs w:val="18"/>
              </w:rPr>
              <w:t xml:space="preserve">     </w:t>
            </w:r>
            <w:r w:rsidRPr="00200F7C">
              <w:rPr>
                <w:sz w:val="18"/>
                <w:szCs w:val="18"/>
              </w:rPr>
              <w:t>aspiration</w:t>
            </w:r>
          </w:p>
          <w:p w:rsidR="00C72969" w:rsidRDefault="00C72969" w:rsidP="003A7045">
            <w:pPr>
              <w:rPr>
                <w:sz w:val="18"/>
                <w:szCs w:val="18"/>
              </w:rPr>
            </w:pPr>
            <w:r>
              <w:rPr>
                <w:sz w:val="18"/>
                <w:szCs w:val="18"/>
              </w:rPr>
              <w:t xml:space="preserve">- </w:t>
            </w:r>
            <w:r w:rsidRPr="00103F6E">
              <w:rPr>
                <w:sz w:val="18"/>
                <w:szCs w:val="18"/>
              </w:rPr>
              <w:t xml:space="preserve">Treatments following ICU </w:t>
            </w:r>
          </w:p>
          <w:p w:rsidR="00C72969" w:rsidRDefault="00C72969" w:rsidP="003A7045">
            <w:pPr>
              <w:rPr>
                <w:sz w:val="18"/>
                <w:szCs w:val="18"/>
              </w:rPr>
            </w:pPr>
            <w:r>
              <w:rPr>
                <w:sz w:val="18"/>
                <w:szCs w:val="18"/>
              </w:rPr>
              <w:t xml:space="preserve">      </w:t>
            </w:r>
            <w:r w:rsidR="00C40284" w:rsidRPr="00103F6E">
              <w:rPr>
                <w:sz w:val="18"/>
                <w:szCs w:val="18"/>
              </w:rPr>
              <w:t>C</w:t>
            </w:r>
            <w:r w:rsidRPr="00103F6E">
              <w:rPr>
                <w:sz w:val="18"/>
                <w:szCs w:val="18"/>
              </w:rPr>
              <w:t>are</w:t>
            </w:r>
          </w:p>
          <w:p w:rsidR="00C40284" w:rsidRDefault="00C40284" w:rsidP="003A7045">
            <w:pPr>
              <w:rPr>
                <w:sz w:val="18"/>
                <w:szCs w:val="18"/>
              </w:rPr>
            </w:pPr>
            <w:r>
              <w:rPr>
                <w:sz w:val="18"/>
                <w:szCs w:val="18"/>
              </w:rPr>
              <w:t>-</w:t>
            </w:r>
            <w:r w:rsidRPr="00BD6429">
              <w:rPr>
                <w:b/>
                <w:sz w:val="18"/>
                <w:szCs w:val="18"/>
                <w:u w:val="single"/>
              </w:rPr>
              <w:t>Children</w:t>
            </w:r>
          </w:p>
          <w:p w:rsidR="00C40284" w:rsidRDefault="00C40284" w:rsidP="00C40284">
            <w:pPr>
              <w:rPr>
                <w:rFonts w:cs="Arial"/>
                <w:sz w:val="18"/>
                <w:szCs w:val="18"/>
              </w:rPr>
            </w:pPr>
            <w:r>
              <w:rPr>
                <w:rFonts w:cs="Arial"/>
                <w:sz w:val="18"/>
                <w:szCs w:val="18"/>
              </w:rPr>
              <w:t>- Lumbar puncture</w:t>
            </w:r>
          </w:p>
          <w:p w:rsidR="00C40284" w:rsidRDefault="00C40284" w:rsidP="00C40284">
            <w:pPr>
              <w:rPr>
                <w:rFonts w:cs="Arial"/>
                <w:sz w:val="18"/>
                <w:szCs w:val="18"/>
              </w:rPr>
            </w:pPr>
            <w:r>
              <w:rPr>
                <w:rFonts w:cs="Arial"/>
                <w:sz w:val="18"/>
                <w:szCs w:val="18"/>
              </w:rPr>
              <w:t>-Peripheral arterial sampling</w:t>
            </w:r>
          </w:p>
          <w:p w:rsidR="00C40284" w:rsidRDefault="00C40284" w:rsidP="00C40284">
            <w:pPr>
              <w:rPr>
                <w:rFonts w:cs="Arial"/>
                <w:sz w:val="18"/>
                <w:szCs w:val="18"/>
              </w:rPr>
            </w:pPr>
          </w:p>
          <w:p w:rsidR="00C40284" w:rsidRPr="00103F6E" w:rsidRDefault="00C40284" w:rsidP="003A7045">
            <w:pPr>
              <w:rPr>
                <w:sz w:val="18"/>
                <w:szCs w:val="18"/>
              </w:rPr>
            </w:pPr>
          </w:p>
        </w:tc>
        <w:tc>
          <w:tcPr>
            <w:tcW w:w="2520" w:type="dxa"/>
          </w:tcPr>
          <w:p w:rsidR="00C72969" w:rsidRPr="00172BB4" w:rsidRDefault="00172BB4" w:rsidP="00BD6429">
            <w:pPr>
              <w:rPr>
                <w:b/>
                <w:i/>
                <w:sz w:val="18"/>
                <w:szCs w:val="18"/>
                <w:u w:val="single"/>
              </w:rPr>
            </w:pPr>
            <w:r>
              <w:rPr>
                <w:b/>
                <w:sz w:val="18"/>
                <w:szCs w:val="18"/>
              </w:rPr>
              <w:t xml:space="preserve">Training: </w:t>
            </w:r>
            <w:r>
              <w:rPr>
                <w:sz w:val="18"/>
                <w:szCs w:val="18"/>
              </w:rPr>
              <w:t>as noted on Page 1 above</w:t>
            </w:r>
            <w:r w:rsidR="00BD6429">
              <w:rPr>
                <w:sz w:val="18"/>
                <w:szCs w:val="18"/>
              </w:rPr>
              <w:t xml:space="preserve">. </w:t>
            </w:r>
          </w:p>
        </w:tc>
        <w:tc>
          <w:tcPr>
            <w:tcW w:w="1260" w:type="dxa"/>
          </w:tcPr>
          <w:p w:rsidR="00C72969" w:rsidRPr="003D112F" w:rsidRDefault="00172BB4" w:rsidP="00172BB4">
            <w:pPr>
              <w:rPr>
                <w:sz w:val="16"/>
                <w:szCs w:val="16"/>
              </w:rPr>
            </w:pPr>
            <w:r w:rsidRPr="003D112F">
              <w:rPr>
                <w:sz w:val="16"/>
                <w:szCs w:val="16"/>
              </w:rPr>
              <w:t>Same as initial</w:t>
            </w:r>
          </w:p>
        </w:tc>
        <w:tc>
          <w:tcPr>
            <w:tcW w:w="1260" w:type="dxa"/>
          </w:tcPr>
          <w:p w:rsidR="00C72969" w:rsidRDefault="00C72969" w:rsidP="003A7045">
            <w:pPr>
              <w:rPr>
                <w:b/>
                <w:sz w:val="16"/>
                <w:szCs w:val="16"/>
              </w:rPr>
            </w:pPr>
          </w:p>
        </w:tc>
        <w:tc>
          <w:tcPr>
            <w:tcW w:w="1179" w:type="dxa"/>
          </w:tcPr>
          <w:p w:rsidR="00C72969" w:rsidRDefault="00C72969" w:rsidP="003A7045">
            <w:pPr>
              <w:rPr>
                <w:b/>
                <w:sz w:val="16"/>
                <w:szCs w:val="16"/>
              </w:rPr>
            </w:pPr>
          </w:p>
        </w:tc>
        <w:tc>
          <w:tcPr>
            <w:tcW w:w="643" w:type="dxa"/>
          </w:tcPr>
          <w:p w:rsidR="00C72969" w:rsidRPr="00B33FC3" w:rsidRDefault="00C72969" w:rsidP="003A7045">
            <w:pPr>
              <w:rPr>
                <w:b/>
                <w:sz w:val="16"/>
                <w:szCs w:val="16"/>
              </w:rPr>
            </w:pPr>
          </w:p>
        </w:tc>
        <w:tc>
          <w:tcPr>
            <w:tcW w:w="626" w:type="dxa"/>
          </w:tcPr>
          <w:p w:rsidR="00C72969" w:rsidRPr="00B33FC3" w:rsidRDefault="00C72969" w:rsidP="003A7045">
            <w:pPr>
              <w:rPr>
                <w:b/>
                <w:sz w:val="16"/>
                <w:szCs w:val="16"/>
              </w:rPr>
            </w:pPr>
          </w:p>
        </w:tc>
      </w:tr>
    </w:tbl>
    <w:p w:rsidR="00103F6E" w:rsidRDefault="00103F6E" w:rsidP="0056782F">
      <w:pPr>
        <w:rPr>
          <w:sz w:val="20"/>
        </w:rPr>
      </w:pPr>
    </w:p>
    <w:p w:rsidR="00E00A0A" w:rsidRPr="00B13467" w:rsidRDefault="00E00A0A" w:rsidP="00E00A0A">
      <w:pPr>
        <w:rPr>
          <w:u w:val="single"/>
        </w:rPr>
      </w:pPr>
      <w:r w:rsidRPr="00B13467">
        <w:rPr>
          <w:b/>
          <w:i/>
        </w:rPr>
        <w:t>OPT OUT</w:t>
      </w:r>
      <w:r>
        <w:t xml:space="preserve">:  I do not wish to request the following core privilege(s)/procedure(s).  Please use this area to document those privileges you do not wish to request (i.e., if you have not maintained competency during the past 24 months) or for any other reason.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54367" w:rsidRDefault="00454367" w:rsidP="00103F6E">
      <w:pPr>
        <w:widowControl/>
        <w:rPr>
          <w:sz w:val="18"/>
          <w:szCs w:val="18"/>
          <w:u w:val="single"/>
        </w:rPr>
      </w:pPr>
    </w:p>
    <w:p w:rsidR="0056782F" w:rsidRDefault="0056782F" w:rsidP="004A2169">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3040"/>
        <w:gridCol w:w="3262"/>
        <w:gridCol w:w="2040"/>
        <w:gridCol w:w="940"/>
        <w:gridCol w:w="886"/>
      </w:tblGrid>
      <w:tr w:rsidR="00103F6E" w:rsidRPr="00200F7C" w:rsidTr="00200F7C">
        <w:tc>
          <w:tcPr>
            <w:tcW w:w="848" w:type="dxa"/>
          </w:tcPr>
          <w:p w:rsidR="00103F6E" w:rsidRPr="00200F7C" w:rsidRDefault="00103F6E" w:rsidP="00200F7C">
            <w:pPr>
              <w:spacing w:after="58"/>
              <w:rPr>
                <w:b/>
                <w:sz w:val="16"/>
                <w:szCs w:val="16"/>
              </w:rPr>
            </w:pPr>
            <w:r w:rsidRPr="00200F7C">
              <w:rPr>
                <w:b/>
                <w:sz w:val="16"/>
                <w:szCs w:val="16"/>
              </w:rPr>
              <w:t>Request</w:t>
            </w:r>
          </w:p>
        </w:tc>
        <w:tc>
          <w:tcPr>
            <w:tcW w:w="3040" w:type="dxa"/>
            <w:vAlign w:val="center"/>
          </w:tcPr>
          <w:p w:rsidR="00103F6E" w:rsidRPr="00200F7C" w:rsidRDefault="00103F6E" w:rsidP="00200F7C">
            <w:pPr>
              <w:spacing w:after="58"/>
              <w:rPr>
                <w:b/>
                <w:sz w:val="16"/>
                <w:szCs w:val="16"/>
              </w:rPr>
            </w:pPr>
            <w:r w:rsidRPr="00200F7C">
              <w:rPr>
                <w:b/>
                <w:sz w:val="16"/>
                <w:szCs w:val="16"/>
              </w:rPr>
              <w:t>Privileges/Procedures</w:t>
            </w:r>
          </w:p>
        </w:tc>
        <w:tc>
          <w:tcPr>
            <w:tcW w:w="3262" w:type="dxa"/>
          </w:tcPr>
          <w:p w:rsidR="00103F6E" w:rsidRPr="00200F7C" w:rsidRDefault="00103F6E" w:rsidP="00200F7C">
            <w:pPr>
              <w:pStyle w:val="BodyText"/>
              <w:jc w:val="center"/>
              <w:rPr>
                <w:sz w:val="16"/>
                <w:szCs w:val="16"/>
              </w:rPr>
            </w:pPr>
            <w:r w:rsidRPr="00200F7C">
              <w:rPr>
                <w:sz w:val="16"/>
                <w:szCs w:val="16"/>
              </w:rPr>
              <w:t>Initial Criteria</w:t>
            </w:r>
          </w:p>
        </w:tc>
        <w:tc>
          <w:tcPr>
            <w:tcW w:w="2040" w:type="dxa"/>
          </w:tcPr>
          <w:p w:rsidR="00103F6E" w:rsidRPr="00200F7C" w:rsidRDefault="00103F6E" w:rsidP="003A7045">
            <w:pPr>
              <w:pStyle w:val="BodyText"/>
              <w:rPr>
                <w:sz w:val="16"/>
                <w:szCs w:val="16"/>
              </w:rPr>
            </w:pPr>
            <w:r w:rsidRPr="00200F7C">
              <w:rPr>
                <w:sz w:val="16"/>
                <w:szCs w:val="16"/>
              </w:rPr>
              <w:t>Reappointment Criteria</w:t>
            </w:r>
          </w:p>
        </w:tc>
        <w:tc>
          <w:tcPr>
            <w:tcW w:w="940" w:type="dxa"/>
          </w:tcPr>
          <w:p w:rsidR="00103F6E" w:rsidRPr="00200F7C" w:rsidRDefault="00103F6E" w:rsidP="003A7045">
            <w:pPr>
              <w:pStyle w:val="BodyText"/>
              <w:rPr>
                <w:sz w:val="16"/>
                <w:szCs w:val="16"/>
              </w:rPr>
            </w:pPr>
            <w:r w:rsidRPr="00200F7C">
              <w:rPr>
                <w:sz w:val="16"/>
                <w:szCs w:val="16"/>
              </w:rPr>
              <w:t>Granted</w:t>
            </w:r>
          </w:p>
        </w:tc>
        <w:tc>
          <w:tcPr>
            <w:tcW w:w="886" w:type="dxa"/>
          </w:tcPr>
          <w:p w:rsidR="00103F6E" w:rsidRPr="00200F7C" w:rsidRDefault="00103F6E" w:rsidP="00200F7C">
            <w:pPr>
              <w:spacing w:after="58"/>
              <w:jc w:val="center"/>
              <w:rPr>
                <w:b/>
                <w:sz w:val="16"/>
                <w:szCs w:val="16"/>
              </w:rPr>
            </w:pPr>
            <w:r w:rsidRPr="00200F7C">
              <w:rPr>
                <w:b/>
                <w:sz w:val="16"/>
                <w:szCs w:val="16"/>
              </w:rPr>
              <w:t>Deferred</w:t>
            </w:r>
          </w:p>
        </w:tc>
      </w:tr>
      <w:tr w:rsidR="00103F6E" w:rsidRPr="00200F7C" w:rsidTr="00200F7C">
        <w:tc>
          <w:tcPr>
            <w:tcW w:w="848" w:type="dxa"/>
          </w:tcPr>
          <w:p w:rsidR="00103F6E" w:rsidRPr="00200F7C" w:rsidRDefault="00103F6E" w:rsidP="003A7045">
            <w:pPr>
              <w:rPr>
                <w:sz w:val="18"/>
                <w:szCs w:val="18"/>
              </w:rPr>
            </w:pPr>
          </w:p>
        </w:tc>
        <w:tc>
          <w:tcPr>
            <w:tcW w:w="3040" w:type="dxa"/>
          </w:tcPr>
          <w:p w:rsidR="00103F6E" w:rsidRPr="00200F7C" w:rsidRDefault="00103F6E" w:rsidP="003A7045">
            <w:pPr>
              <w:rPr>
                <w:sz w:val="18"/>
                <w:szCs w:val="18"/>
              </w:rPr>
            </w:pPr>
            <w:r w:rsidRPr="00200F7C">
              <w:rPr>
                <w:sz w:val="18"/>
                <w:szCs w:val="18"/>
              </w:rPr>
              <w:t xml:space="preserve">Neonatal circumcision </w:t>
            </w:r>
          </w:p>
        </w:tc>
        <w:tc>
          <w:tcPr>
            <w:tcW w:w="3262" w:type="dxa"/>
          </w:tcPr>
          <w:p w:rsidR="00103F6E" w:rsidRPr="006B2080" w:rsidRDefault="00103F6E" w:rsidP="003A7045">
            <w:pPr>
              <w:rPr>
                <w:b/>
              </w:rPr>
            </w:pPr>
            <w:r w:rsidRPr="006B2080">
              <w:rPr>
                <w:b/>
                <w:sz w:val="18"/>
                <w:szCs w:val="18"/>
              </w:rPr>
              <w:t xml:space="preserve">Training </w:t>
            </w:r>
            <w:r w:rsidRPr="006B2080">
              <w:rPr>
                <w:sz w:val="18"/>
                <w:szCs w:val="18"/>
              </w:rPr>
              <w:t xml:space="preserve">as noted on Page 1 above, </w:t>
            </w:r>
            <w:r w:rsidRPr="006B2080">
              <w:rPr>
                <w:i/>
                <w:sz w:val="18"/>
                <w:szCs w:val="18"/>
              </w:rPr>
              <w:t xml:space="preserve">plus </w:t>
            </w:r>
            <w:r w:rsidRPr="006B2080">
              <w:rPr>
                <w:sz w:val="18"/>
                <w:szCs w:val="18"/>
              </w:rPr>
              <w:t>documented performance or supervision of a minimum of 10 procedures in the past two years.</w:t>
            </w:r>
          </w:p>
        </w:tc>
        <w:tc>
          <w:tcPr>
            <w:tcW w:w="2040" w:type="dxa"/>
          </w:tcPr>
          <w:p w:rsidR="00103F6E" w:rsidRPr="00200F7C" w:rsidRDefault="00103F6E" w:rsidP="003A7045">
            <w:pPr>
              <w:rPr>
                <w:sz w:val="20"/>
              </w:rPr>
            </w:pPr>
            <w:r w:rsidRPr="00200F7C">
              <w:rPr>
                <w:sz w:val="20"/>
              </w:rPr>
              <w:t>None</w:t>
            </w:r>
          </w:p>
        </w:tc>
        <w:tc>
          <w:tcPr>
            <w:tcW w:w="940" w:type="dxa"/>
          </w:tcPr>
          <w:p w:rsidR="00103F6E" w:rsidRPr="00200F7C" w:rsidRDefault="00103F6E" w:rsidP="003A7045">
            <w:pPr>
              <w:rPr>
                <w:sz w:val="20"/>
              </w:rPr>
            </w:pPr>
          </w:p>
        </w:tc>
        <w:tc>
          <w:tcPr>
            <w:tcW w:w="886" w:type="dxa"/>
          </w:tcPr>
          <w:p w:rsidR="00103F6E" w:rsidRPr="00200F7C" w:rsidRDefault="00103F6E" w:rsidP="003A7045">
            <w:pPr>
              <w:rPr>
                <w:sz w:val="20"/>
              </w:rPr>
            </w:pPr>
          </w:p>
        </w:tc>
      </w:tr>
      <w:tr w:rsidR="00C40284" w:rsidRPr="00200F7C" w:rsidTr="00200F7C">
        <w:tc>
          <w:tcPr>
            <w:tcW w:w="848" w:type="dxa"/>
          </w:tcPr>
          <w:p w:rsidR="00C40284" w:rsidRPr="00200F7C" w:rsidRDefault="00C40284" w:rsidP="003A7045">
            <w:pPr>
              <w:rPr>
                <w:sz w:val="18"/>
                <w:szCs w:val="18"/>
              </w:rPr>
            </w:pPr>
          </w:p>
        </w:tc>
        <w:tc>
          <w:tcPr>
            <w:tcW w:w="3040" w:type="dxa"/>
          </w:tcPr>
          <w:p w:rsidR="00C40284" w:rsidRPr="00C40284" w:rsidRDefault="00C40284" w:rsidP="003A7045">
            <w:pPr>
              <w:rPr>
                <w:rFonts w:cs="Arial"/>
                <w:sz w:val="18"/>
                <w:szCs w:val="18"/>
              </w:rPr>
            </w:pPr>
            <w:r>
              <w:rPr>
                <w:rFonts w:cs="Arial"/>
                <w:sz w:val="18"/>
                <w:szCs w:val="18"/>
              </w:rPr>
              <w:t xml:space="preserve">Abdominal </w:t>
            </w:r>
            <w:proofErr w:type="spellStart"/>
            <w:r>
              <w:rPr>
                <w:rFonts w:cs="Arial"/>
                <w:sz w:val="18"/>
                <w:szCs w:val="18"/>
              </w:rPr>
              <w:t>paracentesis</w:t>
            </w:r>
            <w:proofErr w:type="spellEnd"/>
          </w:p>
        </w:tc>
        <w:tc>
          <w:tcPr>
            <w:tcW w:w="3262" w:type="dxa"/>
          </w:tcPr>
          <w:p w:rsidR="00C40284" w:rsidRPr="006B2080" w:rsidRDefault="00C40284" w:rsidP="003A7045">
            <w:pPr>
              <w:rPr>
                <w:b/>
                <w:sz w:val="18"/>
                <w:szCs w:val="18"/>
              </w:rPr>
            </w:pPr>
            <w:r w:rsidRPr="006B2080">
              <w:rPr>
                <w:rFonts w:cs="Arial"/>
                <w:b/>
                <w:sz w:val="18"/>
                <w:szCs w:val="18"/>
              </w:rPr>
              <w:t xml:space="preserve">Training: </w:t>
            </w:r>
            <w:r w:rsidRPr="006B2080">
              <w:rPr>
                <w:rFonts w:cs="Arial"/>
                <w:sz w:val="18"/>
                <w:szCs w:val="18"/>
              </w:rPr>
              <w:t xml:space="preserve">as noted on Page 1 above, </w:t>
            </w:r>
            <w:r w:rsidRPr="006B2080">
              <w:rPr>
                <w:rFonts w:cs="Arial"/>
                <w:i/>
                <w:sz w:val="18"/>
                <w:szCs w:val="18"/>
              </w:rPr>
              <w:t>plus documentation of having performed a minimum of 12 procedures, representative of the procedures requested, within the past 24 months.</w:t>
            </w:r>
          </w:p>
        </w:tc>
        <w:tc>
          <w:tcPr>
            <w:tcW w:w="2040" w:type="dxa"/>
          </w:tcPr>
          <w:p w:rsidR="00C40284" w:rsidRPr="00200F7C" w:rsidRDefault="00C40284" w:rsidP="003A7045">
            <w:pPr>
              <w:rPr>
                <w:sz w:val="20"/>
              </w:rPr>
            </w:pPr>
          </w:p>
        </w:tc>
        <w:tc>
          <w:tcPr>
            <w:tcW w:w="940" w:type="dxa"/>
          </w:tcPr>
          <w:p w:rsidR="00C40284" w:rsidRPr="00200F7C" w:rsidRDefault="00C40284" w:rsidP="003A7045">
            <w:pPr>
              <w:rPr>
                <w:sz w:val="20"/>
              </w:rPr>
            </w:pPr>
          </w:p>
        </w:tc>
        <w:tc>
          <w:tcPr>
            <w:tcW w:w="886" w:type="dxa"/>
          </w:tcPr>
          <w:p w:rsidR="00C40284" w:rsidRPr="00200F7C" w:rsidRDefault="00C40284" w:rsidP="003A7045">
            <w:pPr>
              <w:rPr>
                <w:sz w:val="20"/>
              </w:rPr>
            </w:pPr>
          </w:p>
        </w:tc>
      </w:tr>
      <w:tr w:rsidR="00C40284" w:rsidRPr="00200F7C" w:rsidTr="00200F7C">
        <w:tc>
          <w:tcPr>
            <w:tcW w:w="848" w:type="dxa"/>
          </w:tcPr>
          <w:p w:rsidR="00C40284" w:rsidRPr="00200F7C" w:rsidRDefault="00C40284" w:rsidP="003A7045">
            <w:pPr>
              <w:rPr>
                <w:sz w:val="18"/>
                <w:szCs w:val="18"/>
              </w:rPr>
            </w:pPr>
          </w:p>
        </w:tc>
        <w:tc>
          <w:tcPr>
            <w:tcW w:w="3040" w:type="dxa"/>
          </w:tcPr>
          <w:p w:rsidR="00C40284" w:rsidRDefault="00C40284" w:rsidP="003A7045">
            <w:pPr>
              <w:rPr>
                <w:rFonts w:cs="Arial"/>
                <w:sz w:val="18"/>
                <w:szCs w:val="18"/>
              </w:rPr>
            </w:pPr>
            <w:r>
              <w:rPr>
                <w:rFonts w:cs="Arial"/>
                <w:sz w:val="18"/>
                <w:szCs w:val="18"/>
              </w:rPr>
              <w:t>Central venous line insertion</w:t>
            </w:r>
          </w:p>
        </w:tc>
        <w:tc>
          <w:tcPr>
            <w:tcW w:w="3262" w:type="dxa"/>
          </w:tcPr>
          <w:p w:rsidR="00C40284" w:rsidRPr="006B2080" w:rsidRDefault="00C40284" w:rsidP="003A7045">
            <w:pPr>
              <w:rPr>
                <w:b/>
                <w:sz w:val="18"/>
                <w:szCs w:val="18"/>
              </w:rPr>
            </w:pPr>
            <w:r w:rsidRPr="006B2080">
              <w:rPr>
                <w:rFonts w:cs="Arial"/>
                <w:b/>
                <w:sz w:val="18"/>
                <w:szCs w:val="18"/>
              </w:rPr>
              <w:t xml:space="preserve">Training: </w:t>
            </w:r>
            <w:r w:rsidRPr="006B2080">
              <w:rPr>
                <w:rFonts w:cs="Arial"/>
                <w:sz w:val="18"/>
                <w:szCs w:val="18"/>
              </w:rPr>
              <w:t xml:space="preserve">as noted on Page 1 above, </w:t>
            </w:r>
            <w:r w:rsidRPr="006B2080">
              <w:rPr>
                <w:rFonts w:cs="Arial"/>
                <w:i/>
                <w:sz w:val="18"/>
                <w:szCs w:val="18"/>
              </w:rPr>
              <w:t>plus documentation of having performed a minimum of 12 procedures, representative of the procedures requested, within the past 24 months.</w:t>
            </w:r>
          </w:p>
        </w:tc>
        <w:tc>
          <w:tcPr>
            <w:tcW w:w="2040" w:type="dxa"/>
          </w:tcPr>
          <w:p w:rsidR="00C40284" w:rsidRPr="00200F7C" w:rsidRDefault="00C40284" w:rsidP="003A7045">
            <w:pPr>
              <w:rPr>
                <w:sz w:val="20"/>
              </w:rPr>
            </w:pPr>
          </w:p>
        </w:tc>
        <w:tc>
          <w:tcPr>
            <w:tcW w:w="940" w:type="dxa"/>
          </w:tcPr>
          <w:p w:rsidR="00C40284" w:rsidRPr="00200F7C" w:rsidRDefault="00C40284" w:rsidP="003A7045">
            <w:pPr>
              <w:rPr>
                <w:sz w:val="20"/>
              </w:rPr>
            </w:pPr>
          </w:p>
        </w:tc>
        <w:tc>
          <w:tcPr>
            <w:tcW w:w="886" w:type="dxa"/>
          </w:tcPr>
          <w:p w:rsidR="00C40284" w:rsidRPr="00200F7C" w:rsidRDefault="00C40284" w:rsidP="003A7045">
            <w:pPr>
              <w:rPr>
                <w:sz w:val="20"/>
              </w:rPr>
            </w:pPr>
          </w:p>
        </w:tc>
      </w:tr>
      <w:tr w:rsidR="00C40284" w:rsidRPr="00200F7C" w:rsidTr="00200F7C">
        <w:tc>
          <w:tcPr>
            <w:tcW w:w="848" w:type="dxa"/>
          </w:tcPr>
          <w:p w:rsidR="00C40284" w:rsidRPr="00200F7C" w:rsidRDefault="00C40284" w:rsidP="003A7045">
            <w:pPr>
              <w:rPr>
                <w:sz w:val="18"/>
                <w:szCs w:val="18"/>
              </w:rPr>
            </w:pPr>
          </w:p>
        </w:tc>
        <w:tc>
          <w:tcPr>
            <w:tcW w:w="3040" w:type="dxa"/>
          </w:tcPr>
          <w:p w:rsidR="00C40284" w:rsidRDefault="00C40284" w:rsidP="003A7045">
            <w:pPr>
              <w:rPr>
                <w:rFonts w:cs="Arial"/>
                <w:sz w:val="18"/>
                <w:szCs w:val="18"/>
              </w:rPr>
            </w:pPr>
            <w:r>
              <w:rPr>
                <w:rFonts w:cs="Arial"/>
                <w:sz w:val="18"/>
                <w:szCs w:val="18"/>
              </w:rPr>
              <w:t>Chest tube insertion</w:t>
            </w:r>
          </w:p>
        </w:tc>
        <w:tc>
          <w:tcPr>
            <w:tcW w:w="3262" w:type="dxa"/>
          </w:tcPr>
          <w:p w:rsidR="00C40284" w:rsidRPr="006B2080" w:rsidRDefault="00C40284" w:rsidP="003A7045">
            <w:pPr>
              <w:rPr>
                <w:b/>
                <w:sz w:val="18"/>
                <w:szCs w:val="18"/>
              </w:rPr>
            </w:pPr>
            <w:r w:rsidRPr="006B2080">
              <w:rPr>
                <w:rFonts w:cs="Arial"/>
                <w:b/>
                <w:sz w:val="18"/>
                <w:szCs w:val="18"/>
              </w:rPr>
              <w:t xml:space="preserve">Training: </w:t>
            </w:r>
            <w:r w:rsidRPr="006B2080">
              <w:rPr>
                <w:rFonts w:cs="Arial"/>
                <w:sz w:val="18"/>
                <w:szCs w:val="18"/>
              </w:rPr>
              <w:t xml:space="preserve">as noted on Page 1 above, </w:t>
            </w:r>
            <w:r w:rsidRPr="006B2080">
              <w:rPr>
                <w:rFonts w:cs="Arial"/>
                <w:i/>
                <w:sz w:val="18"/>
                <w:szCs w:val="18"/>
              </w:rPr>
              <w:t>plus documentation of having performed a minimum of 12</w:t>
            </w:r>
            <w:r w:rsidRPr="006B2080">
              <w:rPr>
                <w:rFonts w:cs="Arial"/>
                <w:b/>
                <w:i/>
                <w:sz w:val="18"/>
                <w:szCs w:val="18"/>
              </w:rPr>
              <w:t xml:space="preserve"> </w:t>
            </w:r>
            <w:r w:rsidRPr="006B2080">
              <w:rPr>
                <w:rFonts w:cs="Arial"/>
                <w:i/>
                <w:sz w:val="18"/>
                <w:szCs w:val="18"/>
              </w:rPr>
              <w:t>procedures, representative of the procedures requested, within the past 24 months.</w:t>
            </w:r>
          </w:p>
        </w:tc>
        <w:tc>
          <w:tcPr>
            <w:tcW w:w="2040" w:type="dxa"/>
          </w:tcPr>
          <w:p w:rsidR="00C40284" w:rsidRPr="00200F7C" w:rsidRDefault="00C40284" w:rsidP="003A7045">
            <w:pPr>
              <w:rPr>
                <w:sz w:val="20"/>
              </w:rPr>
            </w:pPr>
          </w:p>
        </w:tc>
        <w:tc>
          <w:tcPr>
            <w:tcW w:w="940" w:type="dxa"/>
          </w:tcPr>
          <w:p w:rsidR="00C40284" w:rsidRPr="00200F7C" w:rsidRDefault="00C40284" w:rsidP="003A7045">
            <w:pPr>
              <w:rPr>
                <w:sz w:val="20"/>
              </w:rPr>
            </w:pPr>
          </w:p>
        </w:tc>
        <w:tc>
          <w:tcPr>
            <w:tcW w:w="886" w:type="dxa"/>
          </w:tcPr>
          <w:p w:rsidR="00C40284" w:rsidRPr="00200F7C" w:rsidRDefault="00C40284" w:rsidP="003A7045">
            <w:pPr>
              <w:rPr>
                <w:sz w:val="20"/>
              </w:rPr>
            </w:pPr>
          </w:p>
        </w:tc>
      </w:tr>
      <w:tr w:rsidR="00C40284" w:rsidRPr="00200F7C" w:rsidTr="00200F7C">
        <w:tc>
          <w:tcPr>
            <w:tcW w:w="848" w:type="dxa"/>
          </w:tcPr>
          <w:p w:rsidR="00C40284" w:rsidRPr="00200F7C" w:rsidRDefault="00C40284" w:rsidP="003A7045">
            <w:pPr>
              <w:rPr>
                <w:sz w:val="18"/>
                <w:szCs w:val="18"/>
              </w:rPr>
            </w:pPr>
          </w:p>
        </w:tc>
        <w:tc>
          <w:tcPr>
            <w:tcW w:w="3040" w:type="dxa"/>
          </w:tcPr>
          <w:p w:rsidR="00C40284" w:rsidRDefault="00C40284" w:rsidP="00C40284">
            <w:pPr>
              <w:rPr>
                <w:rFonts w:cs="Arial"/>
                <w:sz w:val="18"/>
                <w:szCs w:val="18"/>
              </w:rPr>
            </w:pPr>
            <w:r>
              <w:rPr>
                <w:rFonts w:cs="Arial"/>
                <w:sz w:val="18"/>
                <w:szCs w:val="18"/>
              </w:rPr>
              <w:t>Endotracheal intubation (non-</w:t>
            </w:r>
          </w:p>
          <w:p w:rsidR="00C40284" w:rsidRDefault="00C40284" w:rsidP="003A7045">
            <w:pPr>
              <w:rPr>
                <w:rFonts w:cs="Arial"/>
                <w:sz w:val="18"/>
                <w:szCs w:val="18"/>
              </w:rPr>
            </w:pPr>
            <w:r>
              <w:rPr>
                <w:rFonts w:cs="Arial"/>
                <w:sz w:val="18"/>
                <w:szCs w:val="18"/>
              </w:rPr>
              <w:t xml:space="preserve">     emergency)</w:t>
            </w:r>
          </w:p>
        </w:tc>
        <w:tc>
          <w:tcPr>
            <w:tcW w:w="3262" w:type="dxa"/>
          </w:tcPr>
          <w:p w:rsidR="00C40284" w:rsidRPr="006B2080" w:rsidRDefault="00C40284" w:rsidP="003A7045">
            <w:pPr>
              <w:rPr>
                <w:b/>
                <w:sz w:val="18"/>
                <w:szCs w:val="18"/>
              </w:rPr>
            </w:pPr>
            <w:r w:rsidRPr="006B2080">
              <w:rPr>
                <w:rFonts w:cs="Arial"/>
                <w:b/>
                <w:sz w:val="18"/>
                <w:szCs w:val="18"/>
              </w:rPr>
              <w:t xml:space="preserve">Training: </w:t>
            </w:r>
            <w:r w:rsidRPr="006B2080">
              <w:rPr>
                <w:rFonts w:cs="Arial"/>
                <w:sz w:val="18"/>
                <w:szCs w:val="18"/>
              </w:rPr>
              <w:t xml:space="preserve">as noted on Page 1 above, </w:t>
            </w:r>
            <w:r w:rsidRPr="006B2080">
              <w:rPr>
                <w:rFonts w:cs="Arial"/>
                <w:i/>
                <w:sz w:val="18"/>
                <w:szCs w:val="18"/>
              </w:rPr>
              <w:t xml:space="preserve">plus documentation of having </w:t>
            </w:r>
            <w:r w:rsidRPr="006B2080">
              <w:rPr>
                <w:rFonts w:cs="Arial"/>
                <w:i/>
                <w:sz w:val="18"/>
                <w:szCs w:val="18"/>
              </w:rPr>
              <w:lastRenderedPageBreak/>
              <w:t>performed a minimum of 12 procedures, representative of the procedures requested, within the past 24 months.</w:t>
            </w:r>
          </w:p>
        </w:tc>
        <w:tc>
          <w:tcPr>
            <w:tcW w:w="2040" w:type="dxa"/>
          </w:tcPr>
          <w:p w:rsidR="00C40284" w:rsidRPr="00200F7C" w:rsidRDefault="00C40284" w:rsidP="003A7045">
            <w:pPr>
              <w:rPr>
                <w:sz w:val="20"/>
              </w:rPr>
            </w:pPr>
          </w:p>
        </w:tc>
        <w:tc>
          <w:tcPr>
            <w:tcW w:w="940" w:type="dxa"/>
          </w:tcPr>
          <w:p w:rsidR="00C40284" w:rsidRPr="00200F7C" w:rsidRDefault="00C40284" w:rsidP="003A7045">
            <w:pPr>
              <w:rPr>
                <w:sz w:val="20"/>
              </w:rPr>
            </w:pPr>
          </w:p>
        </w:tc>
        <w:tc>
          <w:tcPr>
            <w:tcW w:w="886" w:type="dxa"/>
          </w:tcPr>
          <w:p w:rsidR="00C40284" w:rsidRPr="00200F7C" w:rsidRDefault="00C40284" w:rsidP="003A7045">
            <w:pPr>
              <w:rPr>
                <w:sz w:val="20"/>
              </w:rPr>
            </w:pPr>
          </w:p>
        </w:tc>
      </w:tr>
      <w:tr w:rsidR="00C40284" w:rsidRPr="00200F7C" w:rsidTr="00200F7C">
        <w:tc>
          <w:tcPr>
            <w:tcW w:w="848" w:type="dxa"/>
          </w:tcPr>
          <w:p w:rsidR="00C40284" w:rsidRPr="00200F7C" w:rsidRDefault="00C40284" w:rsidP="003A7045">
            <w:pPr>
              <w:rPr>
                <w:sz w:val="18"/>
                <w:szCs w:val="18"/>
              </w:rPr>
            </w:pPr>
          </w:p>
        </w:tc>
        <w:tc>
          <w:tcPr>
            <w:tcW w:w="3040" w:type="dxa"/>
          </w:tcPr>
          <w:p w:rsidR="00C40284" w:rsidRDefault="00C40284" w:rsidP="00C40284">
            <w:pPr>
              <w:rPr>
                <w:rFonts w:cs="Arial"/>
                <w:sz w:val="18"/>
                <w:szCs w:val="18"/>
              </w:rPr>
            </w:pPr>
            <w:r>
              <w:rPr>
                <w:rFonts w:cs="Arial"/>
                <w:sz w:val="18"/>
                <w:szCs w:val="18"/>
              </w:rPr>
              <w:t xml:space="preserve">- </w:t>
            </w:r>
            <w:proofErr w:type="spellStart"/>
            <w:r>
              <w:rPr>
                <w:rFonts w:cs="Arial"/>
                <w:sz w:val="18"/>
                <w:szCs w:val="18"/>
              </w:rPr>
              <w:t>Thoracentesis</w:t>
            </w:r>
            <w:proofErr w:type="spellEnd"/>
          </w:p>
        </w:tc>
        <w:tc>
          <w:tcPr>
            <w:tcW w:w="3262" w:type="dxa"/>
          </w:tcPr>
          <w:p w:rsidR="00C40284" w:rsidRPr="006B2080" w:rsidRDefault="00C40284" w:rsidP="003A7045">
            <w:pPr>
              <w:rPr>
                <w:b/>
                <w:sz w:val="18"/>
                <w:szCs w:val="18"/>
              </w:rPr>
            </w:pPr>
            <w:r w:rsidRPr="006B2080">
              <w:rPr>
                <w:rFonts w:cs="Arial"/>
                <w:b/>
                <w:sz w:val="18"/>
                <w:szCs w:val="18"/>
              </w:rPr>
              <w:t xml:space="preserve">Training: </w:t>
            </w:r>
            <w:r w:rsidRPr="006B2080">
              <w:rPr>
                <w:rFonts w:cs="Arial"/>
                <w:sz w:val="18"/>
                <w:szCs w:val="18"/>
              </w:rPr>
              <w:t xml:space="preserve">as noted on Page 1 above, </w:t>
            </w:r>
            <w:r w:rsidRPr="006B2080">
              <w:rPr>
                <w:rFonts w:cs="Arial"/>
                <w:i/>
                <w:sz w:val="18"/>
                <w:szCs w:val="18"/>
              </w:rPr>
              <w:t>plus documentation of having performed a minimum of 12 procedures, representative of the procedures requested, within the past 24 months.</w:t>
            </w:r>
          </w:p>
        </w:tc>
        <w:tc>
          <w:tcPr>
            <w:tcW w:w="2040" w:type="dxa"/>
          </w:tcPr>
          <w:p w:rsidR="00C40284" w:rsidRPr="00200F7C" w:rsidRDefault="00C40284" w:rsidP="003A7045">
            <w:pPr>
              <w:rPr>
                <w:sz w:val="20"/>
              </w:rPr>
            </w:pPr>
          </w:p>
        </w:tc>
        <w:tc>
          <w:tcPr>
            <w:tcW w:w="940" w:type="dxa"/>
          </w:tcPr>
          <w:p w:rsidR="00C40284" w:rsidRPr="00200F7C" w:rsidRDefault="00C40284" w:rsidP="003A7045">
            <w:pPr>
              <w:rPr>
                <w:sz w:val="20"/>
              </w:rPr>
            </w:pPr>
          </w:p>
        </w:tc>
        <w:tc>
          <w:tcPr>
            <w:tcW w:w="886" w:type="dxa"/>
          </w:tcPr>
          <w:p w:rsidR="00C40284" w:rsidRPr="00200F7C" w:rsidRDefault="00C40284" w:rsidP="003A7045">
            <w:pPr>
              <w:rPr>
                <w:sz w:val="20"/>
              </w:rPr>
            </w:pPr>
          </w:p>
        </w:tc>
      </w:tr>
      <w:tr w:rsidR="00103F6E" w:rsidRPr="00200F7C" w:rsidTr="006B2080">
        <w:trPr>
          <w:trHeight w:val="1115"/>
        </w:trPr>
        <w:tc>
          <w:tcPr>
            <w:tcW w:w="848" w:type="dxa"/>
          </w:tcPr>
          <w:p w:rsidR="00103F6E" w:rsidRPr="00200F7C" w:rsidRDefault="00103F6E" w:rsidP="003A7045">
            <w:pPr>
              <w:rPr>
                <w:sz w:val="18"/>
                <w:szCs w:val="18"/>
              </w:rPr>
            </w:pPr>
          </w:p>
        </w:tc>
        <w:tc>
          <w:tcPr>
            <w:tcW w:w="3040" w:type="dxa"/>
          </w:tcPr>
          <w:p w:rsidR="00103F6E" w:rsidRPr="00C40284" w:rsidRDefault="00103F6E" w:rsidP="003A7045">
            <w:pPr>
              <w:rPr>
                <w:sz w:val="18"/>
                <w:szCs w:val="18"/>
              </w:rPr>
            </w:pPr>
            <w:r w:rsidRPr="00C40284">
              <w:rPr>
                <w:sz w:val="18"/>
                <w:szCs w:val="18"/>
              </w:rPr>
              <w:t>Suprapubic bladder aspiration</w:t>
            </w:r>
          </w:p>
        </w:tc>
        <w:tc>
          <w:tcPr>
            <w:tcW w:w="3262" w:type="dxa"/>
          </w:tcPr>
          <w:p w:rsidR="00103F6E" w:rsidRPr="006B2080" w:rsidRDefault="00C40284" w:rsidP="003A7045">
            <w:pPr>
              <w:rPr>
                <w:b/>
              </w:rPr>
            </w:pPr>
            <w:r w:rsidRPr="006B2080">
              <w:rPr>
                <w:rFonts w:cs="Arial"/>
                <w:b/>
                <w:sz w:val="18"/>
                <w:szCs w:val="18"/>
              </w:rPr>
              <w:t xml:space="preserve">Training: </w:t>
            </w:r>
            <w:r w:rsidRPr="006B2080">
              <w:rPr>
                <w:rFonts w:cs="Arial"/>
                <w:sz w:val="18"/>
                <w:szCs w:val="18"/>
              </w:rPr>
              <w:t xml:space="preserve">as noted on Page 1 above, </w:t>
            </w:r>
            <w:r w:rsidRPr="006B2080">
              <w:rPr>
                <w:rFonts w:cs="Arial"/>
                <w:i/>
                <w:sz w:val="18"/>
                <w:szCs w:val="18"/>
              </w:rPr>
              <w:t>plus documentation of having performed a minimum of 12 procedures, representative of the procedures requested, within the past 24 months.</w:t>
            </w:r>
          </w:p>
        </w:tc>
        <w:tc>
          <w:tcPr>
            <w:tcW w:w="2040" w:type="dxa"/>
          </w:tcPr>
          <w:p w:rsidR="00103F6E" w:rsidRPr="00C40284" w:rsidRDefault="00103F6E" w:rsidP="003A7045">
            <w:pPr>
              <w:rPr>
                <w:sz w:val="20"/>
              </w:rPr>
            </w:pPr>
            <w:r w:rsidRPr="00C40284">
              <w:rPr>
                <w:sz w:val="20"/>
              </w:rPr>
              <w:t>None</w:t>
            </w:r>
          </w:p>
        </w:tc>
        <w:tc>
          <w:tcPr>
            <w:tcW w:w="940" w:type="dxa"/>
          </w:tcPr>
          <w:p w:rsidR="00103F6E" w:rsidRPr="00C40284" w:rsidRDefault="00103F6E" w:rsidP="003A7045">
            <w:pPr>
              <w:rPr>
                <w:sz w:val="20"/>
              </w:rPr>
            </w:pPr>
          </w:p>
        </w:tc>
        <w:tc>
          <w:tcPr>
            <w:tcW w:w="886" w:type="dxa"/>
          </w:tcPr>
          <w:p w:rsidR="00103F6E" w:rsidRPr="00C40284" w:rsidRDefault="00103F6E" w:rsidP="003A7045">
            <w:pPr>
              <w:rPr>
                <w:sz w:val="20"/>
              </w:rPr>
            </w:pPr>
          </w:p>
        </w:tc>
      </w:tr>
    </w:tbl>
    <w:p w:rsidR="00454367" w:rsidRDefault="00454367" w:rsidP="00103F6E">
      <w:pPr>
        <w:rPr>
          <w:b/>
          <w:sz w:val="20"/>
        </w:rPr>
      </w:pPr>
    </w:p>
    <w:p w:rsidR="00103F6E" w:rsidRPr="00307D70" w:rsidRDefault="00103F6E" w:rsidP="00103F6E">
      <w:pPr>
        <w:rPr>
          <w:b/>
          <w:sz w:val="20"/>
        </w:rPr>
      </w:pPr>
    </w:p>
    <w:p w:rsidR="00103F6E" w:rsidRPr="007A51E9" w:rsidRDefault="00103F6E" w:rsidP="004A2169">
      <w:pPr>
        <w:rPr>
          <w:b/>
          <w:sz w:val="16"/>
          <w:szCs w:val="16"/>
        </w:rPr>
      </w:pPr>
    </w:p>
    <w:p w:rsidR="0026593D" w:rsidRPr="009923CC" w:rsidRDefault="0026593D" w:rsidP="0026593D">
      <w:pPr>
        <w:rPr>
          <w:b/>
          <w:sz w:val="20"/>
        </w:rPr>
      </w:pPr>
      <w:r w:rsidRPr="009923CC">
        <w:rPr>
          <w:b/>
          <w:sz w:val="20"/>
        </w:rPr>
        <w:t xml:space="preserve">_________________________________________ </w:t>
      </w:r>
      <w:r w:rsidR="009923CC">
        <w:rPr>
          <w:b/>
          <w:sz w:val="20"/>
        </w:rPr>
        <w:tab/>
      </w:r>
      <w:r w:rsidRPr="009923CC">
        <w:rPr>
          <w:b/>
          <w:sz w:val="20"/>
        </w:rPr>
        <w:tab/>
      </w:r>
      <w:r w:rsidR="009923CC" w:rsidRPr="009923CC">
        <w:rPr>
          <w:b/>
          <w:sz w:val="20"/>
          <w:u w:val="single"/>
        </w:rPr>
        <w:tab/>
      </w:r>
      <w:r w:rsidR="009923CC" w:rsidRPr="009923CC">
        <w:rPr>
          <w:b/>
          <w:sz w:val="20"/>
          <w:u w:val="single"/>
        </w:rPr>
        <w:tab/>
      </w:r>
      <w:r w:rsidRPr="009923CC">
        <w:rPr>
          <w:b/>
          <w:sz w:val="20"/>
        </w:rPr>
        <w:tab/>
      </w:r>
    </w:p>
    <w:p w:rsidR="0026593D" w:rsidRPr="00967CC8" w:rsidRDefault="0026593D" w:rsidP="0026593D">
      <w:pPr>
        <w:tabs>
          <w:tab w:val="left" w:pos="-1440"/>
        </w:tabs>
        <w:ind w:left="3600" w:hanging="3600"/>
        <w:rPr>
          <w:sz w:val="20"/>
        </w:rPr>
      </w:pPr>
      <w:r w:rsidRPr="00967CC8">
        <w:rPr>
          <w:sz w:val="20"/>
        </w:rPr>
        <w:t>Applicant</w:t>
      </w:r>
      <w:r w:rsidRPr="00967CC8">
        <w:rPr>
          <w:sz w:val="20"/>
        </w:rPr>
        <w:tab/>
      </w:r>
      <w:r w:rsidRPr="00967CC8">
        <w:rPr>
          <w:sz w:val="20"/>
        </w:rPr>
        <w:tab/>
      </w:r>
      <w:r w:rsidRPr="00967CC8">
        <w:rPr>
          <w:sz w:val="20"/>
        </w:rPr>
        <w:tab/>
      </w:r>
      <w:r w:rsidRPr="00967CC8">
        <w:rPr>
          <w:sz w:val="20"/>
        </w:rPr>
        <w:tab/>
        <w:t>Date</w:t>
      </w:r>
    </w:p>
    <w:p w:rsidR="0026593D" w:rsidRPr="00967CC8" w:rsidRDefault="0026593D" w:rsidP="0026593D">
      <w:pPr>
        <w:rPr>
          <w:sz w:val="20"/>
        </w:rPr>
      </w:pPr>
    </w:p>
    <w:p w:rsidR="0026593D" w:rsidRPr="00967CC8" w:rsidRDefault="0026593D" w:rsidP="0026593D">
      <w:pPr>
        <w:rPr>
          <w:sz w:val="20"/>
        </w:rPr>
      </w:pPr>
      <w:r w:rsidRPr="00967CC8">
        <w:rPr>
          <w:sz w:val="20"/>
        </w:rPr>
        <w:t>_________________________________________</w:t>
      </w:r>
      <w:r w:rsidRPr="00967CC8">
        <w:rPr>
          <w:sz w:val="20"/>
        </w:rPr>
        <w:tab/>
      </w:r>
      <w:r w:rsidRPr="00967CC8">
        <w:rPr>
          <w:sz w:val="20"/>
        </w:rPr>
        <w:tab/>
      </w:r>
      <w:r w:rsidR="009923CC" w:rsidRPr="00967CC8">
        <w:rPr>
          <w:sz w:val="20"/>
          <w:u w:val="single"/>
        </w:rPr>
        <w:tab/>
      </w:r>
      <w:r w:rsidR="009923CC" w:rsidRPr="00967CC8">
        <w:rPr>
          <w:sz w:val="20"/>
          <w:u w:val="single"/>
        </w:rPr>
        <w:tab/>
      </w:r>
    </w:p>
    <w:p w:rsidR="0026593D" w:rsidRPr="00967CC8" w:rsidRDefault="0026593D" w:rsidP="0026593D">
      <w:pPr>
        <w:rPr>
          <w:sz w:val="20"/>
        </w:rPr>
      </w:pPr>
      <w:r w:rsidRPr="00967CC8">
        <w:rPr>
          <w:sz w:val="20"/>
        </w:rPr>
        <w:t>Clinical Section Chief</w:t>
      </w:r>
      <w:r w:rsidRPr="00967CC8">
        <w:rPr>
          <w:sz w:val="20"/>
        </w:rPr>
        <w:tab/>
      </w:r>
      <w:r w:rsidRPr="00967CC8">
        <w:rPr>
          <w:sz w:val="20"/>
        </w:rPr>
        <w:tab/>
      </w:r>
      <w:r w:rsidRPr="00967CC8">
        <w:rPr>
          <w:sz w:val="20"/>
        </w:rPr>
        <w:tab/>
        <w:t xml:space="preserve">    </w:t>
      </w:r>
      <w:r w:rsidRPr="00967CC8">
        <w:rPr>
          <w:sz w:val="20"/>
        </w:rPr>
        <w:tab/>
        <w:t xml:space="preserve">      </w:t>
      </w:r>
      <w:r w:rsidRPr="00967CC8">
        <w:rPr>
          <w:sz w:val="20"/>
        </w:rPr>
        <w:tab/>
      </w:r>
      <w:r w:rsidR="009923CC" w:rsidRPr="00967CC8">
        <w:rPr>
          <w:sz w:val="20"/>
        </w:rPr>
        <w:tab/>
      </w:r>
      <w:r w:rsidRPr="00967CC8">
        <w:rPr>
          <w:sz w:val="20"/>
        </w:rPr>
        <w:t>Date</w:t>
      </w:r>
      <w:r w:rsidRPr="00967CC8">
        <w:rPr>
          <w:sz w:val="20"/>
        </w:rPr>
        <w:tab/>
      </w:r>
    </w:p>
    <w:p w:rsidR="0026593D" w:rsidRPr="00967CC8" w:rsidRDefault="0026593D" w:rsidP="0026593D">
      <w:pPr>
        <w:rPr>
          <w:sz w:val="20"/>
        </w:rPr>
      </w:pPr>
    </w:p>
    <w:p w:rsidR="0026593D" w:rsidRPr="00967CC8" w:rsidRDefault="0026593D" w:rsidP="0026593D">
      <w:pPr>
        <w:rPr>
          <w:sz w:val="20"/>
        </w:rPr>
      </w:pPr>
      <w:r w:rsidRPr="00967CC8">
        <w:rPr>
          <w:sz w:val="20"/>
        </w:rPr>
        <w:t>_________________________________________</w:t>
      </w:r>
      <w:r w:rsidRPr="00967CC8">
        <w:rPr>
          <w:sz w:val="20"/>
        </w:rPr>
        <w:tab/>
      </w:r>
      <w:r w:rsidRPr="00967CC8">
        <w:rPr>
          <w:sz w:val="20"/>
        </w:rPr>
        <w:tab/>
      </w:r>
      <w:r w:rsidR="009923CC" w:rsidRPr="00967CC8">
        <w:rPr>
          <w:sz w:val="20"/>
          <w:u w:val="single"/>
        </w:rPr>
        <w:tab/>
      </w:r>
      <w:r w:rsidR="009923CC" w:rsidRPr="00967CC8">
        <w:rPr>
          <w:sz w:val="20"/>
          <w:u w:val="single"/>
        </w:rPr>
        <w:tab/>
      </w:r>
    </w:p>
    <w:p w:rsidR="0026593D" w:rsidRPr="00967CC8" w:rsidRDefault="0026593D" w:rsidP="0026593D">
      <w:pPr>
        <w:rPr>
          <w:sz w:val="20"/>
        </w:rPr>
      </w:pPr>
      <w:r w:rsidRPr="00967CC8">
        <w:rPr>
          <w:sz w:val="20"/>
        </w:rPr>
        <w:t>Clinical Service Chief</w:t>
      </w:r>
      <w:r w:rsidRPr="00967CC8">
        <w:rPr>
          <w:sz w:val="20"/>
        </w:rPr>
        <w:tab/>
      </w:r>
      <w:r w:rsidRPr="00967CC8">
        <w:rPr>
          <w:sz w:val="20"/>
        </w:rPr>
        <w:tab/>
      </w:r>
      <w:r w:rsidRPr="00967CC8">
        <w:rPr>
          <w:sz w:val="20"/>
        </w:rPr>
        <w:tab/>
        <w:t xml:space="preserve">    </w:t>
      </w:r>
      <w:r w:rsidRPr="00967CC8">
        <w:rPr>
          <w:sz w:val="20"/>
        </w:rPr>
        <w:tab/>
        <w:t xml:space="preserve">      </w:t>
      </w:r>
      <w:r w:rsidRPr="00967CC8">
        <w:rPr>
          <w:sz w:val="20"/>
        </w:rPr>
        <w:tab/>
      </w:r>
      <w:r w:rsidR="009923CC" w:rsidRPr="00967CC8">
        <w:rPr>
          <w:sz w:val="20"/>
        </w:rPr>
        <w:tab/>
      </w:r>
      <w:r w:rsidRPr="00967CC8">
        <w:rPr>
          <w:sz w:val="20"/>
        </w:rPr>
        <w:t>Date</w:t>
      </w:r>
      <w:r w:rsidRPr="00967CC8">
        <w:rPr>
          <w:sz w:val="20"/>
        </w:rPr>
        <w:tab/>
      </w:r>
    </w:p>
    <w:p w:rsidR="00A0580F" w:rsidRPr="00967CC8" w:rsidRDefault="00A0580F" w:rsidP="0026593D">
      <w:pPr>
        <w:rPr>
          <w:sz w:val="20"/>
        </w:rPr>
      </w:pPr>
    </w:p>
    <w:p w:rsidR="0026593D" w:rsidRPr="00967CC8" w:rsidRDefault="0026593D" w:rsidP="0026593D">
      <w:pPr>
        <w:rPr>
          <w:sz w:val="20"/>
        </w:rPr>
      </w:pPr>
      <w:r w:rsidRPr="00967CC8">
        <w:rPr>
          <w:sz w:val="20"/>
        </w:rPr>
        <w:t xml:space="preserve">_________________________________________ </w:t>
      </w:r>
      <w:r w:rsidRPr="00967CC8">
        <w:rPr>
          <w:sz w:val="20"/>
        </w:rPr>
        <w:tab/>
      </w:r>
      <w:r w:rsidR="009923CC" w:rsidRPr="00967CC8">
        <w:rPr>
          <w:sz w:val="20"/>
        </w:rPr>
        <w:tab/>
      </w:r>
      <w:r w:rsidR="009923CC" w:rsidRPr="00967CC8">
        <w:rPr>
          <w:sz w:val="20"/>
          <w:u w:val="single"/>
        </w:rPr>
        <w:tab/>
      </w:r>
      <w:r w:rsidR="009923CC" w:rsidRPr="00967CC8">
        <w:rPr>
          <w:sz w:val="20"/>
          <w:u w:val="single"/>
        </w:rPr>
        <w:tab/>
      </w:r>
      <w:r w:rsidRPr="00967CC8">
        <w:rPr>
          <w:sz w:val="20"/>
        </w:rPr>
        <w:tab/>
        <w:t xml:space="preserve">       </w:t>
      </w:r>
    </w:p>
    <w:p w:rsidR="0026593D" w:rsidRPr="00967CC8" w:rsidRDefault="0026593D" w:rsidP="0026593D">
      <w:pPr>
        <w:rPr>
          <w:color w:val="000000"/>
          <w:sz w:val="20"/>
        </w:rPr>
      </w:pPr>
      <w:r w:rsidRPr="00967CC8">
        <w:rPr>
          <w:sz w:val="20"/>
        </w:rPr>
        <w:t>Medical Executive Committee Approval</w:t>
      </w:r>
      <w:r w:rsidRPr="00967CC8">
        <w:rPr>
          <w:sz w:val="20"/>
        </w:rPr>
        <w:tab/>
      </w:r>
      <w:r w:rsidRPr="00967CC8">
        <w:rPr>
          <w:sz w:val="20"/>
        </w:rPr>
        <w:tab/>
      </w:r>
      <w:r w:rsidRPr="00967CC8">
        <w:rPr>
          <w:sz w:val="20"/>
        </w:rPr>
        <w:tab/>
      </w:r>
      <w:r w:rsidR="00752E11">
        <w:rPr>
          <w:sz w:val="20"/>
        </w:rPr>
        <w:tab/>
      </w:r>
      <w:r w:rsidRPr="00967CC8">
        <w:rPr>
          <w:sz w:val="20"/>
        </w:rPr>
        <w:t>Date</w:t>
      </w:r>
      <w:r w:rsidRPr="00967CC8">
        <w:rPr>
          <w:sz w:val="20"/>
        </w:rPr>
        <w:tab/>
      </w:r>
      <w:r w:rsidRPr="00967CC8">
        <w:rPr>
          <w:sz w:val="20"/>
        </w:rPr>
        <w:tab/>
        <w:t xml:space="preserve">       </w:t>
      </w:r>
    </w:p>
    <w:p w:rsidR="0026593D" w:rsidRDefault="0026593D" w:rsidP="0026593D">
      <w:pPr>
        <w:rPr>
          <w:sz w:val="20"/>
        </w:rPr>
      </w:pPr>
    </w:p>
    <w:p w:rsidR="00EA2716" w:rsidRDefault="00EA2716" w:rsidP="0026593D">
      <w:pPr>
        <w:rPr>
          <w:sz w:val="20"/>
        </w:rPr>
      </w:pPr>
    </w:p>
    <w:p w:rsidR="00752E11" w:rsidRPr="00752E11" w:rsidRDefault="00752E11" w:rsidP="0026593D">
      <w:pPr>
        <w:rPr>
          <w:sz w:val="20"/>
          <w:u w:val="single"/>
        </w:rPr>
      </w:pPr>
      <w:r>
        <w:rPr>
          <w:sz w:val="20"/>
        </w:rPr>
        <w:t>Board of Directors Approval:</w:t>
      </w:r>
      <w:r>
        <w:rPr>
          <w:sz w:val="20"/>
        </w:rPr>
        <w:tab/>
      </w:r>
      <w:r>
        <w:rPr>
          <w:sz w:val="20"/>
        </w:rPr>
        <w:tab/>
      </w:r>
      <w:r>
        <w:rPr>
          <w:sz w:val="20"/>
        </w:rPr>
        <w:tab/>
      </w:r>
      <w:r>
        <w:rPr>
          <w:sz w:val="20"/>
        </w:rPr>
        <w:tab/>
      </w:r>
      <w:r>
        <w:rPr>
          <w:sz w:val="20"/>
        </w:rPr>
        <w:tab/>
        <w:t xml:space="preserve">Date </w:t>
      </w:r>
      <w:r>
        <w:rPr>
          <w:sz w:val="20"/>
          <w:u w:val="single"/>
        </w:rPr>
        <w:tab/>
      </w:r>
      <w:r>
        <w:rPr>
          <w:sz w:val="20"/>
          <w:u w:val="single"/>
        </w:rPr>
        <w:tab/>
      </w:r>
    </w:p>
    <w:p w:rsidR="0026593D" w:rsidRPr="00967CC8" w:rsidRDefault="0026593D" w:rsidP="0026593D">
      <w:pPr>
        <w:rPr>
          <w:sz w:val="20"/>
        </w:rPr>
      </w:pPr>
      <w:r w:rsidRPr="00967CC8">
        <w:rPr>
          <w:sz w:val="20"/>
        </w:rPr>
        <w:tab/>
        <w:t xml:space="preserve"> </w:t>
      </w:r>
      <w:r w:rsidRPr="00967CC8">
        <w:rPr>
          <w:sz w:val="20"/>
        </w:rPr>
        <w:tab/>
      </w:r>
    </w:p>
    <w:sectPr w:rsidR="0026593D" w:rsidRPr="00967CC8" w:rsidSect="00520E33">
      <w:headerReference w:type="default" r:id="rId9"/>
      <w:footerReference w:type="default" r:id="rId10"/>
      <w:headerReference w:type="first" r:id="rId11"/>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0D" w:rsidRDefault="00484B0D">
      <w:r>
        <w:separator/>
      </w:r>
    </w:p>
  </w:endnote>
  <w:endnote w:type="continuationSeparator" w:id="0">
    <w:p w:rsidR="00484B0D" w:rsidRDefault="0048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17" w:rsidRDefault="00AB11F1">
    <w:pPr>
      <w:pStyle w:val="Footer"/>
      <w:rPr>
        <w:rFonts w:ascii="Tahoma" w:hAnsi="Tahoma"/>
        <w:sz w:val="16"/>
      </w:rPr>
    </w:pPr>
    <w:r w:rsidRPr="00E03D8B">
      <w:rPr>
        <w:rFonts w:ascii="Tahoma" w:hAnsi="Tahoma"/>
        <w:sz w:val="16"/>
      </w:rPr>
      <w:fldChar w:fldCharType="begin"/>
    </w:r>
    <w:r w:rsidR="00783F17" w:rsidRPr="00E03D8B">
      <w:rPr>
        <w:rFonts w:ascii="Tahoma" w:hAnsi="Tahoma"/>
        <w:sz w:val="16"/>
      </w:rPr>
      <w:instrText xml:space="preserve"> FILENAME \p </w:instrText>
    </w:r>
    <w:r w:rsidRPr="00E03D8B">
      <w:rPr>
        <w:rFonts w:ascii="Tahoma" w:hAnsi="Tahoma"/>
        <w:sz w:val="16"/>
      </w:rPr>
      <w:fldChar w:fldCharType="separate"/>
    </w:r>
    <w:r w:rsidR="00783F17">
      <w:rPr>
        <w:rFonts w:ascii="Tahoma" w:hAnsi="Tahoma"/>
        <w:noProof/>
        <w:sz w:val="16"/>
      </w:rPr>
      <w:t>I:\SHARED\Privilege Forms\Emergency Med Test 10.09.doc</w:t>
    </w:r>
    <w:r w:rsidRPr="00E03D8B">
      <w:rPr>
        <w:rFonts w:ascii="Tahoma" w:hAnsi="Tahoma"/>
        <w:sz w:val="16"/>
      </w:rPr>
      <w:fldChar w:fldCharType="end"/>
    </w:r>
  </w:p>
  <w:p w:rsidR="00783F17" w:rsidRPr="00E03D8B" w:rsidRDefault="00783F17">
    <w:pPr>
      <w:pStyle w:val="Footer"/>
      <w:rPr>
        <w:rFonts w:ascii="Tahoma" w:hAnsi="Tahoma"/>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0D" w:rsidRDefault="00484B0D">
      <w:r>
        <w:separator/>
      </w:r>
    </w:p>
  </w:footnote>
  <w:footnote w:type="continuationSeparator" w:id="0">
    <w:p w:rsidR="00484B0D" w:rsidRDefault="00484B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17" w:rsidRDefault="00783F17" w:rsidP="004A2169">
    <w:pPr>
      <w:pStyle w:val="Header"/>
      <w:jc w:val="right"/>
      <w:rPr>
        <w:rFonts w:ascii="Palatino" w:hAnsi="Palatino"/>
        <w:b/>
        <w:sz w:val="32"/>
        <w:szCs w:val="32"/>
      </w:rPr>
    </w:pPr>
  </w:p>
  <w:p w:rsidR="00783F17" w:rsidRDefault="00783F17" w:rsidP="0031099B">
    <w:pPr>
      <w:pStyle w:val="Header"/>
      <w:rPr>
        <w:rFonts w:ascii="Palatino" w:hAnsi="Palatino"/>
        <w:b/>
        <w:sz w:val="40"/>
        <w:szCs w:val="40"/>
      </w:rPr>
    </w:pPr>
    <w:r>
      <w:rPr>
        <w:rFonts w:ascii="Palatino" w:hAnsi="Palatino"/>
        <w:b/>
        <w:noProof/>
        <w:snapToGrid/>
        <w:sz w:val="40"/>
        <w:szCs w:val="40"/>
      </w:rPr>
      <w:drawing>
        <wp:inline distT="0" distB="0" distL="0" distR="0">
          <wp:extent cx="2171700" cy="561975"/>
          <wp:effectExtent l="0" t="0" r="0" b="9525"/>
          <wp:docPr id="1" name="Picture 1" descr="cid:image001.jpg@01CC6ED3.E25D4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6ED3.E25D45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61975"/>
                  </a:xfrm>
                  <a:prstGeom prst="rect">
                    <a:avLst/>
                  </a:prstGeom>
                  <a:noFill/>
                  <a:ln>
                    <a:noFill/>
                  </a:ln>
                </pic:spPr>
              </pic:pic>
            </a:graphicData>
          </a:graphic>
        </wp:inline>
      </w:drawing>
    </w:r>
    <w:r>
      <w:rPr>
        <w:rFonts w:ascii="Palatino" w:hAnsi="Palatino"/>
        <w:b/>
        <w:noProof/>
        <w:snapToGrid/>
        <w:sz w:val="40"/>
        <w:szCs w:val="40"/>
      </w:rPr>
      <w:t xml:space="preserve">                </w:t>
    </w:r>
    <w:r>
      <w:rPr>
        <w:rFonts w:ascii="Palatino" w:hAnsi="Palatino"/>
        <w:b/>
        <w:sz w:val="40"/>
        <w:szCs w:val="40"/>
      </w:rPr>
      <w:t>FAMILY MEDICINE SERVICE</w:t>
    </w:r>
  </w:p>
  <w:p w:rsidR="00783F17" w:rsidRDefault="00783F17" w:rsidP="004A2169">
    <w:pPr>
      <w:pStyle w:val="Header"/>
      <w:rPr>
        <w:rFonts w:cs="Arial"/>
        <w:b/>
      </w:rPr>
    </w:pPr>
  </w:p>
  <w:p w:rsidR="00783F17" w:rsidRDefault="00783F17" w:rsidP="004A2169">
    <w:pPr>
      <w:pStyle w:val="Header"/>
      <w:rPr>
        <w:rFonts w:cs="Arial"/>
        <w:u w:val="single"/>
      </w:rPr>
    </w:pPr>
    <w:r>
      <w:rPr>
        <w:rFonts w:cs="Arial"/>
      </w:rPr>
      <w:t>P</w:t>
    </w:r>
    <w:r w:rsidRPr="00F375BD">
      <w:rPr>
        <w:rFonts w:cs="Arial"/>
      </w:rPr>
      <w:t>RACTITIONER</w:t>
    </w:r>
    <w:r>
      <w:rPr>
        <w:rFonts w:cs="Arial"/>
      </w:rPr>
      <w:t xml:space="preserve">: </w:t>
    </w:r>
    <w:r>
      <w:rPr>
        <w:rFonts w:cs="Arial"/>
        <w:u w:val="single"/>
      </w:rPr>
      <w:tab/>
    </w:r>
    <w:r>
      <w:rPr>
        <w:rFonts w:cs="Arial"/>
        <w:u w:val="single"/>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17" w:rsidRDefault="00783F17">
    <w:pPr>
      <w:pStyle w:val="Header"/>
      <w:rPr>
        <w:noProof/>
        <w:snapToGrid/>
      </w:rPr>
    </w:pPr>
    <w:r>
      <w:rPr>
        <w:noProof/>
        <w:snapToGrid/>
      </w:rPr>
      <w:drawing>
        <wp:inline distT="0" distB="0" distL="0" distR="0">
          <wp:extent cx="2171700" cy="561975"/>
          <wp:effectExtent l="0" t="0" r="0" b="9525"/>
          <wp:docPr id="2" name="Picture 2" descr="cid:image001.jpg@01CC6ED3.E25D4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C6ED3.E25D45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61975"/>
                  </a:xfrm>
                  <a:prstGeom prst="rect">
                    <a:avLst/>
                  </a:prstGeom>
                  <a:noFill/>
                  <a:ln>
                    <a:noFill/>
                  </a:ln>
                </pic:spPr>
              </pic:pic>
            </a:graphicData>
          </a:graphic>
        </wp:inline>
      </w:drawing>
    </w:r>
  </w:p>
  <w:p w:rsidR="00783F17" w:rsidRPr="00520E33" w:rsidRDefault="00783F17">
    <w:pPr>
      <w:pStyle w:val="Header"/>
      <w:rPr>
        <w:b/>
        <w:noProof/>
        <w:snapToGrid/>
        <w:sz w:val="28"/>
        <w:szCs w:val="28"/>
      </w:rPr>
    </w:pPr>
    <w:r>
      <w:rPr>
        <w:noProof/>
        <w:snapToGrid/>
      </w:rPr>
      <w:t xml:space="preserve">                                                                                                    </w:t>
    </w:r>
    <w:r w:rsidRPr="00520E33">
      <w:rPr>
        <w:b/>
        <w:noProof/>
        <w:snapToGrid/>
        <w:sz w:val="28"/>
        <w:szCs w:val="28"/>
      </w:rPr>
      <w:t>FAMILY MEDICINE S</w:t>
    </w:r>
    <w:r>
      <w:rPr>
        <w:b/>
        <w:noProof/>
        <w:snapToGrid/>
        <w:sz w:val="28"/>
        <w:szCs w:val="28"/>
      </w:rPr>
      <w:t>ERVICES</w:t>
    </w:r>
  </w:p>
  <w:p w:rsidR="00783F17" w:rsidRPr="00520E33" w:rsidRDefault="00783F17">
    <w:pPr>
      <w:pStyle w:val="Header"/>
      <w:rPr>
        <w:sz w:val="20"/>
      </w:rPr>
    </w:pPr>
    <w:r w:rsidRPr="00520E33">
      <w:rPr>
        <w:noProof/>
        <w:snapToGrid/>
        <w:sz w:val="20"/>
      </w:rPr>
      <w:t xml:space="preserve">Practitioner: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77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1ED1E72"/>
    <w:multiLevelType w:val="hybridMultilevel"/>
    <w:tmpl w:val="0E6806E4"/>
    <w:lvl w:ilvl="0" w:tplc="E006F6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E3879"/>
    <w:multiLevelType w:val="hybridMultilevel"/>
    <w:tmpl w:val="7C38E1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B45DA8"/>
    <w:multiLevelType w:val="hybridMultilevel"/>
    <w:tmpl w:val="1D3C09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EF4CC2"/>
    <w:multiLevelType w:val="hybridMultilevel"/>
    <w:tmpl w:val="6DCC904A"/>
    <w:lvl w:ilvl="0" w:tplc="65D86AA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63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88312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BC630E1"/>
    <w:multiLevelType w:val="hybridMultilevel"/>
    <w:tmpl w:val="83E08806"/>
    <w:lvl w:ilvl="0" w:tplc="8F1222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B2C0B"/>
    <w:multiLevelType w:val="hybridMultilevel"/>
    <w:tmpl w:val="D18C6FE2"/>
    <w:lvl w:ilvl="0" w:tplc="04090001">
      <w:start w:val="1"/>
      <w:numFmt w:val="bullet"/>
      <w:lvlText w:val=""/>
      <w:lvlJc w:val="left"/>
      <w:pPr>
        <w:tabs>
          <w:tab w:val="num" w:pos="1577"/>
        </w:tabs>
        <w:ind w:left="1577" w:hanging="360"/>
      </w:pPr>
      <w:rPr>
        <w:rFonts w:ascii="Symbol" w:hAnsi="Symbol" w:hint="default"/>
      </w:rPr>
    </w:lvl>
    <w:lvl w:ilvl="1" w:tplc="04090003" w:tentative="1">
      <w:start w:val="1"/>
      <w:numFmt w:val="bullet"/>
      <w:lvlText w:val="o"/>
      <w:lvlJc w:val="left"/>
      <w:pPr>
        <w:tabs>
          <w:tab w:val="num" w:pos="2297"/>
        </w:tabs>
        <w:ind w:left="2297" w:hanging="360"/>
      </w:pPr>
      <w:rPr>
        <w:rFonts w:ascii="Courier New" w:hAnsi="Courier New" w:hint="default"/>
      </w:rPr>
    </w:lvl>
    <w:lvl w:ilvl="2" w:tplc="04090005" w:tentative="1">
      <w:start w:val="1"/>
      <w:numFmt w:val="bullet"/>
      <w:lvlText w:val=""/>
      <w:lvlJc w:val="left"/>
      <w:pPr>
        <w:tabs>
          <w:tab w:val="num" w:pos="3017"/>
        </w:tabs>
        <w:ind w:left="3017" w:hanging="360"/>
      </w:pPr>
      <w:rPr>
        <w:rFonts w:ascii="Wingdings" w:hAnsi="Wingdings" w:hint="default"/>
      </w:rPr>
    </w:lvl>
    <w:lvl w:ilvl="3" w:tplc="04090001" w:tentative="1">
      <w:start w:val="1"/>
      <w:numFmt w:val="bullet"/>
      <w:lvlText w:val=""/>
      <w:lvlJc w:val="left"/>
      <w:pPr>
        <w:tabs>
          <w:tab w:val="num" w:pos="3737"/>
        </w:tabs>
        <w:ind w:left="3737" w:hanging="360"/>
      </w:pPr>
      <w:rPr>
        <w:rFonts w:ascii="Symbol" w:hAnsi="Symbol" w:hint="default"/>
      </w:rPr>
    </w:lvl>
    <w:lvl w:ilvl="4" w:tplc="04090003" w:tentative="1">
      <w:start w:val="1"/>
      <w:numFmt w:val="bullet"/>
      <w:lvlText w:val="o"/>
      <w:lvlJc w:val="left"/>
      <w:pPr>
        <w:tabs>
          <w:tab w:val="num" w:pos="4457"/>
        </w:tabs>
        <w:ind w:left="4457" w:hanging="360"/>
      </w:pPr>
      <w:rPr>
        <w:rFonts w:ascii="Courier New" w:hAnsi="Courier New" w:hint="default"/>
      </w:rPr>
    </w:lvl>
    <w:lvl w:ilvl="5" w:tplc="04090005" w:tentative="1">
      <w:start w:val="1"/>
      <w:numFmt w:val="bullet"/>
      <w:lvlText w:val=""/>
      <w:lvlJc w:val="left"/>
      <w:pPr>
        <w:tabs>
          <w:tab w:val="num" w:pos="5177"/>
        </w:tabs>
        <w:ind w:left="5177" w:hanging="360"/>
      </w:pPr>
      <w:rPr>
        <w:rFonts w:ascii="Wingdings" w:hAnsi="Wingdings" w:hint="default"/>
      </w:rPr>
    </w:lvl>
    <w:lvl w:ilvl="6" w:tplc="04090001" w:tentative="1">
      <w:start w:val="1"/>
      <w:numFmt w:val="bullet"/>
      <w:lvlText w:val=""/>
      <w:lvlJc w:val="left"/>
      <w:pPr>
        <w:tabs>
          <w:tab w:val="num" w:pos="5897"/>
        </w:tabs>
        <w:ind w:left="5897" w:hanging="360"/>
      </w:pPr>
      <w:rPr>
        <w:rFonts w:ascii="Symbol" w:hAnsi="Symbol" w:hint="default"/>
      </w:rPr>
    </w:lvl>
    <w:lvl w:ilvl="7" w:tplc="04090003" w:tentative="1">
      <w:start w:val="1"/>
      <w:numFmt w:val="bullet"/>
      <w:lvlText w:val="o"/>
      <w:lvlJc w:val="left"/>
      <w:pPr>
        <w:tabs>
          <w:tab w:val="num" w:pos="6617"/>
        </w:tabs>
        <w:ind w:left="6617" w:hanging="360"/>
      </w:pPr>
      <w:rPr>
        <w:rFonts w:ascii="Courier New" w:hAnsi="Courier New" w:hint="default"/>
      </w:rPr>
    </w:lvl>
    <w:lvl w:ilvl="8" w:tplc="04090005" w:tentative="1">
      <w:start w:val="1"/>
      <w:numFmt w:val="bullet"/>
      <w:lvlText w:val=""/>
      <w:lvlJc w:val="left"/>
      <w:pPr>
        <w:tabs>
          <w:tab w:val="num" w:pos="7337"/>
        </w:tabs>
        <w:ind w:left="7337" w:hanging="360"/>
      </w:pPr>
      <w:rPr>
        <w:rFonts w:ascii="Wingdings" w:hAnsi="Wingdings" w:hint="default"/>
      </w:rPr>
    </w:lvl>
  </w:abstractNum>
  <w:abstractNum w:abstractNumId="10">
    <w:nsid w:val="22E028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47F63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9B009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AD31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27B618F"/>
    <w:multiLevelType w:val="hybridMultilevel"/>
    <w:tmpl w:val="CF126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A705DB"/>
    <w:multiLevelType w:val="hybridMultilevel"/>
    <w:tmpl w:val="9F282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CD26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51616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6655DFF"/>
    <w:multiLevelType w:val="multilevel"/>
    <w:tmpl w:val="0D0606C2"/>
    <w:lvl w:ilvl="0">
      <w:start w:val="1"/>
      <w:numFmt w:val="upperRoman"/>
      <w:lvlText w:val="%1."/>
      <w:legacy w:legacy="1" w:legacySpace="0" w:legacyIndent="360"/>
      <w:lvlJc w:val="left"/>
      <w:pPr>
        <w:ind w:left="360" w:hanging="360"/>
      </w:pPr>
      <w:rPr>
        <w:b/>
      </w:rPr>
    </w:lvl>
    <w:lvl w:ilvl="1">
      <w:start w:val="1"/>
      <w:numFmt w:val="upp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lowerLetter"/>
      <w:lvlText w:val="%4)"/>
      <w:legacy w:legacy="1" w:legacySpace="0" w:legacyIndent="720"/>
      <w:lvlJc w:val="left"/>
      <w:pPr>
        <w:ind w:left="1800" w:hanging="720"/>
      </w:pPr>
    </w:lvl>
    <w:lvl w:ilvl="4">
      <w:start w:val="1"/>
      <w:numFmt w:val="decimal"/>
      <w:lvlText w:val="(%5)"/>
      <w:legacy w:legacy="1" w:legacySpace="0" w:legacyIndent="720"/>
      <w:lvlJc w:val="left"/>
      <w:pPr>
        <w:ind w:left="2520" w:hanging="720"/>
      </w:pPr>
    </w:lvl>
    <w:lvl w:ilvl="5">
      <w:start w:val="1"/>
      <w:numFmt w:val="lowerLetter"/>
      <w:lvlText w:val="(%6)"/>
      <w:legacy w:legacy="1" w:legacySpace="0" w:legacyIndent="720"/>
      <w:lvlJc w:val="left"/>
      <w:pPr>
        <w:ind w:left="3240" w:hanging="720"/>
      </w:pPr>
    </w:lvl>
    <w:lvl w:ilvl="6">
      <w:start w:val="1"/>
      <w:numFmt w:val="lowerRoman"/>
      <w:lvlText w:val="(%7)"/>
      <w:legacy w:legacy="1" w:legacySpace="0" w:legacyIndent="720"/>
      <w:lvlJc w:val="left"/>
      <w:pPr>
        <w:ind w:left="3960" w:hanging="720"/>
      </w:pPr>
    </w:lvl>
    <w:lvl w:ilvl="7">
      <w:start w:val="1"/>
      <w:numFmt w:val="lowerLetter"/>
      <w:lvlText w:val="(%8)"/>
      <w:legacy w:legacy="1" w:legacySpace="0" w:legacyIndent="720"/>
      <w:lvlJc w:val="left"/>
      <w:pPr>
        <w:ind w:left="4680" w:hanging="720"/>
      </w:pPr>
    </w:lvl>
    <w:lvl w:ilvl="8">
      <w:start w:val="1"/>
      <w:numFmt w:val="lowerRoman"/>
      <w:lvlText w:val="(%9)"/>
      <w:legacy w:legacy="1" w:legacySpace="0" w:legacyIndent="720"/>
      <w:lvlJc w:val="left"/>
      <w:pPr>
        <w:ind w:left="5400" w:hanging="720"/>
      </w:pPr>
    </w:lvl>
  </w:abstractNum>
  <w:abstractNum w:abstractNumId="19">
    <w:nsid w:val="48A4050F"/>
    <w:multiLevelType w:val="hybridMultilevel"/>
    <w:tmpl w:val="0C881CC8"/>
    <w:lvl w:ilvl="0" w:tplc="F3F6C2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DC23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C0F245A"/>
    <w:multiLevelType w:val="hybridMultilevel"/>
    <w:tmpl w:val="621EA00C"/>
    <w:lvl w:ilvl="0" w:tplc="F4282854">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2">
    <w:nsid w:val="508E2F14"/>
    <w:multiLevelType w:val="hybridMultilevel"/>
    <w:tmpl w:val="32D47C40"/>
    <w:lvl w:ilvl="0" w:tplc="116475A8">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3">
    <w:nsid w:val="52A00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50901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5FB43B1"/>
    <w:multiLevelType w:val="hybridMultilevel"/>
    <w:tmpl w:val="347013CE"/>
    <w:lvl w:ilvl="0" w:tplc="B464FADA">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6">
    <w:nsid w:val="5D9C7CC0"/>
    <w:multiLevelType w:val="hybridMultilevel"/>
    <w:tmpl w:val="2B7822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2B75E2E"/>
    <w:multiLevelType w:val="hybridMultilevel"/>
    <w:tmpl w:val="CA7473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359C4"/>
    <w:multiLevelType w:val="hybridMultilevel"/>
    <w:tmpl w:val="9AC04A5A"/>
    <w:lvl w:ilvl="0" w:tplc="7DDCCD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7A65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EE33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00D69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36251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3DC13D6"/>
    <w:multiLevelType w:val="hybridMultilevel"/>
    <w:tmpl w:val="25AA48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D27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D5A3A3D"/>
    <w:multiLevelType w:val="hybridMultilevel"/>
    <w:tmpl w:val="CC72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2"/>
  </w:num>
  <w:num w:numId="4">
    <w:abstractNumId w:val="11"/>
  </w:num>
  <w:num w:numId="5">
    <w:abstractNumId w:val="1"/>
  </w:num>
  <w:num w:numId="6">
    <w:abstractNumId w:val="17"/>
  </w:num>
  <w:num w:numId="7">
    <w:abstractNumId w:val="34"/>
  </w:num>
  <w:num w:numId="8">
    <w:abstractNumId w:val="23"/>
  </w:num>
  <w:num w:numId="9">
    <w:abstractNumId w:val="13"/>
  </w:num>
  <w:num w:numId="10">
    <w:abstractNumId w:val="29"/>
  </w:num>
  <w:num w:numId="11">
    <w:abstractNumId w:val="16"/>
  </w:num>
  <w:num w:numId="12">
    <w:abstractNumId w:val="24"/>
  </w:num>
  <w:num w:numId="13">
    <w:abstractNumId w:val="6"/>
  </w:num>
  <w:num w:numId="14">
    <w:abstractNumId w:val="20"/>
  </w:num>
  <w:num w:numId="15">
    <w:abstractNumId w:val="12"/>
  </w:num>
  <w:num w:numId="16">
    <w:abstractNumId w:val="30"/>
  </w:num>
  <w:num w:numId="17">
    <w:abstractNumId w:val="21"/>
  </w:num>
  <w:num w:numId="18">
    <w:abstractNumId w:val="22"/>
  </w:num>
  <w:num w:numId="19">
    <w:abstractNumId w:val="25"/>
  </w:num>
  <w:num w:numId="20">
    <w:abstractNumId w:val="5"/>
  </w:num>
  <w:num w:numId="21">
    <w:abstractNumId w:val="31"/>
  </w:num>
  <w:num w:numId="22">
    <w:abstractNumId w:val="15"/>
  </w:num>
  <w:num w:numId="2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4">
    <w:abstractNumId w:val="9"/>
  </w:num>
  <w:num w:numId="25">
    <w:abstractNumId w:val="27"/>
  </w:num>
  <w:num w:numId="26">
    <w:abstractNumId w:val="3"/>
  </w:num>
  <w:num w:numId="27">
    <w:abstractNumId w:val="26"/>
  </w:num>
  <w:num w:numId="28">
    <w:abstractNumId w:val="33"/>
  </w:num>
  <w:num w:numId="29">
    <w:abstractNumId w:val="4"/>
  </w:num>
  <w:num w:numId="30">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31">
    <w:abstractNumId w:val="28"/>
  </w:num>
  <w:num w:numId="32">
    <w:abstractNumId w:val="8"/>
  </w:num>
  <w:num w:numId="33">
    <w:abstractNumId w:val="2"/>
  </w:num>
  <w:num w:numId="34">
    <w:abstractNumId w:val="18"/>
  </w:num>
  <w:num w:numId="35">
    <w:abstractNumId w:val="14"/>
  </w:num>
  <w:num w:numId="36">
    <w:abstractNumId w:val="3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69"/>
    <w:rsid w:val="0001406E"/>
    <w:rsid w:val="00022D84"/>
    <w:rsid w:val="00023818"/>
    <w:rsid w:val="00034F40"/>
    <w:rsid w:val="000364FE"/>
    <w:rsid w:val="000375AA"/>
    <w:rsid w:val="0005049A"/>
    <w:rsid w:val="00051E6C"/>
    <w:rsid w:val="000B1681"/>
    <w:rsid w:val="000D7A2E"/>
    <w:rsid w:val="000F406D"/>
    <w:rsid w:val="00103F6E"/>
    <w:rsid w:val="00105321"/>
    <w:rsid w:val="00107A19"/>
    <w:rsid w:val="00172BB4"/>
    <w:rsid w:val="00181F40"/>
    <w:rsid w:val="00197C44"/>
    <w:rsid w:val="001B1BB4"/>
    <w:rsid w:val="001D435E"/>
    <w:rsid w:val="001D61AB"/>
    <w:rsid w:val="001D734F"/>
    <w:rsid w:val="00200F7C"/>
    <w:rsid w:val="002031CE"/>
    <w:rsid w:val="00224A1B"/>
    <w:rsid w:val="00224B73"/>
    <w:rsid w:val="00244E93"/>
    <w:rsid w:val="00260861"/>
    <w:rsid w:val="0026593D"/>
    <w:rsid w:val="00274AD5"/>
    <w:rsid w:val="00286AE5"/>
    <w:rsid w:val="002C1BA5"/>
    <w:rsid w:val="002E463C"/>
    <w:rsid w:val="00306CAB"/>
    <w:rsid w:val="00307708"/>
    <w:rsid w:val="0031099B"/>
    <w:rsid w:val="00331C45"/>
    <w:rsid w:val="00342654"/>
    <w:rsid w:val="0035419B"/>
    <w:rsid w:val="003A7045"/>
    <w:rsid w:val="003A77E1"/>
    <w:rsid w:val="003D112F"/>
    <w:rsid w:val="003D1B90"/>
    <w:rsid w:val="003D4AC3"/>
    <w:rsid w:val="003E18C5"/>
    <w:rsid w:val="003E5E41"/>
    <w:rsid w:val="003F196E"/>
    <w:rsid w:val="003F4586"/>
    <w:rsid w:val="00402165"/>
    <w:rsid w:val="004305B7"/>
    <w:rsid w:val="004434F6"/>
    <w:rsid w:val="00454367"/>
    <w:rsid w:val="00456DDD"/>
    <w:rsid w:val="0047162D"/>
    <w:rsid w:val="0048110C"/>
    <w:rsid w:val="00484B0D"/>
    <w:rsid w:val="00492BE6"/>
    <w:rsid w:val="004A2169"/>
    <w:rsid w:val="004A3637"/>
    <w:rsid w:val="004A5987"/>
    <w:rsid w:val="004A5E70"/>
    <w:rsid w:val="004C46E7"/>
    <w:rsid w:val="004D37C0"/>
    <w:rsid w:val="004F6853"/>
    <w:rsid w:val="00520E33"/>
    <w:rsid w:val="005210FC"/>
    <w:rsid w:val="005510DE"/>
    <w:rsid w:val="00554E33"/>
    <w:rsid w:val="005560BC"/>
    <w:rsid w:val="0056782F"/>
    <w:rsid w:val="00570607"/>
    <w:rsid w:val="005753A4"/>
    <w:rsid w:val="005D0BBF"/>
    <w:rsid w:val="005F1BEE"/>
    <w:rsid w:val="00614FFB"/>
    <w:rsid w:val="006351AC"/>
    <w:rsid w:val="00643D01"/>
    <w:rsid w:val="0064714B"/>
    <w:rsid w:val="00655054"/>
    <w:rsid w:val="006569AE"/>
    <w:rsid w:val="00685427"/>
    <w:rsid w:val="00691B9D"/>
    <w:rsid w:val="00692B62"/>
    <w:rsid w:val="006B2080"/>
    <w:rsid w:val="006D041E"/>
    <w:rsid w:val="006F7D71"/>
    <w:rsid w:val="007024B5"/>
    <w:rsid w:val="0071223F"/>
    <w:rsid w:val="0071513D"/>
    <w:rsid w:val="00724312"/>
    <w:rsid w:val="007304FB"/>
    <w:rsid w:val="007444F9"/>
    <w:rsid w:val="00751988"/>
    <w:rsid w:val="00752E11"/>
    <w:rsid w:val="00753697"/>
    <w:rsid w:val="0075608B"/>
    <w:rsid w:val="00783F17"/>
    <w:rsid w:val="007A51E9"/>
    <w:rsid w:val="007A576C"/>
    <w:rsid w:val="007C5C16"/>
    <w:rsid w:val="007D608D"/>
    <w:rsid w:val="007F429B"/>
    <w:rsid w:val="008160B3"/>
    <w:rsid w:val="00821CB4"/>
    <w:rsid w:val="00825AD3"/>
    <w:rsid w:val="00836014"/>
    <w:rsid w:val="0084257B"/>
    <w:rsid w:val="00852D21"/>
    <w:rsid w:val="0085795A"/>
    <w:rsid w:val="00861C16"/>
    <w:rsid w:val="00886062"/>
    <w:rsid w:val="008C180B"/>
    <w:rsid w:val="009309C4"/>
    <w:rsid w:val="00967CC8"/>
    <w:rsid w:val="009923CC"/>
    <w:rsid w:val="009F62CC"/>
    <w:rsid w:val="00A0053D"/>
    <w:rsid w:val="00A03244"/>
    <w:rsid w:val="00A0580F"/>
    <w:rsid w:val="00A12211"/>
    <w:rsid w:val="00A16351"/>
    <w:rsid w:val="00A421C8"/>
    <w:rsid w:val="00A87398"/>
    <w:rsid w:val="00AB11F1"/>
    <w:rsid w:val="00AD10CA"/>
    <w:rsid w:val="00AD1BE0"/>
    <w:rsid w:val="00B31ED8"/>
    <w:rsid w:val="00B33FC3"/>
    <w:rsid w:val="00B70829"/>
    <w:rsid w:val="00B740FC"/>
    <w:rsid w:val="00B8368F"/>
    <w:rsid w:val="00B970B7"/>
    <w:rsid w:val="00BD6429"/>
    <w:rsid w:val="00BE5B02"/>
    <w:rsid w:val="00C010CB"/>
    <w:rsid w:val="00C03B99"/>
    <w:rsid w:val="00C40284"/>
    <w:rsid w:val="00C54D20"/>
    <w:rsid w:val="00C72969"/>
    <w:rsid w:val="00C91FBF"/>
    <w:rsid w:val="00C947A8"/>
    <w:rsid w:val="00CB4394"/>
    <w:rsid w:val="00CC2DDE"/>
    <w:rsid w:val="00CC4813"/>
    <w:rsid w:val="00CF2E84"/>
    <w:rsid w:val="00D01E15"/>
    <w:rsid w:val="00D340A4"/>
    <w:rsid w:val="00D76EFD"/>
    <w:rsid w:val="00D806D3"/>
    <w:rsid w:val="00DC387D"/>
    <w:rsid w:val="00DE0C59"/>
    <w:rsid w:val="00DF1979"/>
    <w:rsid w:val="00DF560B"/>
    <w:rsid w:val="00E00A0A"/>
    <w:rsid w:val="00E03D8B"/>
    <w:rsid w:val="00E05AB0"/>
    <w:rsid w:val="00E206AF"/>
    <w:rsid w:val="00E25656"/>
    <w:rsid w:val="00E37317"/>
    <w:rsid w:val="00E66024"/>
    <w:rsid w:val="00E702C8"/>
    <w:rsid w:val="00E75D2C"/>
    <w:rsid w:val="00E84944"/>
    <w:rsid w:val="00EA2716"/>
    <w:rsid w:val="00EB3FB0"/>
    <w:rsid w:val="00EC3B59"/>
    <w:rsid w:val="00F067E6"/>
    <w:rsid w:val="00F1584D"/>
    <w:rsid w:val="00F22D72"/>
    <w:rsid w:val="00F24287"/>
    <w:rsid w:val="00F3496A"/>
    <w:rsid w:val="00F375BD"/>
    <w:rsid w:val="00F42B10"/>
    <w:rsid w:val="00F806BC"/>
    <w:rsid w:val="00F87104"/>
    <w:rsid w:val="00F94C54"/>
    <w:rsid w:val="00FD0F9F"/>
    <w:rsid w:val="00FE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169"/>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2169"/>
    <w:pPr>
      <w:tabs>
        <w:tab w:val="center" w:pos="4320"/>
        <w:tab w:val="right" w:pos="8640"/>
      </w:tabs>
    </w:pPr>
  </w:style>
  <w:style w:type="paragraph" w:styleId="Footer">
    <w:name w:val="footer"/>
    <w:basedOn w:val="Normal"/>
    <w:rsid w:val="004A2169"/>
    <w:pPr>
      <w:tabs>
        <w:tab w:val="center" w:pos="4320"/>
        <w:tab w:val="right" w:pos="8640"/>
      </w:tabs>
    </w:pPr>
  </w:style>
  <w:style w:type="paragraph" w:styleId="BodyText">
    <w:name w:val="Body Text"/>
    <w:basedOn w:val="Normal"/>
    <w:rsid w:val="004A2169"/>
    <w:rPr>
      <w:b/>
      <w:sz w:val="18"/>
    </w:rPr>
  </w:style>
  <w:style w:type="table" w:styleId="TableGrid">
    <w:name w:val="Table Grid"/>
    <w:basedOn w:val="TableNormal"/>
    <w:rsid w:val="00BE5B0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6351AC"/>
    <w:pPr>
      <w:spacing w:after="120"/>
      <w:ind w:left="360"/>
    </w:pPr>
  </w:style>
  <w:style w:type="paragraph" w:styleId="BalloonText">
    <w:name w:val="Balloon Text"/>
    <w:basedOn w:val="Normal"/>
    <w:link w:val="BalloonTextChar"/>
    <w:rsid w:val="001D734F"/>
    <w:rPr>
      <w:rFonts w:ascii="Tahoma" w:hAnsi="Tahoma" w:cs="Tahoma"/>
      <w:sz w:val="16"/>
      <w:szCs w:val="16"/>
    </w:rPr>
  </w:style>
  <w:style w:type="character" w:customStyle="1" w:styleId="BalloonTextChar">
    <w:name w:val="Balloon Text Char"/>
    <w:basedOn w:val="DefaultParagraphFont"/>
    <w:link w:val="BalloonText"/>
    <w:rsid w:val="001D734F"/>
    <w:rPr>
      <w:rFonts w:ascii="Tahoma" w:hAnsi="Tahoma" w:cs="Tahoma"/>
      <w:snapToGrid w:val="0"/>
      <w:sz w:val="16"/>
      <w:szCs w:val="16"/>
    </w:rPr>
  </w:style>
  <w:style w:type="paragraph" w:customStyle="1" w:styleId="tablecontents">
    <w:name w:val="tablecontents"/>
    <w:basedOn w:val="Normal"/>
    <w:rsid w:val="00307708"/>
    <w:pPr>
      <w:widowControl/>
      <w:spacing w:before="100" w:beforeAutospacing="1" w:after="100" w:afterAutospacing="1"/>
    </w:pPr>
    <w:rPr>
      <w:rFonts w:ascii="Times New Roman" w:hAnsi="Times New Roman"/>
      <w:snapToGrid/>
      <w:szCs w:val="24"/>
    </w:rPr>
  </w:style>
  <w:style w:type="character" w:styleId="CommentReference">
    <w:name w:val="annotation reference"/>
    <w:basedOn w:val="DefaultParagraphFont"/>
    <w:rsid w:val="00C54D20"/>
    <w:rPr>
      <w:sz w:val="16"/>
      <w:szCs w:val="16"/>
    </w:rPr>
  </w:style>
  <w:style w:type="paragraph" w:styleId="CommentText">
    <w:name w:val="annotation text"/>
    <w:basedOn w:val="Normal"/>
    <w:link w:val="CommentTextChar"/>
    <w:rsid w:val="00C54D20"/>
    <w:rPr>
      <w:sz w:val="20"/>
    </w:rPr>
  </w:style>
  <w:style w:type="character" w:customStyle="1" w:styleId="CommentTextChar">
    <w:name w:val="Comment Text Char"/>
    <w:basedOn w:val="DefaultParagraphFont"/>
    <w:link w:val="CommentText"/>
    <w:rsid w:val="00C54D20"/>
    <w:rPr>
      <w:rFonts w:ascii="Arial" w:hAnsi="Arial"/>
      <w:snapToGrid w:val="0"/>
    </w:rPr>
  </w:style>
  <w:style w:type="paragraph" w:styleId="CommentSubject">
    <w:name w:val="annotation subject"/>
    <w:basedOn w:val="CommentText"/>
    <w:next w:val="CommentText"/>
    <w:link w:val="CommentSubjectChar"/>
    <w:rsid w:val="00C54D20"/>
    <w:rPr>
      <w:b/>
      <w:bCs/>
    </w:rPr>
  </w:style>
  <w:style w:type="character" w:customStyle="1" w:styleId="CommentSubjectChar">
    <w:name w:val="Comment Subject Char"/>
    <w:basedOn w:val="CommentTextChar"/>
    <w:link w:val="CommentSubject"/>
    <w:rsid w:val="00C54D20"/>
    <w:rPr>
      <w:rFonts w:ascii="Arial" w:hAnsi="Arial"/>
      <w:b/>
      <w:bCs/>
      <w:snapToGrid w:val="0"/>
    </w:rPr>
  </w:style>
  <w:style w:type="paragraph" w:styleId="ListParagraph">
    <w:name w:val="List Paragraph"/>
    <w:basedOn w:val="Normal"/>
    <w:uiPriority w:val="34"/>
    <w:qFormat/>
    <w:rsid w:val="000364FE"/>
    <w:pPr>
      <w:widowControl/>
      <w:overflowPunct w:val="0"/>
      <w:autoSpaceDE w:val="0"/>
      <w:autoSpaceDN w:val="0"/>
      <w:adjustRightInd w:val="0"/>
      <w:ind w:left="720"/>
      <w:contextualSpacing/>
      <w:textAlignment w:val="baseline"/>
    </w:pPr>
    <w:rPr>
      <w:rFonts w:ascii="Times New Roman" w:hAnsi="Times New Roman"/>
      <w:snapToGrid/>
    </w:rPr>
  </w:style>
  <w:style w:type="paragraph" w:styleId="Revision">
    <w:name w:val="Revision"/>
    <w:hidden/>
    <w:uiPriority w:val="99"/>
    <w:semiHidden/>
    <w:rsid w:val="007D608D"/>
    <w:rPr>
      <w:rFonts w:ascii="Arial" w:hAnsi="Arial"/>
      <w:snapToGrid w:val="0"/>
      <w:sz w:val="24"/>
    </w:rPr>
  </w:style>
  <w:style w:type="paragraph" w:customStyle="1" w:styleId="TableContents0">
    <w:name w:val="Table Contents"/>
    <w:basedOn w:val="Normal"/>
    <w:rsid w:val="00F22D72"/>
    <w:pPr>
      <w:suppressLineNumbers/>
      <w:suppressAutoHyphens/>
    </w:pPr>
    <w:rPr>
      <w:rFonts w:ascii="Times New Roman" w:eastAsia="Lucida Sans Unicode" w:hAnsi="Times New Roman"/>
      <w:snapToGrid/>
      <w:kern w:val="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169"/>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2169"/>
    <w:pPr>
      <w:tabs>
        <w:tab w:val="center" w:pos="4320"/>
        <w:tab w:val="right" w:pos="8640"/>
      </w:tabs>
    </w:pPr>
  </w:style>
  <w:style w:type="paragraph" w:styleId="Footer">
    <w:name w:val="footer"/>
    <w:basedOn w:val="Normal"/>
    <w:rsid w:val="004A2169"/>
    <w:pPr>
      <w:tabs>
        <w:tab w:val="center" w:pos="4320"/>
        <w:tab w:val="right" w:pos="8640"/>
      </w:tabs>
    </w:pPr>
  </w:style>
  <w:style w:type="paragraph" w:styleId="BodyText">
    <w:name w:val="Body Text"/>
    <w:basedOn w:val="Normal"/>
    <w:rsid w:val="004A2169"/>
    <w:rPr>
      <w:b/>
      <w:sz w:val="18"/>
    </w:rPr>
  </w:style>
  <w:style w:type="table" w:styleId="TableGrid">
    <w:name w:val="Table Grid"/>
    <w:basedOn w:val="TableNormal"/>
    <w:rsid w:val="00BE5B0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6351AC"/>
    <w:pPr>
      <w:spacing w:after="120"/>
      <w:ind w:left="360"/>
    </w:pPr>
  </w:style>
  <w:style w:type="paragraph" w:styleId="BalloonText">
    <w:name w:val="Balloon Text"/>
    <w:basedOn w:val="Normal"/>
    <w:link w:val="BalloonTextChar"/>
    <w:rsid w:val="001D734F"/>
    <w:rPr>
      <w:rFonts w:ascii="Tahoma" w:hAnsi="Tahoma" w:cs="Tahoma"/>
      <w:sz w:val="16"/>
      <w:szCs w:val="16"/>
    </w:rPr>
  </w:style>
  <w:style w:type="character" w:customStyle="1" w:styleId="BalloonTextChar">
    <w:name w:val="Balloon Text Char"/>
    <w:basedOn w:val="DefaultParagraphFont"/>
    <w:link w:val="BalloonText"/>
    <w:rsid w:val="001D734F"/>
    <w:rPr>
      <w:rFonts w:ascii="Tahoma" w:hAnsi="Tahoma" w:cs="Tahoma"/>
      <w:snapToGrid w:val="0"/>
      <w:sz w:val="16"/>
      <w:szCs w:val="16"/>
    </w:rPr>
  </w:style>
  <w:style w:type="paragraph" w:customStyle="1" w:styleId="tablecontents">
    <w:name w:val="tablecontents"/>
    <w:basedOn w:val="Normal"/>
    <w:rsid w:val="00307708"/>
    <w:pPr>
      <w:widowControl/>
      <w:spacing w:before="100" w:beforeAutospacing="1" w:after="100" w:afterAutospacing="1"/>
    </w:pPr>
    <w:rPr>
      <w:rFonts w:ascii="Times New Roman" w:hAnsi="Times New Roman"/>
      <w:snapToGrid/>
      <w:szCs w:val="24"/>
    </w:rPr>
  </w:style>
  <w:style w:type="character" w:styleId="CommentReference">
    <w:name w:val="annotation reference"/>
    <w:basedOn w:val="DefaultParagraphFont"/>
    <w:rsid w:val="00C54D20"/>
    <w:rPr>
      <w:sz w:val="16"/>
      <w:szCs w:val="16"/>
    </w:rPr>
  </w:style>
  <w:style w:type="paragraph" w:styleId="CommentText">
    <w:name w:val="annotation text"/>
    <w:basedOn w:val="Normal"/>
    <w:link w:val="CommentTextChar"/>
    <w:rsid w:val="00C54D20"/>
    <w:rPr>
      <w:sz w:val="20"/>
    </w:rPr>
  </w:style>
  <w:style w:type="character" w:customStyle="1" w:styleId="CommentTextChar">
    <w:name w:val="Comment Text Char"/>
    <w:basedOn w:val="DefaultParagraphFont"/>
    <w:link w:val="CommentText"/>
    <w:rsid w:val="00C54D20"/>
    <w:rPr>
      <w:rFonts w:ascii="Arial" w:hAnsi="Arial"/>
      <w:snapToGrid w:val="0"/>
    </w:rPr>
  </w:style>
  <w:style w:type="paragraph" w:styleId="CommentSubject">
    <w:name w:val="annotation subject"/>
    <w:basedOn w:val="CommentText"/>
    <w:next w:val="CommentText"/>
    <w:link w:val="CommentSubjectChar"/>
    <w:rsid w:val="00C54D20"/>
    <w:rPr>
      <w:b/>
      <w:bCs/>
    </w:rPr>
  </w:style>
  <w:style w:type="character" w:customStyle="1" w:styleId="CommentSubjectChar">
    <w:name w:val="Comment Subject Char"/>
    <w:basedOn w:val="CommentTextChar"/>
    <w:link w:val="CommentSubject"/>
    <w:rsid w:val="00C54D20"/>
    <w:rPr>
      <w:rFonts w:ascii="Arial" w:hAnsi="Arial"/>
      <w:b/>
      <w:bCs/>
      <w:snapToGrid w:val="0"/>
    </w:rPr>
  </w:style>
  <w:style w:type="paragraph" w:styleId="ListParagraph">
    <w:name w:val="List Paragraph"/>
    <w:basedOn w:val="Normal"/>
    <w:uiPriority w:val="34"/>
    <w:qFormat/>
    <w:rsid w:val="000364FE"/>
    <w:pPr>
      <w:widowControl/>
      <w:overflowPunct w:val="0"/>
      <w:autoSpaceDE w:val="0"/>
      <w:autoSpaceDN w:val="0"/>
      <w:adjustRightInd w:val="0"/>
      <w:ind w:left="720"/>
      <w:contextualSpacing/>
      <w:textAlignment w:val="baseline"/>
    </w:pPr>
    <w:rPr>
      <w:rFonts w:ascii="Times New Roman" w:hAnsi="Times New Roman"/>
      <w:snapToGrid/>
    </w:rPr>
  </w:style>
  <w:style w:type="paragraph" w:styleId="Revision">
    <w:name w:val="Revision"/>
    <w:hidden/>
    <w:uiPriority w:val="99"/>
    <w:semiHidden/>
    <w:rsid w:val="007D608D"/>
    <w:rPr>
      <w:rFonts w:ascii="Arial" w:hAnsi="Arial"/>
      <w:snapToGrid w:val="0"/>
      <w:sz w:val="24"/>
    </w:rPr>
  </w:style>
  <w:style w:type="paragraph" w:customStyle="1" w:styleId="TableContents0">
    <w:name w:val="Table Contents"/>
    <w:basedOn w:val="Normal"/>
    <w:rsid w:val="00F22D72"/>
    <w:pPr>
      <w:suppressLineNumbers/>
      <w:suppressAutoHyphens/>
    </w:pPr>
    <w:rPr>
      <w:rFonts w:ascii="Times New Roman" w:eastAsia="Lucida Sans Unicode" w:hAnsi="Times New Roman"/>
      <w:snapToGrid/>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83AB-051D-4948-987D-C52BD0C5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2368</Words>
  <Characters>13502</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Minimum education:</vt:lpstr>
    </vt:vector>
  </TitlesOfParts>
  <Company>UMC</Company>
  <LinksUpToDate>false</LinksUpToDate>
  <CharactersWithSpaces>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education:</dc:title>
  <dc:creator>krockwell</dc:creator>
  <cp:lastModifiedBy>Bethany Panchal</cp:lastModifiedBy>
  <cp:revision>2</cp:revision>
  <cp:lastPrinted>2009-11-11T20:56:00Z</cp:lastPrinted>
  <dcterms:created xsi:type="dcterms:W3CDTF">2013-08-22T23:39:00Z</dcterms:created>
  <dcterms:modified xsi:type="dcterms:W3CDTF">2013-08-22T23:39:00Z</dcterms:modified>
</cp:coreProperties>
</file>